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F1" w:rsidRPr="00CA2EF1" w:rsidRDefault="004E3867" w:rsidP="00CA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Калужские газовики сообщают</w:t>
      </w:r>
      <w:r w:rsidR="00CA2EF1" w:rsidRPr="00CA2EF1">
        <w:rPr>
          <w:b/>
          <w:sz w:val="28"/>
          <w:szCs w:val="28"/>
        </w:rPr>
        <w:t xml:space="preserve">: выходные </w:t>
      </w:r>
      <w:proofErr w:type="spellStart"/>
      <w:r w:rsidR="00CA2EF1" w:rsidRPr="00CA2EF1">
        <w:rPr>
          <w:b/>
          <w:sz w:val="28"/>
          <w:szCs w:val="28"/>
          <w:lang w:val="en-US"/>
        </w:rPr>
        <w:t>праздн</w:t>
      </w:r>
      <w:r w:rsidR="00CA2EF1" w:rsidRPr="00CA2EF1">
        <w:rPr>
          <w:b/>
          <w:sz w:val="28"/>
          <w:szCs w:val="28"/>
        </w:rPr>
        <w:t>ичные</w:t>
      </w:r>
      <w:proofErr w:type="spellEnd"/>
      <w:r w:rsidR="00CA2EF1" w:rsidRPr="00CA2EF1">
        <w:rPr>
          <w:b/>
          <w:sz w:val="28"/>
          <w:szCs w:val="28"/>
        </w:rPr>
        <w:t xml:space="preserve"> дни в Калужской области прошли безаварийно</w:t>
      </w:r>
    </w:p>
    <w:p w:rsidR="0074410A" w:rsidRPr="00CA2EF1" w:rsidRDefault="0074410A" w:rsidP="00CA2EF1">
      <w:pPr>
        <w:jc w:val="both"/>
        <w:rPr>
          <w:sz w:val="28"/>
          <w:szCs w:val="28"/>
        </w:rPr>
      </w:pPr>
    </w:p>
    <w:p w:rsidR="00CA2EF1" w:rsidRPr="00CA2EF1" w:rsidRDefault="00155307" w:rsidP="00CA2EF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2EF1" w:rsidRPr="00CA2EF1">
        <w:rPr>
          <w:sz w:val="28"/>
          <w:szCs w:val="28"/>
        </w:rPr>
        <w:t xml:space="preserve">енеральный директор </w:t>
      </w:r>
      <w:r w:rsidR="00CA2EF1" w:rsidRPr="00CA2EF1">
        <w:rPr>
          <w:sz w:val="28"/>
          <w:szCs w:val="28"/>
          <w:lang w:val="en-US"/>
        </w:rPr>
        <w:t xml:space="preserve">«Газпром </w:t>
      </w:r>
      <w:proofErr w:type="spellStart"/>
      <w:r w:rsidR="00CA2EF1" w:rsidRPr="00CA2EF1">
        <w:rPr>
          <w:sz w:val="28"/>
          <w:szCs w:val="28"/>
        </w:rPr>
        <w:t>межрегионгаз</w:t>
      </w:r>
      <w:proofErr w:type="spellEnd"/>
      <w:r w:rsidR="00CA2EF1" w:rsidRPr="00CA2EF1">
        <w:rPr>
          <w:sz w:val="28"/>
          <w:szCs w:val="28"/>
          <w:lang w:val="en-US"/>
        </w:rPr>
        <w:t xml:space="preserve"> Калуга» </w:t>
      </w:r>
      <w:r w:rsidR="00CA2EF1" w:rsidRPr="00CA2EF1">
        <w:rPr>
          <w:sz w:val="28"/>
          <w:szCs w:val="28"/>
        </w:rPr>
        <w:t xml:space="preserve">и </w:t>
      </w:r>
      <w:r w:rsidR="00CA2EF1" w:rsidRPr="00CA2EF1">
        <w:rPr>
          <w:sz w:val="28"/>
          <w:szCs w:val="28"/>
          <w:lang w:val="en-US"/>
        </w:rPr>
        <w:t>«Га</w:t>
      </w:r>
      <w:r w:rsidR="004E3867">
        <w:rPr>
          <w:sz w:val="28"/>
          <w:szCs w:val="28"/>
          <w:lang w:val="en-US"/>
        </w:rPr>
        <w:t>зпром газораспределение Калуга»</w:t>
      </w:r>
      <w:r w:rsidR="004E3867">
        <w:rPr>
          <w:sz w:val="28"/>
          <w:szCs w:val="28"/>
        </w:rPr>
        <w:t xml:space="preserve"> Виталий Ковалев </w:t>
      </w:r>
      <w:proofErr w:type="spellStart"/>
      <w:r w:rsidR="00CA2EF1">
        <w:rPr>
          <w:sz w:val="28"/>
          <w:szCs w:val="28"/>
          <w:lang w:val="en-US"/>
        </w:rPr>
        <w:t>пров</w:t>
      </w:r>
      <w:proofErr w:type="spellEnd"/>
      <w:r w:rsidR="004E3867">
        <w:rPr>
          <w:sz w:val="28"/>
          <w:szCs w:val="28"/>
        </w:rPr>
        <w:t>е</w:t>
      </w:r>
      <w:r w:rsidR="00CA2EF1">
        <w:rPr>
          <w:sz w:val="28"/>
          <w:szCs w:val="28"/>
          <w:lang w:val="en-US"/>
        </w:rPr>
        <w:t>л</w:t>
      </w:r>
      <w:r w:rsidR="00CA2EF1">
        <w:rPr>
          <w:sz w:val="28"/>
          <w:szCs w:val="28"/>
        </w:rPr>
        <w:t xml:space="preserve"> </w:t>
      </w:r>
      <w:bookmarkStart w:id="0" w:name="_GoBack"/>
      <w:bookmarkEnd w:id="0"/>
      <w:r w:rsidR="004E3867">
        <w:rPr>
          <w:sz w:val="28"/>
          <w:szCs w:val="28"/>
        </w:rPr>
        <w:t>рабочее</w:t>
      </w:r>
      <w:r w:rsidR="00CA2EF1" w:rsidRPr="00CA2EF1">
        <w:rPr>
          <w:sz w:val="28"/>
          <w:szCs w:val="28"/>
          <w:lang w:val="en-US"/>
        </w:rPr>
        <w:t xml:space="preserve"> </w:t>
      </w:r>
      <w:proofErr w:type="spellStart"/>
      <w:r w:rsidR="00CA2EF1" w:rsidRPr="00CA2EF1">
        <w:rPr>
          <w:sz w:val="28"/>
          <w:szCs w:val="28"/>
          <w:lang w:val="en-US"/>
        </w:rPr>
        <w:t>совещание</w:t>
      </w:r>
      <w:proofErr w:type="spellEnd"/>
      <w:r w:rsidR="00CA2EF1" w:rsidRPr="00CA2EF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CA2EF1" w:rsidRPr="00CA2EF1">
        <w:rPr>
          <w:sz w:val="28"/>
          <w:szCs w:val="28"/>
          <w:lang w:val="en-US"/>
        </w:rPr>
        <w:t>Собравшиеся</w:t>
      </w:r>
      <w:proofErr w:type="spellEnd"/>
      <w:r w:rsidR="00CA2EF1" w:rsidRPr="00CA2EF1">
        <w:rPr>
          <w:sz w:val="28"/>
          <w:szCs w:val="28"/>
          <w:lang w:val="en-US"/>
        </w:rPr>
        <w:t xml:space="preserve"> </w:t>
      </w:r>
      <w:r w:rsidR="00CA2EF1" w:rsidRPr="00CA2EF1">
        <w:rPr>
          <w:sz w:val="28"/>
          <w:szCs w:val="28"/>
        </w:rPr>
        <w:t>отчитались о</w:t>
      </w:r>
      <w:r w:rsidR="004E3867">
        <w:rPr>
          <w:sz w:val="28"/>
          <w:szCs w:val="28"/>
        </w:rPr>
        <w:t>б</w:t>
      </w:r>
      <w:r w:rsidR="00CA2EF1" w:rsidRPr="00CA2EF1">
        <w:rPr>
          <w:sz w:val="28"/>
          <w:szCs w:val="28"/>
        </w:rPr>
        <w:t xml:space="preserve"> оперативных дежурствах</w:t>
      </w:r>
      <w:r w:rsidR="004E3867">
        <w:rPr>
          <w:sz w:val="28"/>
          <w:szCs w:val="28"/>
        </w:rPr>
        <w:t>, организованных</w:t>
      </w:r>
      <w:r w:rsidR="00CA2EF1" w:rsidRPr="00CA2EF1">
        <w:rPr>
          <w:sz w:val="28"/>
          <w:szCs w:val="28"/>
        </w:rPr>
        <w:t xml:space="preserve"> в выходные праздничные дни</w:t>
      </w:r>
      <w:r w:rsidR="004E3867">
        <w:rPr>
          <w:sz w:val="28"/>
          <w:szCs w:val="28"/>
        </w:rPr>
        <w:t xml:space="preserve"> и </w:t>
      </w:r>
      <w:proofErr w:type="spellStart"/>
      <w:r w:rsidR="00363F92">
        <w:rPr>
          <w:sz w:val="28"/>
          <w:szCs w:val="28"/>
          <w:lang w:val="en-US"/>
        </w:rPr>
        <w:t>обсудили</w:t>
      </w:r>
      <w:proofErr w:type="spellEnd"/>
      <w:r w:rsidR="00363F92">
        <w:rPr>
          <w:sz w:val="28"/>
          <w:szCs w:val="28"/>
          <w:lang w:val="en-US"/>
        </w:rPr>
        <w:t xml:space="preserve"> </w:t>
      </w:r>
      <w:proofErr w:type="spellStart"/>
      <w:r w:rsidR="00363F92">
        <w:rPr>
          <w:sz w:val="28"/>
          <w:szCs w:val="28"/>
          <w:lang w:val="en-US"/>
        </w:rPr>
        <w:t>ситуацию</w:t>
      </w:r>
      <w:proofErr w:type="spellEnd"/>
      <w:r w:rsidR="00363F92">
        <w:rPr>
          <w:sz w:val="28"/>
          <w:szCs w:val="28"/>
          <w:lang w:val="en-US"/>
        </w:rPr>
        <w:t xml:space="preserve"> в </w:t>
      </w:r>
      <w:proofErr w:type="spellStart"/>
      <w:r w:rsidR="00363F92">
        <w:rPr>
          <w:sz w:val="28"/>
          <w:szCs w:val="28"/>
          <w:lang w:val="en-US"/>
        </w:rPr>
        <w:t>регионе</w:t>
      </w:r>
      <w:proofErr w:type="spellEnd"/>
      <w:r w:rsidR="00274719">
        <w:rPr>
          <w:sz w:val="28"/>
          <w:szCs w:val="28"/>
        </w:rPr>
        <w:t xml:space="preserve"> </w:t>
      </w:r>
      <w:r w:rsidR="00CA2EF1" w:rsidRPr="00CA2EF1">
        <w:rPr>
          <w:sz w:val="28"/>
          <w:szCs w:val="28"/>
        </w:rPr>
        <w:t>в указанный период.</w:t>
      </w:r>
      <w:proofErr w:type="gramEnd"/>
      <w:r w:rsidR="00CA2EF1" w:rsidRPr="00CA2EF1">
        <w:rPr>
          <w:sz w:val="28"/>
          <w:szCs w:val="28"/>
        </w:rPr>
        <w:t xml:space="preserve"> </w:t>
      </w:r>
      <w:r w:rsidR="004E3867">
        <w:rPr>
          <w:sz w:val="28"/>
          <w:szCs w:val="28"/>
        </w:rPr>
        <w:t xml:space="preserve">Аварийных ситуаций не происходило, </w:t>
      </w:r>
      <w:r w:rsidR="00CA2EF1" w:rsidRPr="00CA2EF1">
        <w:rPr>
          <w:sz w:val="28"/>
          <w:szCs w:val="28"/>
        </w:rPr>
        <w:t xml:space="preserve">зафиксировано 2 </w:t>
      </w:r>
      <w:r w:rsidR="00412798" w:rsidRPr="00CA2EF1">
        <w:rPr>
          <w:sz w:val="28"/>
          <w:szCs w:val="28"/>
        </w:rPr>
        <w:t>инцидента</w:t>
      </w:r>
      <w:r w:rsidR="00CA2EF1" w:rsidRPr="00CA2EF1">
        <w:rPr>
          <w:sz w:val="28"/>
          <w:szCs w:val="28"/>
        </w:rPr>
        <w:t>.</w:t>
      </w:r>
    </w:p>
    <w:p w:rsidR="00642A9C" w:rsidRDefault="00642A9C" w:rsidP="00642A9C">
      <w:pPr>
        <w:jc w:val="both"/>
        <w:rPr>
          <w:sz w:val="28"/>
          <w:szCs w:val="28"/>
        </w:rPr>
      </w:pPr>
    </w:p>
    <w:p w:rsidR="00DE74D9" w:rsidRDefault="00861104" w:rsidP="00642A9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68BF" w:rsidRPr="00A66CC4">
        <w:rPr>
          <w:sz w:val="28"/>
          <w:szCs w:val="28"/>
        </w:rPr>
        <w:t xml:space="preserve"> января в жил</w:t>
      </w:r>
      <w:r w:rsidR="00FA68BF">
        <w:rPr>
          <w:sz w:val="28"/>
          <w:szCs w:val="28"/>
        </w:rPr>
        <w:t>о</w:t>
      </w:r>
      <w:r w:rsidR="00FA68BF" w:rsidRPr="00A66CC4">
        <w:rPr>
          <w:sz w:val="28"/>
          <w:szCs w:val="28"/>
        </w:rPr>
        <w:t xml:space="preserve">м многоквартирном </w:t>
      </w:r>
      <w:proofErr w:type="gramStart"/>
      <w:r w:rsidR="00FA68BF" w:rsidRPr="00A66CC4">
        <w:rPr>
          <w:sz w:val="28"/>
          <w:szCs w:val="28"/>
        </w:rPr>
        <w:t>дом</w:t>
      </w:r>
      <w:r w:rsidR="00600E4F">
        <w:rPr>
          <w:sz w:val="28"/>
          <w:szCs w:val="28"/>
        </w:rPr>
        <w:t>е</w:t>
      </w:r>
      <w:proofErr w:type="gramEnd"/>
      <w:r w:rsidR="00FA68BF" w:rsidRPr="00A66CC4">
        <w:rPr>
          <w:sz w:val="28"/>
          <w:szCs w:val="28"/>
        </w:rPr>
        <w:t xml:space="preserve"> на улице </w:t>
      </w:r>
      <w:proofErr w:type="spellStart"/>
      <w:r w:rsidR="00FA68BF" w:rsidRPr="00A66CC4">
        <w:rPr>
          <w:sz w:val="28"/>
          <w:szCs w:val="28"/>
        </w:rPr>
        <w:t>Кубяка</w:t>
      </w:r>
      <w:proofErr w:type="spellEnd"/>
      <w:r w:rsidR="00FA68BF" w:rsidRPr="00A66CC4">
        <w:rPr>
          <w:sz w:val="28"/>
          <w:szCs w:val="28"/>
        </w:rPr>
        <w:t xml:space="preserve"> </w:t>
      </w:r>
      <w:r w:rsidR="00FA68BF">
        <w:rPr>
          <w:sz w:val="28"/>
          <w:szCs w:val="28"/>
        </w:rPr>
        <w:t xml:space="preserve">г. Калуга </w:t>
      </w:r>
      <w:r w:rsidR="00642A9C">
        <w:rPr>
          <w:sz w:val="28"/>
          <w:szCs w:val="28"/>
        </w:rPr>
        <w:t xml:space="preserve">произошло </w:t>
      </w:r>
      <w:proofErr w:type="spellStart"/>
      <w:r w:rsidR="00642A9C">
        <w:rPr>
          <w:sz w:val="28"/>
          <w:szCs w:val="28"/>
        </w:rPr>
        <w:t>залитие</w:t>
      </w:r>
      <w:proofErr w:type="spellEnd"/>
      <w:r w:rsidR="00642A9C" w:rsidRPr="00A66CC4">
        <w:rPr>
          <w:sz w:val="28"/>
          <w:szCs w:val="28"/>
        </w:rPr>
        <w:t xml:space="preserve"> газопровода</w:t>
      </w:r>
      <w:r w:rsidR="00642A9C">
        <w:rPr>
          <w:sz w:val="28"/>
          <w:szCs w:val="28"/>
        </w:rPr>
        <w:t xml:space="preserve">, </w:t>
      </w:r>
      <w:r w:rsidR="0074410A">
        <w:rPr>
          <w:sz w:val="28"/>
          <w:szCs w:val="28"/>
        </w:rPr>
        <w:t xml:space="preserve">в следствие чего </w:t>
      </w:r>
      <w:r w:rsidR="00DE74D9">
        <w:rPr>
          <w:sz w:val="28"/>
          <w:szCs w:val="28"/>
        </w:rPr>
        <w:t xml:space="preserve">от газа </w:t>
      </w:r>
      <w:r w:rsidR="00D20088">
        <w:rPr>
          <w:sz w:val="28"/>
          <w:szCs w:val="28"/>
        </w:rPr>
        <w:t xml:space="preserve">было </w:t>
      </w:r>
      <w:r w:rsidR="00642A9C">
        <w:rPr>
          <w:sz w:val="28"/>
          <w:szCs w:val="28"/>
        </w:rPr>
        <w:t xml:space="preserve">отключено </w:t>
      </w:r>
      <w:r w:rsidR="00DE74D9">
        <w:rPr>
          <w:sz w:val="28"/>
          <w:szCs w:val="28"/>
        </w:rPr>
        <w:t>20</w:t>
      </w:r>
      <w:r w:rsidR="00642A9C">
        <w:rPr>
          <w:sz w:val="28"/>
          <w:szCs w:val="28"/>
        </w:rPr>
        <w:t xml:space="preserve"> квартир</w:t>
      </w:r>
      <w:r w:rsidR="00642A9C" w:rsidRPr="00A66CC4">
        <w:rPr>
          <w:sz w:val="28"/>
          <w:szCs w:val="28"/>
        </w:rPr>
        <w:t xml:space="preserve">. </w:t>
      </w:r>
      <w:r w:rsidR="00DE74D9">
        <w:rPr>
          <w:sz w:val="28"/>
          <w:szCs w:val="28"/>
        </w:rPr>
        <w:t xml:space="preserve">Виновник </w:t>
      </w:r>
      <w:proofErr w:type="spellStart"/>
      <w:r w:rsidR="00DE74D9">
        <w:rPr>
          <w:sz w:val="28"/>
          <w:szCs w:val="28"/>
        </w:rPr>
        <w:t>залития</w:t>
      </w:r>
      <w:proofErr w:type="spellEnd"/>
      <w:r w:rsidR="00DE74D9">
        <w:rPr>
          <w:sz w:val="28"/>
          <w:szCs w:val="28"/>
        </w:rPr>
        <w:t xml:space="preserve"> установлен, ему грозит штраф от 6 до 24 тысяч рублей. </w:t>
      </w:r>
      <w:r w:rsidR="005B1B96">
        <w:rPr>
          <w:sz w:val="28"/>
          <w:szCs w:val="28"/>
        </w:rPr>
        <w:t>П</w:t>
      </w:r>
      <w:r w:rsidR="00D20088">
        <w:rPr>
          <w:sz w:val="28"/>
          <w:szCs w:val="28"/>
        </w:rPr>
        <w:t>осле заключения</w:t>
      </w:r>
      <w:r w:rsidR="00DE74D9">
        <w:rPr>
          <w:sz w:val="28"/>
          <w:szCs w:val="28"/>
        </w:rPr>
        <w:t xml:space="preserve"> собственниками</w:t>
      </w:r>
      <w:r w:rsidR="00D20088">
        <w:rPr>
          <w:sz w:val="28"/>
          <w:szCs w:val="28"/>
        </w:rPr>
        <w:t xml:space="preserve"> </w:t>
      </w:r>
      <w:r w:rsidR="00DE74D9">
        <w:rPr>
          <w:sz w:val="28"/>
          <w:szCs w:val="28"/>
        </w:rPr>
        <w:t xml:space="preserve">жилья </w:t>
      </w:r>
      <w:r w:rsidR="00D20088">
        <w:rPr>
          <w:sz w:val="28"/>
          <w:szCs w:val="28"/>
        </w:rPr>
        <w:t>договоров технического обслуживания внутридомового газового оборудования</w:t>
      </w:r>
      <w:r w:rsidR="00DE74D9">
        <w:rPr>
          <w:sz w:val="28"/>
          <w:szCs w:val="28"/>
        </w:rPr>
        <w:t xml:space="preserve"> с </w:t>
      </w:r>
      <w:r w:rsidR="00DE74D9" w:rsidRPr="00CA2EF1">
        <w:rPr>
          <w:sz w:val="28"/>
          <w:szCs w:val="28"/>
          <w:lang w:val="en-US"/>
        </w:rPr>
        <w:t>«Га</w:t>
      </w:r>
      <w:r w:rsidR="00DE74D9">
        <w:rPr>
          <w:sz w:val="28"/>
          <w:szCs w:val="28"/>
          <w:lang w:val="en-US"/>
        </w:rPr>
        <w:t>зпром газораспределение Калуга»</w:t>
      </w:r>
      <w:r w:rsidR="005B1B96">
        <w:rPr>
          <w:sz w:val="28"/>
          <w:szCs w:val="28"/>
        </w:rPr>
        <w:t xml:space="preserve"> подача газа была возобновлена</w:t>
      </w:r>
      <w:r w:rsidR="00DE74D9">
        <w:rPr>
          <w:sz w:val="28"/>
          <w:szCs w:val="28"/>
        </w:rPr>
        <w:t xml:space="preserve">. </w:t>
      </w:r>
    </w:p>
    <w:p w:rsidR="00DE74D9" w:rsidRDefault="00DE74D9" w:rsidP="00642A9C">
      <w:pPr>
        <w:jc w:val="both"/>
        <w:rPr>
          <w:sz w:val="28"/>
          <w:szCs w:val="28"/>
        </w:rPr>
      </w:pPr>
    </w:p>
    <w:p w:rsidR="00FA68BF" w:rsidRPr="007657F0" w:rsidRDefault="0074410A" w:rsidP="00FA68BF">
      <w:pPr>
        <w:jc w:val="both"/>
        <w:rPr>
          <w:b/>
          <w:sz w:val="28"/>
          <w:szCs w:val="28"/>
        </w:rPr>
      </w:pPr>
      <w:r w:rsidRPr="007657F0">
        <w:rPr>
          <w:b/>
          <w:sz w:val="28"/>
          <w:szCs w:val="28"/>
        </w:rPr>
        <w:t xml:space="preserve">Газовики предупреждают: </w:t>
      </w:r>
      <w:r w:rsidR="00642A9C" w:rsidRPr="007657F0">
        <w:rPr>
          <w:b/>
          <w:sz w:val="28"/>
          <w:szCs w:val="28"/>
        </w:rPr>
        <w:t>самостоятельн</w:t>
      </w:r>
      <w:r w:rsidRPr="007657F0">
        <w:rPr>
          <w:b/>
          <w:sz w:val="28"/>
          <w:szCs w:val="28"/>
        </w:rPr>
        <w:t>ая</w:t>
      </w:r>
      <w:r w:rsidR="00642A9C" w:rsidRPr="007657F0">
        <w:rPr>
          <w:b/>
          <w:sz w:val="28"/>
          <w:szCs w:val="28"/>
        </w:rPr>
        <w:t xml:space="preserve"> замен</w:t>
      </w:r>
      <w:r w:rsidRPr="007657F0">
        <w:rPr>
          <w:b/>
          <w:sz w:val="28"/>
          <w:szCs w:val="28"/>
        </w:rPr>
        <w:t>а</w:t>
      </w:r>
      <w:r w:rsidR="00642A9C" w:rsidRPr="007657F0">
        <w:rPr>
          <w:b/>
          <w:sz w:val="28"/>
          <w:szCs w:val="28"/>
        </w:rPr>
        <w:t xml:space="preserve"> газовой колонки</w:t>
      </w:r>
      <w:r w:rsidRPr="007657F0">
        <w:rPr>
          <w:b/>
          <w:sz w:val="28"/>
          <w:szCs w:val="28"/>
        </w:rPr>
        <w:t xml:space="preserve"> запрещена.</w:t>
      </w:r>
      <w:r w:rsidR="00642A9C" w:rsidRPr="007657F0">
        <w:rPr>
          <w:b/>
          <w:sz w:val="28"/>
          <w:szCs w:val="28"/>
        </w:rPr>
        <w:t xml:space="preserve"> Перепутав водопроводную трубу с газовой, горе-мастера заливают ее водой и оставляют без газа соседей. В результате целые дома приходится отключать от голубого топлива и откачивать сотни литров жидкости из труб. </w:t>
      </w:r>
      <w:r w:rsidR="00EA247E" w:rsidRPr="007657F0">
        <w:rPr>
          <w:b/>
          <w:sz w:val="28"/>
          <w:szCs w:val="28"/>
        </w:rPr>
        <w:t>Для проведения данных</w:t>
      </w:r>
      <w:r w:rsidR="00FA68BF" w:rsidRPr="007657F0">
        <w:rPr>
          <w:b/>
          <w:sz w:val="28"/>
          <w:szCs w:val="28"/>
        </w:rPr>
        <w:t xml:space="preserve"> мероприяти</w:t>
      </w:r>
      <w:r w:rsidR="00EA247E" w:rsidRPr="007657F0">
        <w:rPr>
          <w:b/>
          <w:sz w:val="28"/>
          <w:szCs w:val="28"/>
        </w:rPr>
        <w:t>й</w:t>
      </w:r>
      <w:r w:rsidR="00FA68BF" w:rsidRPr="007657F0">
        <w:rPr>
          <w:b/>
          <w:sz w:val="28"/>
          <w:szCs w:val="28"/>
        </w:rPr>
        <w:t xml:space="preserve"> </w:t>
      </w:r>
      <w:r w:rsidR="00EA247E" w:rsidRPr="007657F0">
        <w:rPr>
          <w:b/>
          <w:sz w:val="28"/>
          <w:szCs w:val="28"/>
        </w:rPr>
        <w:t>задействуются аварийные бригады и тяжелая техник</w:t>
      </w:r>
      <w:r w:rsidRPr="007657F0">
        <w:rPr>
          <w:b/>
          <w:sz w:val="28"/>
          <w:szCs w:val="28"/>
        </w:rPr>
        <w:t>а</w:t>
      </w:r>
      <w:r w:rsidR="00EA247E" w:rsidRPr="007657F0">
        <w:rPr>
          <w:b/>
          <w:sz w:val="28"/>
          <w:szCs w:val="28"/>
        </w:rPr>
        <w:t>. Г</w:t>
      </w:r>
      <w:r w:rsidR="00FA68BF" w:rsidRPr="007657F0">
        <w:rPr>
          <w:b/>
          <w:sz w:val="28"/>
          <w:szCs w:val="28"/>
        </w:rPr>
        <w:t xml:space="preserve">азовики вместо основной работы по выполнению технического обслуживания внутридомового газового оборудования экстренно брошены на устранение опасных </w:t>
      </w:r>
      <w:r w:rsidR="007657F0">
        <w:rPr>
          <w:b/>
          <w:sz w:val="28"/>
          <w:szCs w:val="28"/>
        </w:rPr>
        <w:t xml:space="preserve">и дорогостоящих </w:t>
      </w:r>
      <w:r w:rsidR="00FA68BF" w:rsidRPr="007657F0">
        <w:rPr>
          <w:b/>
          <w:sz w:val="28"/>
          <w:szCs w:val="28"/>
        </w:rPr>
        <w:t xml:space="preserve">последствий чужой халатности. </w:t>
      </w:r>
    </w:p>
    <w:p w:rsidR="00FA68BF" w:rsidRDefault="00FA68BF" w:rsidP="00CA2EF1">
      <w:pPr>
        <w:jc w:val="both"/>
        <w:rPr>
          <w:sz w:val="28"/>
          <w:szCs w:val="28"/>
        </w:rPr>
      </w:pPr>
    </w:p>
    <w:p w:rsidR="005B1B96" w:rsidRDefault="00EA247E" w:rsidP="005B1B96">
      <w:pPr>
        <w:jc w:val="both"/>
        <w:rPr>
          <w:sz w:val="28"/>
          <w:szCs w:val="28"/>
        </w:rPr>
      </w:pPr>
      <w:r>
        <w:rPr>
          <w:sz w:val="28"/>
          <w:szCs w:val="28"/>
        </w:rPr>
        <w:t>7 января</w:t>
      </w:r>
      <w:r w:rsidR="004E3867">
        <w:rPr>
          <w:sz w:val="28"/>
          <w:szCs w:val="28"/>
        </w:rPr>
        <w:t xml:space="preserve"> в одн</w:t>
      </w:r>
      <w:r w:rsidR="00FA68BF">
        <w:rPr>
          <w:sz w:val="28"/>
          <w:szCs w:val="28"/>
        </w:rPr>
        <w:t xml:space="preserve">у </w:t>
      </w:r>
      <w:r w:rsidR="004E3867">
        <w:rPr>
          <w:sz w:val="28"/>
          <w:szCs w:val="28"/>
        </w:rPr>
        <w:t xml:space="preserve">из квартир жилого многоквартирного дома на улице Социалистической </w:t>
      </w:r>
      <w:r w:rsidR="00A66CC4">
        <w:rPr>
          <w:sz w:val="28"/>
          <w:szCs w:val="28"/>
        </w:rPr>
        <w:t xml:space="preserve">г. Калуга </w:t>
      </w:r>
      <w:r w:rsidR="00FA68BF">
        <w:rPr>
          <w:sz w:val="28"/>
          <w:szCs w:val="28"/>
        </w:rPr>
        <w:t xml:space="preserve">была вызвана </w:t>
      </w:r>
      <w:r w:rsidR="00DE74D9">
        <w:rPr>
          <w:sz w:val="28"/>
          <w:szCs w:val="28"/>
        </w:rPr>
        <w:t xml:space="preserve">бригада </w:t>
      </w:r>
      <w:r>
        <w:rPr>
          <w:sz w:val="28"/>
          <w:szCs w:val="28"/>
        </w:rPr>
        <w:t>аварийно-диспетчерская служба</w:t>
      </w:r>
      <w:r w:rsidR="00FA68BF">
        <w:rPr>
          <w:sz w:val="28"/>
          <w:szCs w:val="28"/>
        </w:rPr>
        <w:t xml:space="preserve"> в связи с</w:t>
      </w:r>
      <w:r w:rsidR="004E3867">
        <w:rPr>
          <w:sz w:val="28"/>
          <w:szCs w:val="28"/>
        </w:rPr>
        <w:t xml:space="preserve"> подозрени</w:t>
      </w:r>
      <w:r w:rsidR="00FA68BF">
        <w:rPr>
          <w:sz w:val="28"/>
          <w:szCs w:val="28"/>
        </w:rPr>
        <w:t>ем</w:t>
      </w:r>
      <w:r w:rsidR="004E3867">
        <w:rPr>
          <w:sz w:val="28"/>
          <w:szCs w:val="28"/>
        </w:rPr>
        <w:t xml:space="preserve"> </w:t>
      </w:r>
      <w:r w:rsidR="00D86559" w:rsidRPr="00D86559">
        <w:rPr>
          <w:sz w:val="28"/>
          <w:szCs w:val="28"/>
        </w:rPr>
        <w:t>на отравление продуктами неполного сгорания газа</w:t>
      </w:r>
      <w:r w:rsidR="004E3867">
        <w:rPr>
          <w:sz w:val="28"/>
          <w:szCs w:val="28"/>
        </w:rPr>
        <w:t xml:space="preserve">. Двое пострадавших от госпитализации отказались. </w:t>
      </w:r>
      <w:r w:rsidR="00A66CC4">
        <w:rPr>
          <w:sz w:val="28"/>
          <w:szCs w:val="28"/>
        </w:rPr>
        <w:t>При обследовании газового оборудования газовой служб</w:t>
      </w:r>
      <w:r w:rsidR="00600E4F">
        <w:rPr>
          <w:sz w:val="28"/>
          <w:szCs w:val="28"/>
        </w:rPr>
        <w:t>ой</w:t>
      </w:r>
      <w:r w:rsidR="00A66CC4">
        <w:rPr>
          <w:sz w:val="28"/>
          <w:szCs w:val="28"/>
        </w:rPr>
        <w:t xml:space="preserve"> было выявлено нарушение при самостоятельном монтаже газовой колонки, что вызвало </w:t>
      </w:r>
      <w:r w:rsidR="00FA68BF">
        <w:rPr>
          <w:sz w:val="28"/>
          <w:szCs w:val="28"/>
        </w:rPr>
        <w:t>недостаточную</w:t>
      </w:r>
      <w:r w:rsidR="00A66CC4">
        <w:rPr>
          <w:sz w:val="28"/>
          <w:szCs w:val="28"/>
        </w:rPr>
        <w:t xml:space="preserve"> тягу при открытых окнах. </w:t>
      </w:r>
      <w:r w:rsidR="00087E61">
        <w:rPr>
          <w:sz w:val="28"/>
          <w:szCs w:val="28"/>
        </w:rPr>
        <w:t xml:space="preserve">В результате проверки от газа было отключено 5 квартир, </w:t>
      </w:r>
      <w:r w:rsidR="005B1B96">
        <w:rPr>
          <w:sz w:val="28"/>
          <w:szCs w:val="28"/>
        </w:rPr>
        <w:t xml:space="preserve">после заключения собственниками жилья договоров технического обслуживания внутридомового газового оборудования с </w:t>
      </w:r>
      <w:r w:rsidR="005B1B96" w:rsidRPr="00CA2EF1">
        <w:rPr>
          <w:sz w:val="28"/>
          <w:szCs w:val="28"/>
          <w:lang w:val="en-US"/>
        </w:rPr>
        <w:t>«Га</w:t>
      </w:r>
      <w:r w:rsidR="005B1B96">
        <w:rPr>
          <w:sz w:val="28"/>
          <w:szCs w:val="28"/>
          <w:lang w:val="en-US"/>
        </w:rPr>
        <w:t>зпром газораспределение Калуга»</w:t>
      </w:r>
      <w:r w:rsidR="005B1B96">
        <w:rPr>
          <w:sz w:val="28"/>
          <w:szCs w:val="28"/>
        </w:rPr>
        <w:t xml:space="preserve"> подача газа была возобновлена. </w:t>
      </w:r>
    </w:p>
    <w:p w:rsidR="005B1B96" w:rsidRDefault="005B1B96" w:rsidP="005B1B96">
      <w:pPr>
        <w:jc w:val="both"/>
        <w:rPr>
          <w:sz w:val="28"/>
          <w:szCs w:val="28"/>
        </w:rPr>
      </w:pPr>
    </w:p>
    <w:p w:rsidR="0074410A" w:rsidRDefault="0074410A" w:rsidP="0074410A">
      <w:pPr>
        <w:jc w:val="both"/>
        <w:rPr>
          <w:sz w:val="28"/>
          <w:szCs w:val="28"/>
        </w:rPr>
      </w:pPr>
    </w:p>
    <w:p w:rsidR="0074410A" w:rsidRDefault="0074410A" w:rsidP="00744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29 декабря 2024 г. по 8 января 2025 г. сотрудниками </w:t>
      </w:r>
      <w:r w:rsidRPr="00CA2EF1">
        <w:rPr>
          <w:sz w:val="28"/>
          <w:szCs w:val="28"/>
          <w:lang w:val="en-US"/>
        </w:rPr>
        <w:t xml:space="preserve">«Газпром </w:t>
      </w:r>
      <w:proofErr w:type="spellStart"/>
      <w:r w:rsidRPr="00CA2EF1">
        <w:rPr>
          <w:sz w:val="28"/>
          <w:szCs w:val="28"/>
        </w:rPr>
        <w:t>межрегионгаз</w:t>
      </w:r>
      <w:proofErr w:type="spellEnd"/>
      <w:r w:rsidRPr="00CA2EF1">
        <w:rPr>
          <w:sz w:val="28"/>
          <w:szCs w:val="28"/>
          <w:lang w:val="en-US"/>
        </w:rPr>
        <w:t xml:space="preserve"> Калуга»</w:t>
      </w:r>
      <w:r>
        <w:rPr>
          <w:sz w:val="28"/>
          <w:szCs w:val="28"/>
        </w:rPr>
        <w:t xml:space="preserve"> совместно с</w:t>
      </w:r>
      <w:r w:rsidRPr="00CA2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представителями </w:t>
      </w:r>
      <w:r w:rsidRPr="00CA2EF1">
        <w:rPr>
          <w:sz w:val="28"/>
          <w:szCs w:val="28"/>
          <w:lang w:val="en-US"/>
        </w:rPr>
        <w:t>«Га</w:t>
      </w:r>
      <w:r>
        <w:rPr>
          <w:sz w:val="28"/>
          <w:szCs w:val="28"/>
          <w:lang w:val="en-US"/>
        </w:rPr>
        <w:t>зпром газораспределение Калуга»</w:t>
      </w:r>
      <w:r>
        <w:rPr>
          <w:sz w:val="28"/>
          <w:szCs w:val="28"/>
        </w:rPr>
        <w:t xml:space="preserve"> и УМВД России по Калужской области были проведены проверки 170 абонентов, ранее отключенных от  газораспределительных сетей за задолженность.</w:t>
      </w:r>
      <w:r w:rsidRPr="00642A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2A9C">
        <w:rPr>
          <w:sz w:val="28"/>
          <w:szCs w:val="28"/>
        </w:rPr>
        <w:t xml:space="preserve">ыявлены и устранены </w:t>
      </w:r>
      <w:r>
        <w:rPr>
          <w:sz w:val="28"/>
          <w:szCs w:val="28"/>
        </w:rPr>
        <w:t>10</w:t>
      </w:r>
      <w:r w:rsidRPr="00642A9C">
        <w:rPr>
          <w:sz w:val="28"/>
          <w:szCs w:val="28"/>
        </w:rPr>
        <w:t xml:space="preserve"> случаев самовольных врезок в </w:t>
      </w:r>
      <w:r>
        <w:rPr>
          <w:sz w:val="28"/>
          <w:szCs w:val="28"/>
        </w:rPr>
        <w:t>газопровод, м</w:t>
      </w:r>
      <w:r w:rsidRPr="00642A9C">
        <w:rPr>
          <w:sz w:val="28"/>
          <w:szCs w:val="28"/>
        </w:rPr>
        <w:t>атериалы дл</w:t>
      </w:r>
      <w:r>
        <w:rPr>
          <w:sz w:val="28"/>
          <w:szCs w:val="28"/>
        </w:rPr>
        <w:t xml:space="preserve">я привлечения к </w:t>
      </w:r>
      <w:r>
        <w:rPr>
          <w:sz w:val="28"/>
          <w:szCs w:val="28"/>
        </w:rPr>
        <w:lastRenderedPageBreak/>
        <w:t xml:space="preserve">ответственности, предусмотренной действующим законодательством РФ, </w:t>
      </w:r>
      <w:r w:rsidRPr="00642A9C">
        <w:rPr>
          <w:sz w:val="28"/>
          <w:szCs w:val="28"/>
        </w:rPr>
        <w:t>переданы в УМВД по Калужской области</w:t>
      </w:r>
      <w:r>
        <w:rPr>
          <w:sz w:val="28"/>
          <w:szCs w:val="28"/>
        </w:rPr>
        <w:t>.</w:t>
      </w:r>
    </w:p>
    <w:p w:rsidR="00087E61" w:rsidRDefault="00087E61" w:rsidP="00087E61">
      <w:pPr>
        <w:jc w:val="both"/>
        <w:rPr>
          <w:sz w:val="28"/>
          <w:szCs w:val="28"/>
        </w:rPr>
      </w:pPr>
    </w:p>
    <w:p w:rsidR="00F6485F" w:rsidRPr="00A66CC4" w:rsidRDefault="007657F0" w:rsidP="00CA2E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</w:t>
      </w:r>
      <w:r w:rsidRPr="007657F0">
        <w:rPr>
          <w:b/>
          <w:sz w:val="28"/>
          <w:szCs w:val="28"/>
        </w:rPr>
        <w:t>Самовольное подключение и хищение газа приводит к его утечке, взрывам, пожарам и подвергает серьезной опасности Вашу жизнь и жизни окружающих Вас людей.</w:t>
      </w:r>
      <w:r w:rsidR="00F6485F" w:rsidRPr="00A66C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Также </w:t>
      </w:r>
      <w:r w:rsidR="00F6485F" w:rsidRPr="00A66CC4">
        <w:rPr>
          <w:b/>
          <w:sz w:val="28"/>
          <w:szCs w:val="28"/>
        </w:rPr>
        <w:t xml:space="preserve">переставлять, менять и ремонтировать газовые приборы самостоятельно </w:t>
      </w:r>
      <w:r w:rsidR="00A66CC4" w:rsidRPr="00A66CC4">
        <w:rPr>
          <w:b/>
          <w:sz w:val="28"/>
          <w:szCs w:val="28"/>
        </w:rPr>
        <w:t xml:space="preserve">строго </w:t>
      </w:r>
      <w:r w:rsidR="00F6485F" w:rsidRPr="00A66CC4">
        <w:rPr>
          <w:b/>
          <w:sz w:val="28"/>
          <w:szCs w:val="28"/>
        </w:rPr>
        <w:t xml:space="preserve">запрещено! Пренебрежение этими правилами – повышенный риск для жизни и здоровья вас и ваших близких. А нарушение </w:t>
      </w:r>
      <w:r w:rsidR="00A66CC4" w:rsidRPr="00A66CC4">
        <w:rPr>
          <w:b/>
          <w:sz w:val="28"/>
          <w:szCs w:val="28"/>
        </w:rPr>
        <w:t>этих правил</w:t>
      </w:r>
      <w:r w:rsidR="00F6485F" w:rsidRPr="00A66CC4">
        <w:rPr>
          <w:b/>
          <w:sz w:val="28"/>
          <w:szCs w:val="28"/>
        </w:rPr>
        <w:t xml:space="preserve"> может повлечь административную ответственность, отключение от системы газоснабжения и даже изъятие собственности по решению суда.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proofErr w:type="gramStart"/>
      <w:r w:rsidRPr="00A66CC4">
        <w:rPr>
          <w:b/>
          <w:sz w:val="28"/>
          <w:szCs w:val="28"/>
        </w:rPr>
        <w:t xml:space="preserve">Также в соответствии с п.2 ст.9.23 КоАП РФ </w:t>
      </w:r>
      <w:proofErr w:type="spellStart"/>
      <w:r w:rsidRPr="00A66CC4">
        <w:rPr>
          <w:b/>
          <w:sz w:val="28"/>
          <w:szCs w:val="28"/>
        </w:rPr>
        <w:t>недопуск</w:t>
      </w:r>
      <w:proofErr w:type="spellEnd"/>
      <w:r w:rsidRPr="00A66CC4">
        <w:rPr>
          <w:b/>
          <w:sz w:val="28"/>
          <w:szCs w:val="28"/>
        </w:rPr>
        <w:t xml:space="preserve"> сотрудника </w:t>
      </w:r>
      <w:proofErr w:type="spellStart"/>
      <w:r w:rsidRPr="00A66CC4">
        <w:rPr>
          <w:b/>
          <w:sz w:val="28"/>
          <w:szCs w:val="28"/>
        </w:rPr>
        <w:t>газорапределительной</w:t>
      </w:r>
      <w:proofErr w:type="spellEnd"/>
      <w:r w:rsidRPr="00A66CC4">
        <w:rPr>
          <w:b/>
          <w:sz w:val="28"/>
          <w:szCs w:val="28"/>
        </w:rPr>
        <w:t xml:space="preserve"> организации к газовому оборудованию для проведения работ по техническому обслуживанию и уклонение от заключения договора о техническом обслуживании внутридомового и (или) внутриквартирного газового оборудования влечет наложение административного штрафа на граждан в размере до десяти тысяч рублей, а также является основанием для приостановления поставки газа.</w:t>
      </w:r>
      <w:proofErr w:type="gramEnd"/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Контактные телефоны по вопросам оплаты, заключения/перезаключения договоров ТО ВКГО/ВДГО: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Калуге: 8 (4842) 22-61-46; 8 (4842) 22-61-45;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Людиново: 8 (48 444) 6-38-53, 8 (48 444) 4-35-03;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Кондрово: 8 (48 436) 4-83-62; 8 (48 436) 3-66-52;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Кирове: 8 (48 456) 5-56-46, 8 (48 456) 5-51-50;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Козельске: 8 (48 442) 2-63-82;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  <w:r w:rsidRPr="00A66CC4">
        <w:rPr>
          <w:b/>
          <w:sz w:val="28"/>
          <w:szCs w:val="28"/>
        </w:rPr>
        <w:t>филиал АО «Газпром газораспределение Калуга» в г. Тарусе: 8 (48 435) 2-14-64, 8 (48 435) 2-36-77.</w:t>
      </w:r>
    </w:p>
    <w:p w:rsidR="00F6485F" w:rsidRPr="00A66CC4" w:rsidRDefault="00F6485F" w:rsidP="00CA2EF1">
      <w:pPr>
        <w:jc w:val="both"/>
        <w:rPr>
          <w:b/>
          <w:sz w:val="28"/>
          <w:szCs w:val="28"/>
        </w:rPr>
      </w:pPr>
    </w:p>
    <w:p w:rsidR="00FA68BF" w:rsidRPr="007657F0" w:rsidRDefault="00F6485F">
      <w:pPr>
        <w:jc w:val="both"/>
        <w:rPr>
          <w:b/>
          <w:sz w:val="28"/>
          <w:szCs w:val="28"/>
        </w:rPr>
      </w:pPr>
      <w:proofErr w:type="gramStart"/>
      <w:r w:rsidRPr="00A66CC4">
        <w:rPr>
          <w:b/>
          <w:sz w:val="28"/>
          <w:szCs w:val="28"/>
        </w:rPr>
        <w:t>Телефоны аварийной службы: 04 (для стационарного), 104 (для мобильного телефона).</w:t>
      </w:r>
      <w:proofErr w:type="gramEnd"/>
      <w:r w:rsidR="007657F0">
        <w:rPr>
          <w:b/>
          <w:sz w:val="28"/>
          <w:szCs w:val="28"/>
        </w:rPr>
        <w:t xml:space="preserve"> </w:t>
      </w:r>
      <w:r w:rsidR="007657F0" w:rsidRPr="00A66CC4">
        <w:rPr>
          <w:b/>
          <w:sz w:val="28"/>
          <w:szCs w:val="28"/>
        </w:rPr>
        <w:t>Телефон горячей линии: 8-800-200-6779.</w:t>
      </w:r>
    </w:p>
    <w:sectPr w:rsidR="00FA68BF" w:rsidRPr="0076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F"/>
    <w:rsid w:val="00087E61"/>
    <w:rsid w:val="00155307"/>
    <w:rsid w:val="00274719"/>
    <w:rsid w:val="002F5586"/>
    <w:rsid w:val="00363F92"/>
    <w:rsid w:val="00412798"/>
    <w:rsid w:val="004E3867"/>
    <w:rsid w:val="005B1B96"/>
    <w:rsid w:val="00600E4F"/>
    <w:rsid w:val="00642A9C"/>
    <w:rsid w:val="0074410A"/>
    <w:rsid w:val="007657F0"/>
    <w:rsid w:val="00861104"/>
    <w:rsid w:val="00905A8F"/>
    <w:rsid w:val="00A66CC4"/>
    <w:rsid w:val="00CA2EF1"/>
    <w:rsid w:val="00D20088"/>
    <w:rsid w:val="00D86559"/>
    <w:rsid w:val="00DE74D9"/>
    <w:rsid w:val="00EA0545"/>
    <w:rsid w:val="00EA247E"/>
    <w:rsid w:val="00F6485F"/>
    <w:rsid w:val="00F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Дементьева Анна Александровна</dc:creator>
  <cp:lastModifiedBy>Дементьева Анна Александровна</cp:lastModifiedBy>
  <cp:revision>14</cp:revision>
  <cp:lastPrinted>2025-01-09T13:49:00Z</cp:lastPrinted>
  <dcterms:created xsi:type="dcterms:W3CDTF">2025-01-09T08:53:00Z</dcterms:created>
  <dcterms:modified xsi:type="dcterms:W3CDTF">2025-01-15T08:44:00Z</dcterms:modified>
</cp:coreProperties>
</file>