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A5" w:rsidRPr="004A4B52" w:rsidRDefault="00D069A5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B52">
        <w:rPr>
          <w:rFonts w:ascii="Times New Roman" w:hAnsi="Times New Roman" w:cs="Times New Roman"/>
          <w:sz w:val="24"/>
          <w:szCs w:val="24"/>
        </w:rPr>
        <w:t>Администрация МО МР «Юхновский район»</w:t>
      </w:r>
    </w:p>
    <w:p w:rsidR="00D069A5" w:rsidRPr="004A4B52" w:rsidRDefault="00D069A5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B52">
        <w:rPr>
          <w:rFonts w:ascii="Times New Roman" w:hAnsi="Times New Roman" w:cs="Times New Roman"/>
          <w:sz w:val="24"/>
          <w:szCs w:val="24"/>
        </w:rPr>
        <w:t xml:space="preserve">Пешеходный </w:t>
      </w:r>
      <w:r w:rsidR="00C95B05" w:rsidRPr="004A4B52">
        <w:rPr>
          <w:rFonts w:ascii="Times New Roman" w:hAnsi="Times New Roman" w:cs="Times New Roman"/>
          <w:sz w:val="24"/>
          <w:szCs w:val="24"/>
        </w:rPr>
        <w:t>городской маршрут</w:t>
      </w:r>
      <w:r w:rsidR="00200A11">
        <w:rPr>
          <w:rFonts w:ascii="Times New Roman" w:hAnsi="Times New Roman" w:cs="Times New Roman"/>
          <w:sz w:val="24"/>
          <w:szCs w:val="24"/>
        </w:rPr>
        <w:t xml:space="preserve"> «</w:t>
      </w:r>
      <w:r w:rsidR="003A365F">
        <w:rPr>
          <w:rFonts w:ascii="Times New Roman" w:hAnsi="Times New Roman" w:cs="Times New Roman"/>
          <w:sz w:val="24"/>
          <w:szCs w:val="24"/>
        </w:rPr>
        <w:t>Здесь живет сердце</w:t>
      </w:r>
      <w:r w:rsidR="00110ABF" w:rsidRPr="004A4B52">
        <w:rPr>
          <w:rFonts w:ascii="Times New Roman" w:hAnsi="Times New Roman" w:cs="Times New Roman"/>
          <w:sz w:val="24"/>
          <w:szCs w:val="24"/>
        </w:rPr>
        <w:t>»</w:t>
      </w:r>
    </w:p>
    <w:p w:rsidR="00C95B05" w:rsidRPr="004A4B52" w:rsidRDefault="008B4E7C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 пути: </w:t>
      </w:r>
      <w:r w:rsidR="003A365F">
        <w:rPr>
          <w:rFonts w:ascii="Times New Roman" w:hAnsi="Times New Roman" w:cs="Times New Roman"/>
          <w:sz w:val="24"/>
          <w:szCs w:val="24"/>
        </w:rPr>
        <w:t xml:space="preserve">2,5 </w:t>
      </w:r>
      <w:r w:rsidR="00110ABF" w:rsidRPr="004A4B52">
        <w:rPr>
          <w:rFonts w:ascii="Times New Roman" w:hAnsi="Times New Roman" w:cs="Times New Roman"/>
          <w:sz w:val="24"/>
          <w:szCs w:val="24"/>
        </w:rPr>
        <w:t xml:space="preserve">часа </w:t>
      </w:r>
    </w:p>
    <w:p w:rsidR="00110ABF" w:rsidRPr="004A4B52" w:rsidRDefault="008B4E7C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Протяженность: </w:t>
      </w:r>
      <w:r w:rsidR="003A365F">
        <w:rPr>
          <w:rFonts w:ascii="Times New Roman" w:hAnsi="Times New Roman" w:cs="Times New Roman"/>
          <w:sz w:val="24"/>
          <w:szCs w:val="24"/>
        </w:rPr>
        <w:t>3</w:t>
      </w:r>
      <w:r w:rsidR="00110ABF" w:rsidRPr="004A4B52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200A11" w:rsidRPr="004A4B52" w:rsidRDefault="00AB3363" w:rsidP="00200A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пути: </w:t>
      </w:r>
      <w:r w:rsidR="00200A11" w:rsidRPr="004A4B52">
        <w:rPr>
          <w:rFonts w:ascii="Times New Roman" w:hAnsi="Times New Roman" w:cs="Times New Roman"/>
          <w:sz w:val="24"/>
          <w:szCs w:val="24"/>
        </w:rPr>
        <w:t>Ландшафтный парк «Сияние</w:t>
      </w:r>
      <w:r w:rsidR="002263F5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0" w:name="_GoBack"/>
      <w:bookmarkEnd w:id="0"/>
      <w:r w:rsidR="002263F5">
        <w:rPr>
          <w:rFonts w:ascii="Times New Roman" w:hAnsi="Times New Roman" w:cs="Times New Roman"/>
          <w:sz w:val="24"/>
          <w:szCs w:val="24"/>
        </w:rPr>
        <w:t>Угре</w:t>
      </w:r>
      <w:r w:rsidR="00200A11" w:rsidRPr="004A4B52">
        <w:rPr>
          <w:rFonts w:ascii="Times New Roman" w:hAnsi="Times New Roman" w:cs="Times New Roman"/>
          <w:sz w:val="24"/>
          <w:szCs w:val="24"/>
        </w:rPr>
        <w:t>»</w:t>
      </w:r>
      <w:r w:rsidR="00200A11" w:rsidRPr="008B4E7C">
        <w:rPr>
          <w:rFonts w:ascii="Times New Roman" w:hAnsi="Times New Roman" w:cs="Times New Roman"/>
          <w:sz w:val="24"/>
          <w:szCs w:val="24"/>
        </w:rPr>
        <w:t xml:space="preserve"> </w:t>
      </w:r>
      <w:r w:rsidR="00200A11" w:rsidRPr="004A4B52">
        <w:rPr>
          <w:rFonts w:ascii="Times New Roman" w:hAnsi="Times New Roman" w:cs="Times New Roman"/>
          <w:sz w:val="24"/>
          <w:szCs w:val="24"/>
        </w:rPr>
        <w:t>54.745095, 35.216034</w:t>
      </w:r>
    </w:p>
    <w:p w:rsidR="00110ABF" w:rsidRPr="00200A11" w:rsidRDefault="00AB3363" w:rsidP="00200A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A11">
        <w:rPr>
          <w:rFonts w:ascii="Times New Roman" w:hAnsi="Times New Roman" w:cs="Times New Roman"/>
          <w:sz w:val="24"/>
          <w:szCs w:val="24"/>
        </w:rPr>
        <w:t xml:space="preserve">Окончание пути: </w:t>
      </w:r>
      <w:r w:rsidR="00200A11">
        <w:rPr>
          <w:rFonts w:ascii="Times New Roman" w:hAnsi="Times New Roman" w:cs="Times New Roman"/>
          <w:sz w:val="24"/>
          <w:szCs w:val="24"/>
        </w:rPr>
        <w:t xml:space="preserve">«Городской Бор» </w:t>
      </w:r>
      <w:r w:rsidR="00200A11" w:rsidRPr="00200A11">
        <w:rPr>
          <w:rFonts w:ascii="Times New Roman" w:hAnsi="Times New Roman" w:cs="Times New Roman"/>
          <w:sz w:val="24"/>
          <w:szCs w:val="24"/>
        </w:rPr>
        <w:t>54.729975, 35.231189</w:t>
      </w:r>
    </w:p>
    <w:p w:rsidR="00110ABF" w:rsidRDefault="00110ABF" w:rsidP="00110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B52">
        <w:rPr>
          <w:rFonts w:ascii="Times New Roman" w:hAnsi="Times New Roman" w:cs="Times New Roman"/>
          <w:sz w:val="24"/>
          <w:szCs w:val="24"/>
        </w:rPr>
        <w:t xml:space="preserve">На протяжении маршрута имеются: </w:t>
      </w:r>
      <w:r w:rsidR="00620DC5">
        <w:rPr>
          <w:rFonts w:ascii="Times New Roman" w:hAnsi="Times New Roman" w:cs="Times New Roman"/>
          <w:sz w:val="24"/>
          <w:szCs w:val="24"/>
        </w:rPr>
        <w:t xml:space="preserve">парковки, место для пикника, кафе, </w:t>
      </w:r>
      <w:r w:rsidRPr="004A4B52">
        <w:rPr>
          <w:rFonts w:ascii="Times New Roman" w:hAnsi="Times New Roman" w:cs="Times New Roman"/>
          <w:sz w:val="24"/>
          <w:szCs w:val="24"/>
        </w:rPr>
        <w:t>мост через</w:t>
      </w:r>
      <w:r w:rsidR="00620DC5">
        <w:rPr>
          <w:rFonts w:ascii="Times New Roman" w:hAnsi="Times New Roman" w:cs="Times New Roman"/>
          <w:sz w:val="24"/>
          <w:szCs w:val="24"/>
        </w:rPr>
        <w:t xml:space="preserve"> реку </w:t>
      </w:r>
      <w:proofErr w:type="spellStart"/>
      <w:r w:rsidR="00620DC5">
        <w:rPr>
          <w:rFonts w:ascii="Times New Roman" w:hAnsi="Times New Roman" w:cs="Times New Roman"/>
          <w:sz w:val="24"/>
          <w:szCs w:val="24"/>
        </w:rPr>
        <w:t>Кунаву</w:t>
      </w:r>
      <w:proofErr w:type="spellEnd"/>
      <w:r w:rsidRPr="004A4B52">
        <w:rPr>
          <w:rFonts w:ascii="Times New Roman" w:hAnsi="Times New Roman" w:cs="Times New Roman"/>
          <w:sz w:val="24"/>
          <w:szCs w:val="24"/>
        </w:rPr>
        <w:t>, урны, автостоянки</w:t>
      </w:r>
      <w:r w:rsidR="00620DC5">
        <w:rPr>
          <w:rFonts w:ascii="Times New Roman" w:hAnsi="Times New Roman" w:cs="Times New Roman"/>
          <w:sz w:val="24"/>
          <w:szCs w:val="24"/>
        </w:rPr>
        <w:t>.</w:t>
      </w:r>
    </w:p>
    <w:p w:rsidR="00C65D6C" w:rsidRDefault="00C65D6C" w:rsidP="00110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включает в себя:</w:t>
      </w:r>
    </w:p>
    <w:p w:rsidR="00620DC5" w:rsidRDefault="00620DC5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Ландшафтный парк «Сияние на Угре»</w:t>
      </w:r>
    </w:p>
    <w:p w:rsidR="00620DC5" w:rsidRDefault="00620DC5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Смотровая площадка на р.</w:t>
      </w:r>
      <w:r w:rsidR="00E11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Угру</w:t>
      </w:r>
    </w:p>
    <w:p w:rsidR="00620DC5" w:rsidRDefault="00620DC5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– мемориал Воинам освободителям</w:t>
      </w:r>
      <w:r w:rsidR="003A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(пушка)</w:t>
      </w:r>
    </w:p>
    <w:p w:rsidR="00620DC5" w:rsidRDefault="00620DC5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отдыха «Сказочная поляна»</w:t>
      </w:r>
    </w:p>
    <w:p w:rsidR="00620DC5" w:rsidRDefault="00E116A4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площадь</w:t>
      </w:r>
    </w:p>
    <w:p w:rsidR="00620DC5" w:rsidRDefault="00620DC5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В.</w:t>
      </w:r>
      <w:r w:rsidR="00E11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Ленину</w:t>
      </w:r>
    </w:p>
    <w:p w:rsidR="00620DC5" w:rsidRDefault="00E116A4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парк с детскими площадками</w:t>
      </w:r>
    </w:p>
    <w:p w:rsidR="00651398" w:rsidRDefault="00651398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</w:t>
      </w:r>
    </w:p>
    <w:p w:rsidR="00E116A4" w:rsidRDefault="00E116A4" w:rsidP="00E116A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 М. Яншина</w:t>
      </w:r>
    </w:p>
    <w:p w:rsidR="00E116A4" w:rsidRDefault="00E116A4" w:rsidP="00E116A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Казанской Божьей матери</w:t>
      </w:r>
    </w:p>
    <w:p w:rsidR="00E116A4" w:rsidRDefault="00E116A4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ставни города</w:t>
      </w:r>
    </w:p>
    <w:p w:rsidR="00E116A4" w:rsidRDefault="00E116A4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Кунава</w:t>
      </w:r>
      <w:proofErr w:type="spellEnd"/>
    </w:p>
    <w:p w:rsidR="00E116A4" w:rsidRDefault="008F4EE4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Желаний</w:t>
      </w:r>
    </w:p>
    <w:p w:rsidR="008F4EE4" w:rsidRDefault="008F4EE4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Скамья </w:t>
      </w:r>
      <w:r w:rsidR="002E2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</w:t>
      </w:r>
    </w:p>
    <w:p w:rsidR="008F4EE4" w:rsidRDefault="008F4EE4" w:rsidP="00620DC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Любви</w:t>
      </w:r>
    </w:p>
    <w:p w:rsidR="00390518" w:rsidRPr="00390518" w:rsidRDefault="008F4EE4" w:rsidP="0039051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Бор</w:t>
      </w:r>
      <w:r w:rsidR="0039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518" w:rsidRPr="00AB3363">
        <w:rPr>
          <w:rFonts w:ascii="Times New Roman" w:hAnsi="Times New Roman" w:cs="Times New Roman"/>
          <w:sz w:val="24"/>
          <w:szCs w:val="24"/>
        </w:rPr>
        <w:t>(</w:t>
      </w:r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представляет собой сосново-широколиственные, сосново-разнотравные и зеленомошные сосняки и ельники. На территории лесного массива отмечены </w:t>
      </w:r>
      <w:proofErr w:type="spellStart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гудайера</w:t>
      </w:r>
      <w:proofErr w:type="spellEnd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ползучая, </w:t>
      </w:r>
      <w:proofErr w:type="spellStart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зимолюбка</w:t>
      </w:r>
      <w:proofErr w:type="spellEnd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зонтичная, </w:t>
      </w:r>
      <w:proofErr w:type="spellStart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линнея</w:t>
      </w:r>
      <w:proofErr w:type="spellEnd"/>
      <w:r w:rsidR="00390518"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северная, гадюка обыкновенная и хохлатая синица, занесённые в Красную книгу Калужской области. </w:t>
      </w:r>
      <w:r w:rsidR="00390518" w:rsidRPr="00AB3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бору выявлено 297 видов сосудистых растений, 5 видов земноводных, 3 вида пресмыкающихся, 41 вид птиц и 17 видов млекопитающих.</w:t>
      </w:r>
    </w:p>
    <w:p w:rsidR="007F3D5E" w:rsidRPr="008F4EE4" w:rsidRDefault="008F4EE4" w:rsidP="003A365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 w:rsidR="007F3D5E" w:rsidRPr="008F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маршрута </w:t>
      </w:r>
      <w:r w:rsidR="003A365F" w:rsidRPr="003A365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http://www.etomesto.ru/track1813292884/</w:t>
      </w:r>
    </w:p>
    <w:p w:rsidR="007F3D5E" w:rsidRPr="007F3D5E" w:rsidRDefault="007F3D5E" w:rsidP="007F3D5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маршрута (средняя).</w:t>
      </w:r>
    </w:p>
    <w:p w:rsidR="00C65D6C" w:rsidRPr="00C65D6C" w:rsidRDefault="00C65D6C" w:rsidP="00C65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D6C" w:rsidRPr="00C65D6C" w:rsidRDefault="00C65D6C" w:rsidP="00C65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65D6C">
        <w:rPr>
          <w:rFonts w:ascii="Times New Roman" w:eastAsia="Times New Roman" w:hAnsi="Times New Roman" w:cs="Times New Roman"/>
          <w:sz w:val="2"/>
          <w:szCs w:val="2"/>
          <w:lang w:eastAsia="ru-RU"/>
        </w:rPr>
        <w:t>Добавить к себе</w:t>
      </w:r>
      <w:hyperlink r:id="rId5" w:history="1">
        <w:r w:rsidRPr="00C65D6C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br/>
        </w:r>
      </w:hyperlink>
    </w:p>
    <w:sectPr w:rsidR="00C65D6C" w:rsidRPr="00C6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731"/>
    <w:multiLevelType w:val="hybridMultilevel"/>
    <w:tmpl w:val="F252BB1A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9260991"/>
    <w:multiLevelType w:val="hybridMultilevel"/>
    <w:tmpl w:val="A41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0D1D"/>
    <w:multiLevelType w:val="hybridMultilevel"/>
    <w:tmpl w:val="A41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63210"/>
    <w:multiLevelType w:val="hybridMultilevel"/>
    <w:tmpl w:val="D640C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6237B4"/>
    <w:multiLevelType w:val="hybridMultilevel"/>
    <w:tmpl w:val="F11E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74D58"/>
    <w:multiLevelType w:val="hybridMultilevel"/>
    <w:tmpl w:val="C9E25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E"/>
    <w:rsid w:val="00025B9E"/>
    <w:rsid w:val="00040E68"/>
    <w:rsid w:val="00061365"/>
    <w:rsid w:val="00110ABF"/>
    <w:rsid w:val="001B21D2"/>
    <w:rsid w:val="00200A11"/>
    <w:rsid w:val="002263F5"/>
    <w:rsid w:val="002A5B16"/>
    <w:rsid w:val="002B100B"/>
    <w:rsid w:val="002E27F2"/>
    <w:rsid w:val="003539CF"/>
    <w:rsid w:val="00390518"/>
    <w:rsid w:val="003A365F"/>
    <w:rsid w:val="004A4B52"/>
    <w:rsid w:val="0050662F"/>
    <w:rsid w:val="00593590"/>
    <w:rsid w:val="00620DC5"/>
    <w:rsid w:val="00651398"/>
    <w:rsid w:val="007144AB"/>
    <w:rsid w:val="007437F7"/>
    <w:rsid w:val="00773DFC"/>
    <w:rsid w:val="007F3D5E"/>
    <w:rsid w:val="00825999"/>
    <w:rsid w:val="0084163B"/>
    <w:rsid w:val="008B4E7C"/>
    <w:rsid w:val="008F3899"/>
    <w:rsid w:val="008F4EE4"/>
    <w:rsid w:val="00AB3363"/>
    <w:rsid w:val="00AF14EC"/>
    <w:rsid w:val="00C65D6C"/>
    <w:rsid w:val="00C95001"/>
    <w:rsid w:val="00C95B05"/>
    <w:rsid w:val="00D069A5"/>
    <w:rsid w:val="00D3499C"/>
    <w:rsid w:val="00E116A4"/>
    <w:rsid w:val="00E458C1"/>
    <w:rsid w:val="00ED3030"/>
    <w:rsid w:val="00EF0A10"/>
    <w:rsid w:val="00F1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6D93-BD25-4C3D-B0C1-C0D82F9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2A5B16"/>
  </w:style>
  <w:style w:type="character" w:customStyle="1" w:styleId="timecurrent">
    <w:name w:val="_time_current"/>
    <w:basedOn w:val="a0"/>
    <w:rsid w:val="00AF14EC"/>
  </w:style>
  <w:style w:type="character" w:customStyle="1" w:styleId="timeduration">
    <w:name w:val="_time_duration"/>
    <w:basedOn w:val="a0"/>
    <w:rsid w:val="00AF14EC"/>
  </w:style>
  <w:style w:type="character" w:styleId="a5">
    <w:name w:val="Hyperlink"/>
    <w:basedOn w:val="a0"/>
    <w:uiPriority w:val="99"/>
    <w:unhideWhenUsed/>
    <w:rsid w:val="007F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4686">
                                  <w:marLeft w:val="-18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7135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66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267">
                                  <w:marLeft w:val="-18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324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91153469_456239148?list=98f9fff67926302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2023-07-04T06:17:00Z</dcterms:created>
  <dcterms:modified xsi:type="dcterms:W3CDTF">2023-07-04T09:22:00Z</dcterms:modified>
</cp:coreProperties>
</file>