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DB" w:rsidRDefault="00F440DB" w:rsidP="00982D4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</w:p>
    <w:p w:rsidR="00F440DB" w:rsidRDefault="00F440DB" w:rsidP="00F44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</w:pPr>
      <w:r w:rsidRPr="00F440DB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  <w:drawing>
          <wp:inline distT="0" distB="0" distL="0" distR="0">
            <wp:extent cx="6819900" cy="923925"/>
            <wp:effectExtent l="19050" t="0" r="0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446" cy="9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DB" w:rsidRDefault="00F440DB" w:rsidP="00F44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</w:pPr>
    </w:p>
    <w:p w:rsidR="00553BDB" w:rsidRPr="00F440DB" w:rsidRDefault="00553BDB" w:rsidP="00F44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</w:pPr>
      <w:r w:rsidRPr="00F440DB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  <w:t>Более 1700  электронных билетов для бесплатного проезда к месту лечения оформл</w:t>
      </w:r>
      <w:r w:rsidR="00F440DB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  <w:t xml:space="preserve">ено калужанам </w:t>
      </w:r>
      <w:r w:rsidRPr="00F440DB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  <w:t>в  2022 году</w:t>
      </w:r>
    </w:p>
    <w:p w:rsidR="00D3214E" w:rsidRPr="00D3214E" w:rsidRDefault="00F440DB" w:rsidP="00D3214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В прошлом  году</w:t>
      </w:r>
      <w:r w:rsid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в Калужской области </w:t>
      </w:r>
      <w:r w:rsidR="001328FB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свы</w:t>
      </w:r>
      <w:r w:rsidR="00553BDB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ше </w:t>
      </w:r>
      <w:r w:rsidR="005F5F8C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800</w:t>
      </w:r>
      <w:r w:rsidR="00FA3A69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</w:t>
      </w:r>
      <w:r w:rsidR="005F5F8C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льготников</w:t>
      </w:r>
      <w:r w:rsidR="00FA3A69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, имеющих право на пакет социальных услуг,</w:t>
      </w:r>
      <w:r w:rsidR="00982D43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воспользовались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правом на бесплатный проезд  к месту лечения</w:t>
      </w:r>
      <w:r w:rsidR="00982D43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еще </w:t>
      </w:r>
      <w:r w:rsidR="005F5F8C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177 </w:t>
      </w:r>
      <w:r w:rsid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калужан осуществили такую поездку</w:t>
      </w:r>
      <w:r w:rsidR="00FA3A69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для прохождения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в</w:t>
      </w:r>
      <w:r w:rsidR="00982D43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ысокотехнологичной медицинской помощи.</w:t>
      </w:r>
      <w:r w:rsidR="00D3214E" w:rsidRPr="00D3214E">
        <w:rPr>
          <w:rFonts w:ascii="Times New Roman" w:eastAsia="Times New Roman" w:hAnsi="Times New Roman" w:cs="Times New Roman"/>
          <w:b/>
          <w:color w:val="212121"/>
          <w:spacing w:val="-5"/>
          <w:sz w:val="28"/>
          <w:szCs w:val="28"/>
          <w:lang w:eastAsia="ru-RU"/>
        </w:rPr>
        <w:t xml:space="preserve"> </w:t>
      </w:r>
      <w:r w:rsid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 При этом, </w:t>
      </w:r>
      <w:r w:rsidR="00D3214E" w:rsidRP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более 1700  </w:t>
      </w:r>
      <w:r w:rsid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билетов на бесплатный проезд</w:t>
      </w:r>
      <w:r w:rsidR="00D3214E" w:rsidRP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 к месту лечения оформлено калужанам в  </w:t>
      </w:r>
      <w:r w:rsidR="00D3214E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электронном виде.</w:t>
      </w:r>
    </w:p>
    <w:p w:rsidR="00982D43" w:rsidRPr="00FA3A69" w:rsidRDefault="00F440DB" w:rsidP="00F440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Напоминаем, что для </w:t>
      </w:r>
      <w:r w:rsidR="00982D43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оформления льготных билетов пассажиры могут воспользоваться сервисом электронного талона на поезд. Благодаря сервису получение проездных заметно упрощается. После посещения клиентской службы </w:t>
      </w:r>
      <w:r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 xml:space="preserve">ОСФР по Калужской области </w:t>
      </w:r>
      <w:r w:rsidR="00982D43" w:rsidRPr="00FA3A69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  <w:lang w:eastAsia="ru-RU"/>
        </w:rPr>
        <w:t>информация о льготнике автоматически поступит в транспортную компанию. В результате пассажир сможет оформить бесплатный проездной документ через интернет, не обращаясь лично в кассу.</w:t>
      </w:r>
    </w:p>
    <w:p w:rsidR="00982D43" w:rsidRDefault="00982D43" w:rsidP="00F44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A3A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 этого нужно зарегистрироваться на сайте РЖД, выбрать маршрут следования, дату отправления, вагон и место. Когда сервис предложит оформить билет по льготе Социального фонда – ввести номер электронного талона, паспортные данные и СНИЛС.</w:t>
      </w:r>
    </w:p>
    <w:p w:rsidR="00F440DB" w:rsidRDefault="00F440DB" w:rsidP="00F440DB">
      <w:pPr>
        <w:shd w:val="clear" w:color="auto" w:fill="FFFFFF"/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</w:p>
    <w:p w:rsidR="003B5FB9" w:rsidRPr="00F440DB" w:rsidRDefault="00F440DB" w:rsidP="00F440DB">
      <w:pPr>
        <w:shd w:val="clear" w:color="auto" w:fill="FFFFFF"/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F440D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Пресс-служба О</w:t>
      </w:r>
      <w:r w:rsidR="003B5FB9" w:rsidRPr="00F440D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СФР по Калужской области</w:t>
      </w:r>
      <w:bookmarkStart w:id="0" w:name="_GoBack"/>
      <w:bookmarkEnd w:id="0"/>
    </w:p>
    <w:p w:rsidR="00F72B40" w:rsidRPr="00FA3A69" w:rsidRDefault="00F72B40" w:rsidP="0098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A0C89" w:rsidRDefault="00CA0C89" w:rsidP="00F72B40"/>
    <w:sectPr w:rsidR="00CA0C89" w:rsidSect="00F4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47FB"/>
    <w:rsid w:val="001328FB"/>
    <w:rsid w:val="002A76AE"/>
    <w:rsid w:val="003B5FB9"/>
    <w:rsid w:val="0051626E"/>
    <w:rsid w:val="00553BDB"/>
    <w:rsid w:val="005F5F8C"/>
    <w:rsid w:val="00694E5E"/>
    <w:rsid w:val="00982D43"/>
    <w:rsid w:val="00B147FB"/>
    <w:rsid w:val="00CA0C89"/>
    <w:rsid w:val="00D3214E"/>
    <w:rsid w:val="00EE1E49"/>
    <w:rsid w:val="00F440DB"/>
    <w:rsid w:val="00F56C0D"/>
    <w:rsid w:val="00F72B40"/>
    <w:rsid w:val="00FA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D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9</cp:revision>
  <dcterms:created xsi:type="dcterms:W3CDTF">2023-02-15T12:13:00Z</dcterms:created>
  <dcterms:modified xsi:type="dcterms:W3CDTF">2023-02-20T05:38:00Z</dcterms:modified>
</cp:coreProperties>
</file>