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D8" w:rsidRDefault="004365D8" w:rsidP="00263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D8" w:rsidRDefault="004365D8" w:rsidP="00263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D8" w:rsidRDefault="004365D8" w:rsidP="00263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38" w:rsidRPr="00263BAA" w:rsidRDefault="007E2A9C" w:rsidP="00F0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Отделение Социального фонда России по Калужской области для разъяснения основных положений правил назначения и выплаты единого пособия  открывает </w:t>
      </w:r>
      <w:r w:rsidR="00F9352F">
        <w:rPr>
          <w:rFonts w:ascii="Times New Roman" w:hAnsi="Times New Roman" w:cs="Times New Roman"/>
          <w:b/>
          <w:sz w:val="28"/>
          <w:szCs w:val="28"/>
        </w:rPr>
        <w:t>"ГОРЯЧУЮ ТЕЛЕФОННУЮ ЛИНИЮ</w:t>
      </w:r>
      <w:r w:rsidRPr="00263BAA">
        <w:rPr>
          <w:rFonts w:ascii="Times New Roman" w:hAnsi="Times New Roman" w:cs="Times New Roman"/>
          <w:b/>
          <w:sz w:val="28"/>
          <w:szCs w:val="28"/>
        </w:rPr>
        <w:t>".</w:t>
      </w:r>
    </w:p>
    <w:p w:rsidR="007E2A9C" w:rsidRDefault="007E2A9C" w:rsidP="00F0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>По номеру телефона</w:t>
      </w:r>
      <w:r>
        <w:t xml:space="preserve">:  </w:t>
      </w:r>
      <w:r w:rsidRPr="00F9352F">
        <w:rPr>
          <w:rFonts w:ascii="Times New Roman" w:hAnsi="Times New Roman" w:cs="Times New Roman"/>
          <w:b/>
          <w:color w:val="FF0000"/>
          <w:sz w:val="44"/>
          <w:szCs w:val="44"/>
        </w:rPr>
        <w:t>8(4842) 50-70-36</w:t>
      </w:r>
      <w:r>
        <w:t xml:space="preserve">  </w:t>
      </w:r>
      <w:r w:rsidR="004365D8">
        <w:rPr>
          <w:rFonts w:ascii="Times New Roman" w:hAnsi="Times New Roman" w:cs="Times New Roman"/>
          <w:sz w:val="28"/>
          <w:szCs w:val="28"/>
        </w:rPr>
        <w:t>жители области  смогут</w:t>
      </w:r>
      <w:r w:rsidR="00263BAA" w:rsidRPr="00263BAA">
        <w:rPr>
          <w:rFonts w:ascii="Times New Roman" w:hAnsi="Times New Roman" w:cs="Times New Roman"/>
          <w:sz w:val="28"/>
          <w:szCs w:val="28"/>
        </w:rPr>
        <w:t xml:space="preserve"> получить консультации специалистов</w:t>
      </w:r>
      <w:r w:rsidR="004365D8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263BAA" w:rsidRPr="00263BAA">
        <w:rPr>
          <w:rFonts w:ascii="Times New Roman" w:hAnsi="Times New Roman" w:cs="Times New Roman"/>
          <w:sz w:val="28"/>
          <w:szCs w:val="28"/>
        </w:rPr>
        <w:t xml:space="preserve"> ОСФР </w:t>
      </w:r>
      <w:r w:rsidRPr="00263BAA">
        <w:rPr>
          <w:rFonts w:ascii="Times New Roman" w:hAnsi="Times New Roman" w:cs="Times New Roman"/>
          <w:sz w:val="28"/>
          <w:szCs w:val="28"/>
        </w:rPr>
        <w:t xml:space="preserve">по </w:t>
      </w:r>
      <w:r w:rsidR="004365D8">
        <w:rPr>
          <w:rFonts w:ascii="Times New Roman" w:hAnsi="Times New Roman" w:cs="Times New Roman"/>
          <w:sz w:val="28"/>
          <w:szCs w:val="28"/>
        </w:rPr>
        <w:t xml:space="preserve">любым </w:t>
      </w:r>
      <w:r w:rsidRPr="00263BAA">
        <w:rPr>
          <w:rFonts w:ascii="Times New Roman" w:hAnsi="Times New Roman" w:cs="Times New Roman"/>
          <w:sz w:val="28"/>
          <w:szCs w:val="28"/>
        </w:rPr>
        <w:t>вопросам оформления единого пособия.</w:t>
      </w:r>
    </w:p>
    <w:p w:rsidR="004365D8" w:rsidRPr="00263BAA" w:rsidRDefault="004365D8" w:rsidP="00F0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9C" w:rsidRPr="00263BAA" w:rsidRDefault="007E2A9C" w:rsidP="00F0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Горячая линия будет работать </w:t>
      </w:r>
      <w:proofErr w:type="spellStart"/>
      <w:r w:rsidR="00263BAA" w:rsidRPr="00263BAA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263BAA" w:rsidRPr="00263BAA">
        <w:rPr>
          <w:rFonts w:ascii="Times New Roman" w:hAnsi="Times New Roman" w:cs="Times New Roman"/>
          <w:sz w:val="28"/>
          <w:szCs w:val="28"/>
        </w:rPr>
        <w:t>.-</w:t>
      </w:r>
      <w:r w:rsidR="00F93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BAA" w:rsidRPr="00263BAA">
        <w:rPr>
          <w:rFonts w:ascii="Times New Roman" w:hAnsi="Times New Roman" w:cs="Times New Roman"/>
          <w:sz w:val="28"/>
          <w:szCs w:val="28"/>
        </w:rPr>
        <w:t>чтв</w:t>
      </w:r>
      <w:proofErr w:type="spellEnd"/>
      <w:r w:rsidR="00263BAA" w:rsidRPr="00263BAA">
        <w:rPr>
          <w:rFonts w:ascii="Times New Roman" w:hAnsi="Times New Roman" w:cs="Times New Roman"/>
          <w:sz w:val="28"/>
          <w:szCs w:val="28"/>
        </w:rPr>
        <w:t xml:space="preserve">. : </w:t>
      </w:r>
      <w:r w:rsidRPr="00263BAA">
        <w:rPr>
          <w:rFonts w:ascii="Times New Roman" w:hAnsi="Times New Roman" w:cs="Times New Roman"/>
          <w:sz w:val="28"/>
          <w:szCs w:val="28"/>
        </w:rPr>
        <w:t>с 08:</w:t>
      </w:r>
      <w:r w:rsidR="00263BAA" w:rsidRPr="00263BAA">
        <w:rPr>
          <w:rFonts w:ascii="Times New Roman" w:hAnsi="Times New Roman" w:cs="Times New Roman"/>
          <w:sz w:val="28"/>
          <w:szCs w:val="28"/>
        </w:rPr>
        <w:t xml:space="preserve">00 до 17-00 час. </w:t>
      </w:r>
    </w:p>
    <w:p w:rsidR="00263BAA" w:rsidRDefault="00263BAA" w:rsidP="00F0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352F">
        <w:rPr>
          <w:rFonts w:ascii="Times New Roman" w:hAnsi="Times New Roman" w:cs="Times New Roman"/>
          <w:sz w:val="28"/>
          <w:szCs w:val="28"/>
        </w:rPr>
        <w:t xml:space="preserve">  </w:t>
      </w:r>
      <w:r w:rsidRPr="00263BAA">
        <w:rPr>
          <w:rFonts w:ascii="Times New Roman" w:hAnsi="Times New Roman" w:cs="Times New Roman"/>
          <w:sz w:val="28"/>
          <w:szCs w:val="28"/>
        </w:rPr>
        <w:t>перерыв</w:t>
      </w:r>
      <w:r w:rsidR="00F9352F">
        <w:rPr>
          <w:rFonts w:ascii="Times New Roman" w:hAnsi="Times New Roman" w:cs="Times New Roman"/>
          <w:sz w:val="28"/>
          <w:szCs w:val="28"/>
        </w:rPr>
        <w:t xml:space="preserve"> </w:t>
      </w:r>
      <w:r w:rsidRPr="00263BAA">
        <w:rPr>
          <w:rFonts w:ascii="Times New Roman" w:hAnsi="Times New Roman" w:cs="Times New Roman"/>
          <w:sz w:val="28"/>
          <w:szCs w:val="28"/>
        </w:rPr>
        <w:t>: с 13:00 до 13:45 час.</w:t>
      </w:r>
    </w:p>
    <w:p w:rsidR="00A04E31" w:rsidRDefault="00A04E31" w:rsidP="00F0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31" w:rsidRDefault="00A04E31" w:rsidP="00F06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е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диное пособие назначается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2023 года 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с доходами ниже регионального прожиточного минимума на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Калужской области его размер составляет 13 800 руб. 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выплаты применяется комплексная оценка доходов и имущества семьи, а также учитывается занятость родителей.</w:t>
      </w:r>
    </w:p>
    <w:p w:rsidR="00DE3190" w:rsidRPr="00465622" w:rsidRDefault="00DE3190" w:rsidP="00F06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Калужской области продолжает работать контакт-центр регионального ОСФР: </w:t>
      </w: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8-800-600-0596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(звонок бесплатный).</w:t>
      </w:r>
    </w:p>
    <w:p w:rsidR="004365D8" w:rsidRDefault="004365D8" w:rsidP="00263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D8" w:rsidRPr="004365D8" w:rsidRDefault="004365D8" w:rsidP="00263B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65D8">
        <w:rPr>
          <w:rFonts w:ascii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p w:rsidR="004365D8" w:rsidRDefault="004365D8" w:rsidP="00263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52F" w:rsidRPr="00263BAA" w:rsidRDefault="00F9352F" w:rsidP="00263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AA" w:rsidRDefault="00263BAA" w:rsidP="00263BAA">
      <w:pPr>
        <w:spacing w:after="0"/>
      </w:pPr>
    </w:p>
    <w:p w:rsidR="007E2A9C" w:rsidRDefault="007E2A9C"/>
    <w:p w:rsidR="007E2A9C" w:rsidRDefault="007E2A9C"/>
    <w:sectPr w:rsidR="007E2A9C" w:rsidSect="00F7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7E2A9C"/>
    <w:rsid w:val="00263BAA"/>
    <w:rsid w:val="004365D8"/>
    <w:rsid w:val="007E2A9C"/>
    <w:rsid w:val="009F6DDE"/>
    <w:rsid w:val="00A04E31"/>
    <w:rsid w:val="00B305C3"/>
    <w:rsid w:val="00DE3190"/>
    <w:rsid w:val="00F069A0"/>
    <w:rsid w:val="00F73638"/>
    <w:rsid w:val="00F9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5</cp:revision>
  <cp:lastPrinted>2023-01-31T09:08:00Z</cp:lastPrinted>
  <dcterms:created xsi:type="dcterms:W3CDTF">2023-01-31T07:25:00Z</dcterms:created>
  <dcterms:modified xsi:type="dcterms:W3CDTF">2023-01-31T09:09:00Z</dcterms:modified>
</cp:coreProperties>
</file>