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75" w:rsidRDefault="00976F7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76F75" w:rsidRDefault="00976F7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76F7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6F75" w:rsidRDefault="00976F75">
            <w:pPr>
              <w:pStyle w:val="ConsPlusNormal"/>
            </w:pPr>
            <w:r>
              <w:t>26 апреля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6F75" w:rsidRDefault="00976F75">
            <w:pPr>
              <w:pStyle w:val="ConsPlusNormal"/>
              <w:jc w:val="right"/>
            </w:pPr>
            <w:r>
              <w:t>N 418-ОЗ</w:t>
            </w:r>
          </w:p>
        </w:tc>
      </w:tr>
    </w:tbl>
    <w:p w:rsidR="00976F75" w:rsidRDefault="00976F7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6F75" w:rsidRDefault="00976F75">
      <w:pPr>
        <w:pStyle w:val="ConsPlusNormal"/>
        <w:jc w:val="both"/>
      </w:pPr>
    </w:p>
    <w:p w:rsidR="00976F75" w:rsidRDefault="00976F75">
      <w:pPr>
        <w:pStyle w:val="ConsPlusTitle"/>
        <w:jc w:val="center"/>
      </w:pPr>
      <w:r>
        <w:t>КАЛУЖСКАЯ ОБЛАСТЬ</w:t>
      </w:r>
    </w:p>
    <w:p w:rsidR="00976F75" w:rsidRDefault="00976F75">
      <w:pPr>
        <w:pStyle w:val="ConsPlusTitle"/>
        <w:jc w:val="center"/>
      </w:pPr>
    </w:p>
    <w:p w:rsidR="00976F75" w:rsidRDefault="00976F75">
      <w:pPr>
        <w:pStyle w:val="ConsPlusTitle"/>
        <w:jc w:val="center"/>
      </w:pPr>
      <w:r>
        <w:t>ЗАКОН</w:t>
      </w:r>
    </w:p>
    <w:p w:rsidR="00976F75" w:rsidRDefault="00976F75">
      <w:pPr>
        <w:pStyle w:val="ConsPlusTitle"/>
        <w:jc w:val="center"/>
      </w:pPr>
    </w:p>
    <w:p w:rsidR="00976F75" w:rsidRDefault="00976F75">
      <w:pPr>
        <w:pStyle w:val="ConsPlusTitle"/>
        <w:jc w:val="center"/>
      </w:pPr>
      <w:r>
        <w:t>О РЕГИОНАЛЬНОМ ИНВЕСТИЦИОННОМ ФОНДЕ КАЛУЖСКОЙ ОБЛАСТИ</w:t>
      </w:r>
    </w:p>
    <w:p w:rsidR="00976F75" w:rsidRDefault="00976F75">
      <w:pPr>
        <w:pStyle w:val="ConsPlusNormal"/>
        <w:jc w:val="both"/>
      </w:pPr>
    </w:p>
    <w:p w:rsidR="00976F75" w:rsidRDefault="00976F75">
      <w:pPr>
        <w:pStyle w:val="ConsPlusNormal"/>
        <w:jc w:val="right"/>
      </w:pPr>
      <w:proofErr w:type="gramStart"/>
      <w:r>
        <w:t>Принят</w:t>
      </w:r>
      <w:proofErr w:type="gramEnd"/>
    </w:p>
    <w:p w:rsidR="00976F75" w:rsidRDefault="00976F75">
      <w:pPr>
        <w:pStyle w:val="ConsPlusNormal"/>
        <w:jc w:val="right"/>
      </w:pPr>
      <w:r>
        <w:t>Постановлением</w:t>
      </w:r>
    </w:p>
    <w:p w:rsidR="00976F75" w:rsidRDefault="00976F75">
      <w:pPr>
        <w:pStyle w:val="ConsPlusNormal"/>
        <w:jc w:val="right"/>
      </w:pPr>
      <w:r>
        <w:t>Законодательного Собрания Калужской области</w:t>
      </w:r>
    </w:p>
    <w:p w:rsidR="00976F75" w:rsidRDefault="00976F75">
      <w:pPr>
        <w:pStyle w:val="ConsPlusNormal"/>
        <w:jc w:val="right"/>
      </w:pPr>
      <w:r>
        <w:t>от 18 апреля 2013 г. N 804</w:t>
      </w:r>
    </w:p>
    <w:p w:rsidR="00976F75" w:rsidRDefault="00976F75">
      <w:pPr>
        <w:pStyle w:val="ConsPlusNormal"/>
        <w:jc w:val="both"/>
      </w:pPr>
    </w:p>
    <w:p w:rsidR="00976F75" w:rsidRDefault="00976F75">
      <w:pPr>
        <w:pStyle w:val="ConsPlusTitle"/>
        <w:ind w:firstLine="540"/>
        <w:jc w:val="both"/>
        <w:outlineLvl w:val="0"/>
      </w:pPr>
      <w:r>
        <w:t>Статья 1</w:t>
      </w:r>
    </w:p>
    <w:p w:rsidR="00976F75" w:rsidRDefault="00976F75">
      <w:pPr>
        <w:pStyle w:val="ConsPlusNormal"/>
        <w:jc w:val="both"/>
      </w:pPr>
    </w:p>
    <w:p w:rsidR="00976F75" w:rsidRDefault="00976F75">
      <w:pPr>
        <w:pStyle w:val="ConsPlusNormal"/>
        <w:ind w:firstLine="540"/>
        <w:jc w:val="both"/>
      </w:pPr>
      <w:r>
        <w:t>1. Создать региональный инвестиционный фонд Калужской области, представляющий собой часть средств областного бюджета, подлежащих использованию в целях реализации инвестиционных проектов, осуществляемых на принципах государственно-частного партнерства.</w:t>
      </w:r>
    </w:p>
    <w:p w:rsidR="00976F75" w:rsidRDefault="00976F75">
      <w:pPr>
        <w:pStyle w:val="ConsPlusNormal"/>
        <w:spacing w:before="220"/>
        <w:ind w:firstLine="540"/>
        <w:jc w:val="both"/>
      </w:pPr>
      <w:r>
        <w:t>2. Объем бюджетных ассигнований регионального инвестиционного фонда Калужской области утверждается законом Калужской области об областном бюджете на очередной финансовый год и плановый период.</w:t>
      </w:r>
    </w:p>
    <w:p w:rsidR="00976F75" w:rsidRDefault="00976F7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Бюджетные ассигнования регионального инвестиционного фонда Калужской области в текущем финансовом году и плановом периоде подлежат увеличению на сумму бюджетных ассигнований регионального инвестиционного фонда Калужской области, не использованных в отчетном финансовом году, а также на объем доходов областного бюджета от возврата субсидий, предоставленных другим бюджетам за счет средств регионального инвестиционного фонда, не использованных в отчетном финансовом году.</w:t>
      </w:r>
      <w:proofErr w:type="gramEnd"/>
    </w:p>
    <w:p w:rsidR="00976F75" w:rsidRDefault="00976F75">
      <w:pPr>
        <w:pStyle w:val="ConsPlusNormal"/>
        <w:spacing w:before="220"/>
        <w:ind w:firstLine="540"/>
        <w:jc w:val="both"/>
      </w:pPr>
      <w:r>
        <w:t>4. Порядок формирования и использования бюджетных ассигнований регионального инвестиционного фонда Калужской области устанавливается Правительством Калужской области.</w:t>
      </w:r>
    </w:p>
    <w:p w:rsidR="00976F75" w:rsidRDefault="00976F75">
      <w:pPr>
        <w:pStyle w:val="ConsPlusNormal"/>
        <w:jc w:val="both"/>
      </w:pPr>
    </w:p>
    <w:p w:rsidR="00976F75" w:rsidRDefault="00976F75">
      <w:pPr>
        <w:pStyle w:val="ConsPlusTitle"/>
        <w:ind w:firstLine="540"/>
        <w:jc w:val="both"/>
        <w:outlineLvl w:val="0"/>
      </w:pPr>
      <w:r>
        <w:t>Статья 2</w:t>
      </w:r>
    </w:p>
    <w:p w:rsidR="00976F75" w:rsidRDefault="00976F75">
      <w:pPr>
        <w:pStyle w:val="ConsPlusNormal"/>
        <w:jc w:val="both"/>
      </w:pPr>
    </w:p>
    <w:p w:rsidR="00976F75" w:rsidRDefault="00976F75">
      <w:pPr>
        <w:pStyle w:val="ConsPlusNormal"/>
        <w:ind w:firstLine="540"/>
        <w:jc w:val="both"/>
      </w:pPr>
      <w:r>
        <w:t>Настоящий Закон вступает в силу с момента его официального опубликования.</w:t>
      </w:r>
    </w:p>
    <w:p w:rsidR="00976F75" w:rsidRDefault="00976F75">
      <w:pPr>
        <w:pStyle w:val="ConsPlusNormal"/>
        <w:jc w:val="both"/>
      </w:pPr>
    </w:p>
    <w:p w:rsidR="00976F75" w:rsidRDefault="00976F75">
      <w:pPr>
        <w:pStyle w:val="ConsPlusNormal"/>
        <w:jc w:val="right"/>
      </w:pPr>
      <w:r>
        <w:t>Губернатор Калужской области</w:t>
      </w:r>
    </w:p>
    <w:p w:rsidR="00976F75" w:rsidRDefault="00976F75">
      <w:pPr>
        <w:pStyle w:val="ConsPlusNormal"/>
        <w:jc w:val="right"/>
      </w:pPr>
      <w:r>
        <w:t>А.Д.Артамонов</w:t>
      </w:r>
    </w:p>
    <w:p w:rsidR="00976F75" w:rsidRDefault="00976F75">
      <w:pPr>
        <w:pStyle w:val="ConsPlusNormal"/>
      </w:pPr>
      <w:r>
        <w:t>г. Калуга</w:t>
      </w:r>
    </w:p>
    <w:p w:rsidR="00976F75" w:rsidRDefault="00976F75">
      <w:pPr>
        <w:pStyle w:val="ConsPlusNormal"/>
        <w:spacing w:before="220"/>
      </w:pPr>
      <w:r>
        <w:t>26 апреля 2013 г.</w:t>
      </w:r>
    </w:p>
    <w:p w:rsidR="00976F75" w:rsidRDefault="00976F75">
      <w:pPr>
        <w:pStyle w:val="ConsPlusNormal"/>
        <w:spacing w:before="220"/>
      </w:pPr>
      <w:r>
        <w:t>N 418-ОЗ</w:t>
      </w:r>
    </w:p>
    <w:p w:rsidR="00976F75" w:rsidRDefault="00976F75">
      <w:pPr>
        <w:pStyle w:val="ConsPlusNormal"/>
        <w:jc w:val="both"/>
      </w:pPr>
    </w:p>
    <w:p w:rsidR="00976F75" w:rsidRDefault="00976F75">
      <w:pPr>
        <w:pStyle w:val="ConsPlusNormal"/>
        <w:jc w:val="both"/>
      </w:pPr>
    </w:p>
    <w:p w:rsidR="00976F75" w:rsidRDefault="00976F7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D6F" w:rsidRDefault="007D1D6F">
      <w:bookmarkStart w:id="0" w:name="_GoBack"/>
      <w:bookmarkEnd w:id="0"/>
    </w:p>
    <w:sectPr w:rsidR="007D1D6F" w:rsidSect="00D7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75"/>
    <w:rsid w:val="007D1D6F"/>
    <w:rsid w:val="0097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F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76F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76F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F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76F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76F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</dc:creator>
  <cp:lastModifiedBy>Желтова</cp:lastModifiedBy>
  <cp:revision>1</cp:revision>
  <dcterms:created xsi:type="dcterms:W3CDTF">2023-07-20T12:35:00Z</dcterms:created>
  <dcterms:modified xsi:type="dcterms:W3CDTF">2023-07-20T12:36:00Z</dcterms:modified>
</cp:coreProperties>
</file>