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42" w:rsidRPr="00243042" w:rsidRDefault="00243042" w:rsidP="00243042">
      <w:pPr>
        <w:overflowPunct w:val="0"/>
        <w:autoSpaceDE w:val="0"/>
        <w:spacing w:after="0" w:line="240" w:lineRule="auto"/>
        <w:ind w:left="-720"/>
        <w:jc w:val="center"/>
        <w:textAlignment w:val="baseline"/>
        <w:rPr>
          <w:rFonts w:ascii="Garamond" w:eastAsia="Times New Roman" w:hAnsi="Garamond" w:cs="Garamond"/>
          <w:b/>
          <w:kern w:val="1"/>
          <w:sz w:val="28"/>
          <w:lang w:eastAsia="zh-CN"/>
        </w:rPr>
      </w:pPr>
    </w:p>
    <w:p w:rsidR="00243042" w:rsidRPr="00243042" w:rsidRDefault="00243042" w:rsidP="00243042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24304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CA32AF0" wp14:editId="2AB3174D">
            <wp:extent cx="803839" cy="98367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42" w:rsidRPr="00243042" w:rsidRDefault="00243042" w:rsidP="00243042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243042"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  <w:t xml:space="preserve">Администрация муниципального района </w:t>
      </w:r>
    </w:p>
    <w:p w:rsidR="00243042" w:rsidRPr="00243042" w:rsidRDefault="00243042" w:rsidP="00243042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-720"/>
        <w:jc w:val="center"/>
        <w:outlineLvl w:val="4"/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</w:pPr>
      <w:r w:rsidRPr="00243042">
        <w:rPr>
          <w:rFonts w:ascii="Tahoma" w:eastAsia="Times New Roman" w:hAnsi="Tahoma" w:cs="Tahoma"/>
          <w:b/>
          <w:kern w:val="1"/>
          <w:sz w:val="34"/>
          <w:szCs w:val="24"/>
          <w:lang w:eastAsia="zh-CN"/>
        </w:rPr>
        <w:t>«Юхновский район»</w:t>
      </w:r>
    </w:p>
    <w:p w:rsidR="00243042" w:rsidRPr="00243042" w:rsidRDefault="00243042" w:rsidP="002430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3042" w:rsidRPr="00243042" w:rsidRDefault="00243042" w:rsidP="00243042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-720"/>
        <w:jc w:val="center"/>
        <w:outlineLvl w:val="2"/>
        <w:rPr>
          <w:rFonts w:ascii="Times New Roman" w:eastAsia="Times New Roman" w:hAnsi="Times New Roman"/>
          <w:b/>
          <w:spacing w:val="60"/>
          <w:sz w:val="50"/>
          <w:szCs w:val="24"/>
          <w:lang w:eastAsia="zh-CN"/>
        </w:rPr>
      </w:pPr>
      <w:r w:rsidRPr="00243042">
        <w:rPr>
          <w:rFonts w:ascii="Times New Roman" w:eastAsia="Times New Roman" w:hAnsi="Times New Roman"/>
          <w:b/>
          <w:spacing w:val="60"/>
          <w:sz w:val="50"/>
          <w:szCs w:val="24"/>
          <w:lang w:eastAsia="zh-CN"/>
        </w:rPr>
        <w:t>ПОСТАНОВЛЕНИЕ</w:t>
      </w:r>
    </w:p>
    <w:p w:rsidR="00243042" w:rsidRPr="00243042" w:rsidRDefault="00243042" w:rsidP="002430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3042" w:rsidRPr="00243042" w:rsidRDefault="00243042" w:rsidP="00243042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3042" w:rsidRPr="00243042" w:rsidRDefault="00243042" w:rsidP="002430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4"/>
          <w:lang w:eastAsia="zh-CN"/>
        </w:rPr>
      </w:pPr>
      <w:r w:rsidRPr="00243042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от  28 июня 2022 года</w:t>
      </w:r>
      <w:r w:rsidRPr="002430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30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30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30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24304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 xml:space="preserve">                                      </w:t>
      </w:r>
      <w:r w:rsidRPr="00243042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№ 268</w:t>
      </w:r>
    </w:p>
    <w:p w:rsidR="00243042" w:rsidRPr="00243042" w:rsidRDefault="00243042" w:rsidP="002430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zh-CN"/>
        </w:rPr>
      </w:pPr>
    </w:p>
    <w:p w:rsidR="00243042" w:rsidRPr="00243042" w:rsidRDefault="00243042" w:rsidP="00243042">
      <w:pPr>
        <w:spacing w:after="0" w:line="240" w:lineRule="auto"/>
        <w:ind w:right="4133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243042" w:rsidRPr="00243042" w:rsidRDefault="00243042" w:rsidP="00243042">
      <w:pPr>
        <w:spacing w:after="0" w:line="240" w:lineRule="auto"/>
        <w:ind w:right="4133"/>
        <w:rPr>
          <w:rFonts w:ascii="Times New Roman" w:hAnsi="Times New Roman"/>
          <w:b/>
          <w:sz w:val="24"/>
          <w:szCs w:val="24"/>
          <w:lang w:eastAsia="en-US"/>
        </w:rPr>
      </w:pPr>
      <w:r w:rsidRPr="0024304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«Об утверждении Административного регламента по предоставлению муниципальной услуги </w:t>
      </w:r>
      <w:r w:rsidRPr="00243042">
        <w:rPr>
          <w:rFonts w:ascii="Times New Roman" w:eastAsia="Times New Roman" w:hAnsi="Times New Roman"/>
          <w:b/>
          <w:sz w:val="24"/>
          <w:szCs w:val="24"/>
        </w:rPr>
        <w:t>«</w:t>
      </w:r>
      <w:r w:rsidRPr="00243042">
        <w:rPr>
          <w:rFonts w:ascii="Times New Roman" w:hAnsi="Times New Roman"/>
          <w:b/>
          <w:sz w:val="24"/>
          <w:szCs w:val="24"/>
          <w:lang w:eastAsia="en-US"/>
        </w:rPr>
        <w:t>Выдача разрешений на установку  и эксплуатацию рекламных конструкций на территории муниципального района «Юхновский район»»</w:t>
      </w:r>
    </w:p>
    <w:p w:rsidR="00243042" w:rsidRPr="00243042" w:rsidRDefault="00243042" w:rsidP="00243042">
      <w:pPr>
        <w:spacing w:after="0" w:line="240" w:lineRule="auto"/>
        <w:ind w:right="4133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243042" w:rsidRPr="00243042" w:rsidRDefault="00243042" w:rsidP="0024304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243042" w:rsidRPr="00243042" w:rsidRDefault="00243042" w:rsidP="002430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43042">
        <w:rPr>
          <w:rFonts w:ascii="Times New Roman" w:eastAsia="Times New Roman" w:hAnsi="Times New Roman"/>
          <w:sz w:val="24"/>
          <w:szCs w:val="24"/>
          <w:lang w:eastAsia="zh-CN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Постановлением Администрации МР «Юхновский район» от 28.12.2018 № 562 «</w:t>
      </w:r>
      <w:r w:rsidRPr="00243042">
        <w:rPr>
          <w:rFonts w:ascii="Times New Roman" w:eastAsia="Times New Roman" w:hAnsi="Times New Roman"/>
          <w:bCs/>
          <w:kern w:val="28"/>
          <w:sz w:val="24"/>
          <w:szCs w:val="24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Pr="00243042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Администрация муниципального района «Юхновский район» </w:t>
      </w:r>
      <w:r w:rsidRPr="00243042">
        <w:rPr>
          <w:rFonts w:ascii="Times New Roman" w:eastAsia="Times New Roman" w:hAnsi="Times New Roman"/>
          <w:b/>
          <w:sz w:val="24"/>
          <w:szCs w:val="24"/>
          <w:lang w:eastAsia="zh-CN"/>
        </w:rPr>
        <w:t>ПОСТАНОВЛЯЕТ:</w:t>
      </w:r>
    </w:p>
    <w:p w:rsidR="00243042" w:rsidRPr="00243042" w:rsidRDefault="00243042" w:rsidP="002430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3042" w:rsidRPr="00243042" w:rsidRDefault="00243042" w:rsidP="00243042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3042">
        <w:rPr>
          <w:rFonts w:ascii="Times New Roman" w:eastAsia="Times New Roman" w:hAnsi="Times New Roman"/>
          <w:sz w:val="24"/>
          <w:szCs w:val="24"/>
          <w:lang w:eastAsia="zh-CN"/>
        </w:rPr>
        <w:t xml:space="preserve">Утвердить Административный регламент по предоставлению муниципальной услуги </w:t>
      </w:r>
      <w:r w:rsidRPr="00243042">
        <w:rPr>
          <w:rFonts w:ascii="Times New Roman" w:eastAsia="Times New Roman" w:hAnsi="Times New Roman"/>
          <w:sz w:val="24"/>
          <w:szCs w:val="24"/>
        </w:rPr>
        <w:t>«</w:t>
      </w:r>
      <w:r w:rsidRPr="00243042">
        <w:rPr>
          <w:rFonts w:ascii="Times New Roman" w:hAnsi="Times New Roman"/>
          <w:sz w:val="24"/>
          <w:szCs w:val="24"/>
          <w:lang w:eastAsia="en-US"/>
        </w:rPr>
        <w:t>Выдача разрешений на установку и эксплуатацию рекламных конструкций на территории муниципального района «Юхновский район» (приложение №1).</w:t>
      </w:r>
    </w:p>
    <w:p w:rsidR="00243042" w:rsidRPr="00243042" w:rsidRDefault="00243042" w:rsidP="00243042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3042">
        <w:rPr>
          <w:rFonts w:ascii="Times New Roman" w:hAnsi="Times New Roman"/>
          <w:sz w:val="24"/>
          <w:szCs w:val="24"/>
          <w:lang w:eastAsia="en-US"/>
        </w:rPr>
        <w:t>Признать утратившим силу Постановление администрации МР «Юхновский район» от 07.04.2014 № 217 «Об утверждении административного регламента по предоставлению муниципальной услуги «Выдача разрешений на установку рекламных конструкций»».</w:t>
      </w:r>
    </w:p>
    <w:p w:rsidR="00243042" w:rsidRPr="00243042" w:rsidRDefault="00243042" w:rsidP="00243042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43042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Настоящее постановление вступает в силу со дня подписания и  подлежит размещению на официальном сайте администрации района «Юхновский район» в сети Интернет. </w:t>
      </w:r>
    </w:p>
    <w:p w:rsidR="00243042" w:rsidRPr="00243042" w:rsidRDefault="00243042" w:rsidP="0024304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:rsidR="00243042" w:rsidRPr="00243042" w:rsidRDefault="00243042" w:rsidP="0024304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:rsidR="00243042" w:rsidRPr="00243042" w:rsidRDefault="00243042" w:rsidP="0024304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proofErr w:type="spellStart"/>
      <w:r w:rsidRPr="00243042">
        <w:rPr>
          <w:rFonts w:ascii="Times New Roman" w:eastAsia="Times New Roman" w:hAnsi="Times New Roman"/>
          <w:b/>
          <w:sz w:val="26"/>
          <w:szCs w:val="26"/>
          <w:lang w:eastAsia="zh-CN"/>
        </w:rPr>
        <w:t>И.о</w:t>
      </w:r>
      <w:proofErr w:type="spellEnd"/>
      <w:r w:rsidRPr="00243042">
        <w:rPr>
          <w:rFonts w:ascii="Times New Roman" w:eastAsia="Times New Roman" w:hAnsi="Times New Roman"/>
          <w:b/>
          <w:sz w:val="26"/>
          <w:szCs w:val="26"/>
          <w:lang w:eastAsia="zh-CN"/>
        </w:rPr>
        <w:t>. Главы администрации</w:t>
      </w:r>
    </w:p>
    <w:p w:rsidR="00243042" w:rsidRPr="00243042" w:rsidRDefault="00243042" w:rsidP="0024304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243042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МР «Юхновский район» </w:t>
      </w:r>
      <w:r w:rsidRPr="00243042">
        <w:rPr>
          <w:rFonts w:ascii="Times New Roman" w:eastAsia="Times New Roman" w:hAnsi="Times New Roman"/>
          <w:b/>
          <w:sz w:val="26"/>
          <w:szCs w:val="26"/>
          <w:lang w:eastAsia="zh-CN"/>
        </w:rPr>
        <w:tab/>
      </w:r>
      <w:r w:rsidRPr="00243042">
        <w:rPr>
          <w:rFonts w:ascii="Times New Roman" w:eastAsia="Times New Roman" w:hAnsi="Times New Roman"/>
          <w:b/>
          <w:sz w:val="26"/>
          <w:szCs w:val="26"/>
          <w:lang w:eastAsia="zh-CN"/>
        </w:rPr>
        <w:tab/>
      </w:r>
      <w:r w:rsidRPr="00243042">
        <w:rPr>
          <w:rFonts w:ascii="Times New Roman" w:eastAsia="Times New Roman" w:hAnsi="Times New Roman"/>
          <w:b/>
          <w:sz w:val="26"/>
          <w:szCs w:val="26"/>
          <w:lang w:eastAsia="zh-CN"/>
        </w:rPr>
        <w:tab/>
      </w:r>
      <w:r w:rsidRPr="00243042">
        <w:rPr>
          <w:rFonts w:ascii="Times New Roman" w:eastAsia="Times New Roman" w:hAnsi="Times New Roman"/>
          <w:b/>
          <w:sz w:val="26"/>
          <w:szCs w:val="26"/>
          <w:lang w:eastAsia="zh-CN"/>
        </w:rPr>
        <w:tab/>
      </w:r>
      <w:r w:rsidRPr="00243042">
        <w:rPr>
          <w:rFonts w:ascii="Times New Roman" w:eastAsia="Times New Roman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С.В. Кирсанов</w:t>
      </w:r>
    </w:p>
    <w:p w:rsidR="00243042" w:rsidRDefault="00243042" w:rsidP="00F770A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0F32" w:rsidRPr="00F770A2" w:rsidRDefault="00250F32" w:rsidP="00F770A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70A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770A2" w:rsidRPr="00F770A2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250F32" w:rsidRPr="004B3B79" w:rsidRDefault="00250F32" w:rsidP="00250F3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3B7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50F32" w:rsidRPr="004B3B79" w:rsidRDefault="00F770A2" w:rsidP="00250F3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</w:p>
    <w:p w:rsidR="00250F32" w:rsidRPr="004B3B79" w:rsidRDefault="00250F32" w:rsidP="00250F3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от </w:t>
      </w:r>
      <w:r w:rsidR="00F770A2">
        <w:rPr>
          <w:rFonts w:ascii="Times New Roman" w:hAnsi="Times New Roman" w:cs="Times New Roman"/>
          <w:sz w:val="24"/>
          <w:szCs w:val="24"/>
        </w:rPr>
        <w:t>«</w:t>
      </w:r>
      <w:r w:rsidR="006849D7">
        <w:rPr>
          <w:rFonts w:ascii="Times New Roman" w:hAnsi="Times New Roman" w:cs="Times New Roman"/>
          <w:sz w:val="24"/>
          <w:szCs w:val="24"/>
        </w:rPr>
        <w:t>28</w:t>
      </w:r>
      <w:r w:rsidR="00F770A2">
        <w:rPr>
          <w:rFonts w:ascii="Times New Roman" w:hAnsi="Times New Roman" w:cs="Times New Roman"/>
          <w:sz w:val="24"/>
          <w:szCs w:val="24"/>
        </w:rPr>
        <w:t>»</w:t>
      </w:r>
      <w:r w:rsidR="006849D7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770A2">
        <w:rPr>
          <w:rFonts w:ascii="Times New Roman" w:hAnsi="Times New Roman" w:cs="Times New Roman"/>
          <w:sz w:val="24"/>
          <w:szCs w:val="24"/>
        </w:rPr>
        <w:t>2022 г.</w:t>
      </w:r>
      <w:r w:rsidRPr="004B3B79">
        <w:rPr>
          <w:rFonts w:ascii="Times New Roman" w:hAnsi="Times New Roman" w:cs="Times New Roman"/>
          <w:sz w:val="24"/>
          <w:szCs w:val="24"/>
        </w:rPr>
        <w:t xml:space="preserve"> № </w:t>
      </w:r>
      <w:r w:rsidR="006849D7">
        <w:rPr>
          <w:rFonts w:ascii="Times New Roman" w:hAnsi="Times New Roman" w:cs="Times New Roman"/>
          <w:sz w:val="24"/>
          <w:szCs w:val="24"/>
        </w:rPr>
        <w:t>268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C0B" w:rsidRDefault="00611C0B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</w:p>
    <w:p w:rsidR="00611C0B" w:rsidRDefault="00611C0B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611C0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11C0B" w:rsidRDefault="00250F32" w:rsidP="00611C0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50F32" w:rsidRPr="004B3B79" w:rsidRDefault="00611C0B" w:rsidP="00611C0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0F32" w:rsidRPr="004B3B79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 РАЗРЕШЕНИЙ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«ЮХНОВСКИЙ РАЙОН</w:t>
      </w:r>
      <w:r w:rsidR="00250F32" w:rsidRPr="004B3B79">
        <w:rPr>
          <w:rFonts w:ascii="Times New Roman" w:hAnsi="Times New Roman" w:cs="Times New Roman"/>
          <w:sz w:val="24"/>
          <w:szCs w:val="24"/>
        </w:rPr>
        <w:t>»</w:t>
      </w:r>
    </w:p>
    <w:p w:rsidR="00250F32" w:rsidRPr="004B3B79" w:rsidRDefault="00250F32" w:rsidP="00611C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50F32" w:rsidRPr="004B3B79" w:rsidRDefault="00250F32" w:rsidP="00250F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выдаче разрешений на установку и эксплуатацию рекламных конструкций на территории муниципального </w:t>
      </w:r>
      <w:r w:rsidR="00E90E80">
        <w:rPr>
          <w:rFonts w:ascii="Times New Roman" w:hAnsi="Times New Roman" w:cs="Times New Roman"/>
          <w:sz w:val="24"/>
          <w:szCs w:val="24"/>
        </w:rPr>
        <w:t>района «Юхновский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по выдаче разрешений на установку и эксплуатацию рекламных конструкций на территории муниципального </w:t>
      </w:r>
      <w:r w:rsidR="00E90E80">
        <w:rPr>
          <w:rFonts w:ascii="Times New Roman" w:hAnsi="Times New Roman" w:cs="Times New Roman"/>
          <w:sz w:val="24"/>
          <w:szCs w:val="24"/>
        </w:rPr>
        <w:t>района «Юхновский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 xml:space="preserve">» (далее - муниципальная услуга) являются физические или юридические лица либо их уполномоченные представители, обратившиеся в </w:t>
      </w:r>
      <w:r w:rsidR="00E90E80">
        <w:rPr>
          <w:rFonts w:ascii="Times New Roman" w:hAnsi="Times New Roman" w:cs="Times New Roman"/>
          <w:sz w:val="24"/>
          <w:szCs w:val="24"/>
        </w:rPr>
        <w:t>администрацию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с запросом о предоставлении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Информацию о порядке предоставления муниципальной услуги заявитель может получить в месте нахождения </w:t>
      </w:r>
      <w:r w:rsidR="00150901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в </w:t>
      </w:r>
      <w:r w:rsidRPr="004B3B79">
        <w:rPr>
          <w:rFonts w:ascii="Times New Roman" w:hAnsi="Times New Roman" w:cs="Times New Roman"/>
          <w:sz w:val="24"/>
          <w:szCs w:val="24"/>
        </w:rPr>
        <w:t>отдел</w:t>
      </w:r>
      <w:r w:rsidR="00150901">
        <w:rPr>
          <w:rFonts w:ascii="Times New Roman" w:hAnsi="Times New Roman" w:cs="Times New Roman"/>
          <w:sz w:val="24"/>
          <w:szCs w:val="24"/>
        </w:rPr>
        <w:t>е</w:t>
      </w:r>
      <w:r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9F7A59">
        <w:rPr>
          <w:rFonts w:ascii="Times New Roman" w:hAnsi="Times New Roman" w:cs="Times New Roman"/>
          <w:sz w:val="24"/>
          <w:szCs w:val="24"/>
        </w:rPr>
        <w:t>архитектуры и строительства</w:t>
      </w:r>
      <w:r w:rsidRPr="004B3B79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на </w:t>
      </w:r>
      <w:r w:rsidR="009F7A59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МР «Юхновский район» в сети Интернет </w:t>
      </w:r>
      <w:r w:rsidRPr="004B3B79">
        <w:rPr>
          <w:rFonts w:ascii="Times New Roman" w:hAnsi="Times New Roman" w:cs="Times New Roman"/>
          <w:sz w:val="24"/>
          <w:szCs w:val="24"/>
        </w:rPr>
        <w:t xml:space="preserve"> или лично при индивидуальном устном информировании у муниципальных служащих, предоставляющих муниципальную услугу.</w:t>
      </w:r>
    </w:p>
    <w:p w:rsidR="00E046A1" w:rsidRPr="004B3B79" w:rsidRDefault="00E046A1" w:rsidP="00E04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249910</w:t>
      </w:r>
      <w:r w:rsidRPr="004B3B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Pr="004B3B7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Юхнов</w:t>
      </w:r>
      <w:r w:rsidRPr="004B3B79">
        <w:rPr>
          <w:rFonts w:ascii="Times New Roman" w:hAnsi="Times New Roman" w:cs="Times New Roman"/>
          <w:sz w:val="24"/>
          <w:szCs w:val="24"/>
        </w:rPr>
        <w:t>,</w:t>
      </w:r>
      <w:r w:rsidRPr="00E046A1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К. Маркса</w:t>
      </w:r>
      <w:r w:rsidRPr="004B3B79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3B79">
        <w:rPr>
          <w:rFonts w:ascii="Times New Roman" w:hAnsi="Times New Roman" w:cs="Times New Roman"/>
          <w:sz w:val="24"/>
          <w:szCs w:val="24"/>
        </w:rPr>
        <w:t xml:space="preserve"> телефоны: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4B3B79">
        <w:rPr>
          <w:rFonts w:ascii="Times New Roman" w:hAnsi="Times New Roman" w:cs="Times New Roman"/>
          <w:sz w:val="24"/>
          <w:szCs w:val="24"/>
        </w:rPr>
        <w:t>(484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4B3B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2-12-36</w:t>
      </w:r>
      <w:r w:rsidRPr="004B3B79">
        <w:rPr>
          <w:rFonts w:ascii="Times New Roman" w:hAnsi="Times New Roman" w:cs="Times New Roman"/>
          <w:sz w:val="24"/>
          <w:szCs w:val="24"/>
        </w:rPr>
        <w:t>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9F7A59">
        <w:rPr>
          <w:rFonts w:ascii="Times New Roman" w:hAnsi="Times New Roman" w:cs="Times New Roman"/>
          <w:sz w:val="24"/>
          <w:szCs w:val="24"/>
        </w:rPr>
        <w:t>отдела архитектуры и строительства 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- </w:t>
      </w:r>
      <w:r w:rsidR="00BC7163">
        <w:rPr>
          <w:rFonts w:ascii="Times New Roman" w:hAnsi="Times New Roman" w:cs="Times New Roman"/>
          <w:sz w:val="24"/>
          <w:szCs w:val="24"/>
        </w:rPr>
        <w:t>249910</w:t>
      </w:r>
      <w:r w:rsidRPr="004B3B79">
        <w:rPr>
          <w:rFonts w:ascii="Times New Roman" w:hAnsi="Times New Roman" w:cs="Times New Roman"/>
          <w:sz w:val="24"/>
          <w:szCs w:val="24"/>
        </w:rPr>
        <w:t xml:space="preserve">, </w:t>
      </w:r>
      <w:r w:rsidR="00BC7163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Pr="004B3B79">
        <w:rPr>
          <w:rFonts w:ascii="Times New Roman" w:hAnsi="Times New Roman" w:cs="Times New Roman"/>
          <w:sz w:val="24"/>
          <w:szCs w:val="24"/>
        </w:rPr>
        <w:t xml:space="preserve">г. </w:t>
      </w:r>
      <w:r w:rsidR="00BC7163">
        <w:rPr>
          <w:rFonts w:ascii="Times New Roman" w:hAnsi="Times New Roman" w:cs="Times New Roman"/>
          <w:sz w:val="24"/>
          <w:szCs w:val="24"/>
        </w:rPr>
        <w:t>Юхнов</w:t>
      </w:r>
      <w:r w:rsidRPr="004B3B79">
        <w:rPr>
          <w:rFonts w:ascii="Times New Roman" w:hAnsi="Times New Roman" w:cs="Times New Roman"/>
          <w:sz w:val="24"/>
          <w:szCs w:val="24"/>
        </w:rPr>
        <w:t xml:space="preserve">, ул. </w:t>
      </w:r>
      <w:r w:rsidR="00BC7163">
        <w:rPr>
          <w:rFonts w:ascii="Times New Roman" w:hAnsi="Times New Roman" w:cs="Times New Roman"/>
          <w:sz w:val="24"/>
          <w:szCs w:val="24"/>
        </w:rPr>
        <w:t>К. Маркса</w:t>
      </w:r>
      <w:r w:rsidRPr="004B3B79">
        <w:rPr>
          <w:rFonts w:ascii="Times New Roman" w:hAnsi="Times New Roman" w:cs="Times New Roman"/>
          <w:sz w:val="24"/>
          <w:szCs w:val="24"/>
        </w:rPr>
        <w:t xml:space="preserve">, д. </w:t>
      </w:r>
      <w:r w:rsidR="00BC7163">
        <w:rPr>
          <w:rFonts w:ascii="Times New Roman" w:hAnsi="Times New Roman" w:cs="Times New Roman"/>
          <w:sz w:val="24"/>
          <w:szCs w:val="24"/>
        </w:rPr>
        <w:t>6</w:t>
      </w:r>
      <w:r w:rsidRPr="004B3B79">
        <w:rPr>
          <w:rFonts w:ascii="Times New Roman" w:hAnsi="Times New Roman" w:cs="Times New Roman"/>
          <w:sz w:val="24"/>
          <w:szCs w:val="24"/>
        </w:rPr>
        <w:t>,</w:t>
      </w:r>
      <w:r w:rsidR="007F2DE7">
        <w:rPr>
          <w:rFonts w:ascii="Times New Roman" w:hAnsi="Times New Roman" w:cs="Times New Roman"/>
          <w:sz w:val="24"/>
          <w:szCs w:val="24"/>
        </w:rPr>
        <w:t xml:space="preserve"> каб.26</w:t>
      </w:r>
      <w:r w:rsidRPr="004B3B79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="00E046A1">
        <w:rPr>
          <w:rFonts w:ascii="Times New Roman" w:hAnsi="Times New Roman" w:cs="Times New Roman"/>
          <w:sz w:val="24"/>
          <w:szCs w:val="24"/>
        </w:rPr>
        <w:t xml:space="preserve">8 </w:t>
      </w:r>
      <w:r w:rsidRPr="004B3B79">
        <w:rPr>
          <w:rFonts w:ascii="Times New Roman" w:hAnsi="Times New Roman" w:cs="Times New Roman"/>
          <w:sz w:val="24"/>
          <w:szCs w:val="24"/>
        </w:rPr>
        <w:t>(484</w:t>
      </w:r>
      <w:r w:rsidR="00BC7163">
        <w:rPr>
          <w:rFonts w:ascii="Times New Roman" w:hAnsi="Times New Roman" w:cs="Times New Roman"/>
          <w:sz w:val="24"/>
          <w:szCs w:val="24"/>
        </w:rPr>
        <w:t>36</w:t>
      </w:r>
      <w:r w:rsidRPr="004B3B79">
        <w:rPr>
          <w:rFonts w:ascii="Times New Roman" w:hAnsi="Times New Roman" w:cs="Times New Roman"/>
          <w:sz w:val="24"/>
          <w:szCs w:val="24"/>
        </w:rPr>
        <w:t>)</w:t>
      </w:r>
      <w:r w:rsidR="00E046A1">
        <w:rPr>
          <w:rFonts w:ascii="Times New Roman" w:hAnsi="Times New Roman" w:cs="Times New Roman"/>
          <w:sz w:val="24"/>
          <w:szCs w:val="24"/>
        </w:rPr>
        <w:t xml:space="preserve"> </w:t>
      </w:r>
      <w:r w:rsidR="00BC7163">
        <w:rPr>
          <w:rFonts w:ascii="Times New Roman" w:hAnsi="Times New Roman" w:cs="Times New Roman"/>
          <w:sz w:val="24"/>
          <w:szCs w:val="24"/>
        </w:rPr>
        <w:t>2</w:t>
      </w:r>
      <w:r w:rsidRPr="004B3B79">
        <w:rPr>
          <w:rFonts w:ascii="Times New Roman" w:hAnsi="Times New Roman" w:cs="Times New Roman"/>
          <w:sz w:val="24"/>
          <w:szCs w:val="24"/>
        </w:rPr>
        <w:t>-1</w:t>
      </w:r>
      <w:r w:rsidR="00BC7163">
        <w:rPr>
          <w:rFonts w:ascii="Times New Roman" w:hAnsi="Times New Roman" w:cs="Times New Roman"/>
          <w:sz w:val="24"/>
          <w:szCs w:val="24"/>
        </w:rPr>
        <w:t>1</w:t>
      </w:r>
      <w:r w:rsidRPr="004B3B79">
        <w:rPr>
          <w:rFonts w:ascii="Times New Roman" w:hAnsi="Times New Roman" w:cs="Times New Roman"/>
          <w:sz w:val="24"/>
          <w:szCs w:val="24"/>
        </w:rPr>
        <w:t>-</w:t>
      </w:r>
      <w:r w:rsidR="00BC7163">
        <w:rPr>
          <w:rFonts w:ascii="Times New Roman" w:hAnsi="Times New Roman" w:cs="Times New Roman"/>
          <w:sz w:val="24"/>
          <w:szCs w:val="24"/>
        </w:rPr>
        <w:t>41</w:t>
      </w:r>
      <w:r w:rsidRPr="004B3B79">
        <w:rPr>
          <w:rFonts w:ascii="Times New Roman" w:hAnsi="Times New Roman" w:cs="Times New Roman"/>
          <w:sz w:val="24"/>
          <w:szCs w:val="24"/>
        </w:rPr>
        <w:t>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E046A1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: www.</w:t>
      </w:r>
      <w:r w:rsidR="00E046A1">
        <w:rPr>
          <w:rFonts w:ascii="Times New Roman" w:hAnsi="Times New Roman" w:cs="Times New Roman"/>
          <w:sz w:val="24"/>
          <w:szCs w:val="24"/>
        </w:rPr>
        <w:t>uhnov.ru</w:t>
      </w:r>
      <w:r w:rsidRPr="004B3B79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9" w:tgtFrame="_blank" w:history="1">
        <w:r w:rsidR="00E046A1" w:rsidRPr="00E046A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ayuhn@adm.kaluga.ru</w:t>
        </w:r>
      </w:hyperlink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Режим работы отдела </w:t>
      </w:r>
      <w:r w:rsidR="00E046A1">
        <w:rPr>
          <w:rFonts w:ascii="Times New Roman" w:hAnsi="Times New Roman" w:cs="Times New Roman"/>
          <w:sz w:val="24"/>
          <w:szCs w:val="24"/>
        </w:rPr>
        <w:t>архитектуры и строительства</w:t>
      </w:r>
      <w:r w:rsidRPr="004B3B79">
        <w:rPr>
          <w:rFonts w:ascii="Times New Roman" w:hAnsi="Times New Roman" w:cs="Times New Roman"/>
          <w:sz w:val="24"/>
          <w:szCs w:val="24"/>
        </w:rPr>
        <w:t>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8405A2">
        <w:rPr>
          <w:rFonts w:ascii="Times New Roman" w:hAnsi="Times New Roman" w:cs="Times New Roman"/>
          <w:sz w:val="24"/>
          <w:szCs w:val="24"/>
        </w:rPr>
        <w:t xml:space="preserve">– среда </w:t>
      </w:r>
      <w:r w:rsidRPr="004B3B79">
        <w:rPr>
          <w:rFonts w:ascii="Times New Roman" w:hAnsi="Times New Roman" w:cs="Times New Roman"/>
          <w:sz w:val="24"/>
          <w:szCs w:val="24"/>
        </w:rPr>
        <w:t>- 08.00 - 17.15;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="008405A2">
        <w:rPr>
          <w:rFonts w:ascii="Times New Roman" w:hAnsi="Times New Roman" w:cs="Times New Roman"/>
          <w:sz w:val="24"/>
          <w:szCs w:val="24"/>
        </w:rPr>
        <w:t>–</w:t>
      </w:r>
      <w:r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8405A2">
        <w:rPr>
          <w:rFonts w:ascii="Times New Roman" w:hAnsi="Times New Roman" w:cs="Times New Roman"/>
          <w:sz w:val="24"/>
          <w:szCs w:val="24"/>
        </w:rPr>
        <w:t>не приемный день</w:t>
      </w:r>
      <w:r w:rsidRPr="004B3B79">
        <w:rPr>
          <w:rFonts w:ascii="Times New Roman" w:hAnsi="Times New Roman" w:cs="Times New Roman"/>
          <w:sz w:val="24"/>
          <w:szCs w:val="24"/>
        </w:rPr>
        <w:t>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пятница - 08.00 - 16.00;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перерыв - 13.00 - 14.00.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На информационном стенде, расположенном в помещении </w:t>
      </w:r>
      <w:r w:rsidR="000C29F4">
        <w:rPr>
          <w:rFonts w:ascii="Times New Roman" w:hAnsi="Times New Roman" w:cs="Times New Roman"/>
          <w:sz w:val="24"/>
          <w:szCs w:val="24"/>
        </w:rPr>
        <w:t>администрации</w:t>
      </w:r>
      <w:r w:rsidR="005A077E">
        <w:rPr>
          <w:rFonts w:ascii="Times New Roman" w:hAnsi="Times New Roman" w:cs="Times New Roman"/>
          <w:sz w:val="24"/>
          <w:szCs w:val="24"/>
        </w:rPr>
        <w:t xml:space="preserve">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(</w:t>
      </w:r>
      <w:r w:rsidR="000C29F4">
        <w:rPr>
          <w:rFonts w:ascii="Times New Roman" w:hAnsi="Times New Roman" w:cs="Times New Roman"/>
          <w:sz w:val="24"/>
          <w:szCs w:val="24"/>
        </w:rPr>
        <w:t>на 1 этаже</w:t>
      </w:r>
      <w:r w:rsidRPr="004B3B79">
        <w:rPr>
          <w:rFonts w:ascii="Times New Roman" w:hAnsi="Times New Roman" w:cs="Times New Roman"/>
          <w:sz w:val="24"/>
          <w:szCs w:val="24"/>
        </w:rPr>
        <w:t>), размещается следующая информация: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номера телефонов, факса, адрес официального сайта </w:t>
      </w:r>
      <w:r w:rsidR="000C29F4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режим работы отдела </w:t>
      </w:r>
      <w:r w:rsidR="000C29F4">
        <w:rPr>
          <w:rFonts w:ascii="Times New Roman" w:hAnsi="Times New Roman" w:cs="Times New Roman"/>
          <w:sz w:val="24"/>
          <w:szCs w:val="24"/>
        </w:rPr>
        <w:t>архитектуры и строительства</w:t>
      </w:r>
      <w:r w:rsidRPr="004B3B79">
        <w:rPr>
          <w:rFonts w:ascii="Times New Roman" w:hAnsi="Times New Roman" w:cs="Times New Roman"/>
          <w:sz w:val="24"/>
          <w:szCs w:val="24"/>
        </w:rPr>
        <w:t>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графики личного приема граждан муниципальными служащими по вопросам </w:t>
      </w:r>
      <w:r w:rsidRPr="004B3B79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номера кабинетов, где осуществляется личный прием граждан;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</w:t>
      </w:r>
      <w:r w:rsidR="000C29F4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 </w:t>
      </w:r>
      <w:r w:rsidRPr="004B3B79">
        <w:rPr>
          <w:rFonts w:ascii="Times New Roman" w:hAnsi="Times New Roman" w:cs="Times New Roman"/>
          <w:sz w:val="24"/>
          <w:szCs w:val="24"/>
        </w:rPr>
        <w:t>www.</w:t>
      </w:r>
      <w:r w:rsidR="000C29F4">
        <w:rPr>
          <w:rFonts w:ascii="Times New Roman" w:hAnsi="Times New Roman" w:cs="Times New Roman"/>
          <w:sz w:val="24"/>
          <w:szCs w:val="24"/>
        </w:rPr>
        <w:t>uhnov</w:t>
      </w:r>
      <w:r w:rsidRPr="004B3B79">
        <w:rPr>
          <w:rFonts w:ascii="Times New Roman" w:hAnsi="Times New Roman" w:cs="Times New Roman"/>
          <w:sz w:val="24"/>
          <w:szCs w:val="24"/>
        </w:rPr>
        <w:t xml:space="preserve">.ru </w:t>
      </w:r>
      <w:r w:rsidR="000C29F4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 разделе «</w:t>
      </w:r>
      <w:r w:rsidR="000C29F4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  <w:r w:rsidR="00904888">
        <w:rPr>
          <w:rFonts w:ascii="Times New Roman" w:hAnsi="Times New Roman" w:cs="Times New Roman"/>
          <w:sz w:val="24"/>
          <w:szCs w:val="24"/>
        </w:rPr>
        <w:t xml:space="preserve"> в подразделе «Административные регламенты»</w:t>
      </w:r>
      <w:r w:rsidRPr="004B3B79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«Единый портал государственных и муниципальных услуг (функций)» и (или) в региональной государственной информационной системе «Портал государственных и муниципальных услуг Калужской области».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2.1. Муниципальная услуга предоставляется </w:t>
      </w:r>
      <w:r w:rsidR="00150901">
        <w:rPr>
          <w:rFonts w:ascii="Times New Roman" w:hAnsi="Times New Roman" w:cs="Times New Roman"/>
          <w:sz w:val="24"/>
          <w:szCs w:val="24"/>
        </w:rPr>
        <w:t>отделом архитектуры и строительства 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2.2. </w:t>
      </w:r>
      <w:r w:rsidR="00150901">
        <w:rPr>
          <w:rFonts w:ascii="Times New Roman" w:hAnsi="Times New Roman" w:cs="Times New Roman"/>
          <w:sz w:val="24"/>
          <w:szCs w:val="24"/>
        </w:rPr>
        <w:t>Отдел архитектуры и строительства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2.5 настоящего Административного регламента.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2.2.</w:t>
      </w:r>
      <w:r w:rsidR="00D7493D">
        <w:rPr>
          <w:rFonts w:ascii="Times New Roman" w:hAnsi="Times New Roman" w:cs="Times New Roman"/>
          <w:sz w:val="24"/>
          <w:szCs w:val="24"/>
        </w:rPr>
        <w:t>2</w:t>
      </w:r>
      <w:r w:rsidRPr="004B3B79">
        <w:rPr>
          <w:rFonts w:ascii="Times New Roman" w:hAnsi="Times New Roman" w:cs="Times New Roman"/>
          <w:sz w:val="24"/>
          <w:szCs w:val="24"/>
        </w:rPr>
        <w:t xml:space="preserve">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- Федеральный закон)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</w:t>
      </w:r>
      <w:r w:rsidR="00150901">
        <w:rPr>
          <w:rFonts w:ascii="Times New Roman" w:hAnsi="Times New Roman" w:cs="Times New Roman"/>
          <w:sz w:val="24"/>
          <w:szCs w:val="24"/>
        </w:rPr>
        <w:t>отдел архитектуры и строительства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6B6467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</w:t>
      </w:r>
      <w:r w:rsidRPr="004B3B79">
        <w:rPr>
          <w:rFonts w:ascii="Times New Roman" w:hAnsi="Times New Roman" w:cs="Times New Roman"/>
          <w:sz w:val="24"/>
          <w:szCs w:val="24"/>
        </w:rPr>
        <w:t>по собственной инициативе.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2.2.</w:t>
      </w:r>
      <w:r w:rsidR="00D7493D">
        <w:rPr>
          <w:rFonts w:ascii="Times New Roman" w:hAnsi="Times New Roman" w:cs="Times New Roman"/>
          <w:sz w:val="24"/>
          <w:szCs w:val="24"/>
        </w:rPr>
        <w:t>3</w:t>
      </w:r>
      <w:r w:rsidRPr="004B3B79">
        <w:rPr>
          <w:rFonts w:ascii="Times New Roman" w:hAnsi="Times New Roman" w:cs="Times New Roman"/>
          <w:sz w:val="24"/>
          <w:szCs w:val="24"/>
        </w:rPr>
        <w:t>. Представления документов и информации, отсутствие и (или) недостоверность которых не указывались при первоначальном отказе</w:t>
      </w:r>
      <w:r w:rsidR="006B6467">
        <w:rPr>
          <w:rFonts w:ascii="Times New Roman" w:hAnsi="Times New Roman" w:cs="Times New Roman"/>
          <w:sz w:val="24"/>
          <w:szCs w:val="24"/>
        </w:rPr>
        <w:t xml:space="preserve"> Администрацией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54475">
        <w:rPr>
          <w:rFonts w:ascii="Times New Roman" w:hAnsi="Times New Roman" w:cs="Times New Roman"/>
          <w:sz w:val="24"/>
          <w:szCs w:val="24"/>
        </w:rPr>
        <w:t>отдела архитектуры и строительства 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54475">
        <w:rPr>
          <w:rFonts w:ascii="Times New Roman" w:hAnsi="Times New Roman" w:cs="Times New Roman"/>
          <w:sz w:val="24"/>
          <w:szCs w:val="24"/>
        </w:rPr>
        <w:t>З</w:t>
      </w:r>
      <w:r w:rsidRPr="004B3B79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E54475">
        <w:rPr>
          <w:rFonts w:ascii="Times New Roman" w:hAnsi="Times New Roman" w:cs="Times New Roman"/>
          <w:sz w:val="24"/>
          <w:szCs w:val="24"/>
        </w:rPr>
        <w:t xml:space="preserve">главы администрации МР «Юхновский район» </w:t>
      </w:r>
      <w:r w:rsidRPr="004B3B79">
        <w:rPr>
          <w:rFonts w:ascii="Times New Roman" w:hAnsi="Times New Roman" w:cs="Times New Roman"/>
          <w:sz w:val="24"/>
          <w:szCs w:val="24"/>
        </w:rPr>
        <w:t xml:space="preserve">при </w:t>
      </w:r>
      <w:r w:rsidRPr="004B3B79">
        <w:rPr>
          <w:rFonts w:ascii="Times New Roman" w:hAnsi="Times New Roman" w:cs="Times New Roman"/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а также иных случаев, предусмотренных законодательством.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выдача разрешения на установку и эксплуатацию рекламной конструкции либо мотивированного решения об отказе в выдаче разрешения.</w:t>
      </w:r>
    </w:p>
    <w:p w:rsidR="00250F32" w:rsidRPr="004B3B79" w:rsidRDefault="00250F32" w:rsidP="006B34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двух месяцев со дня принятия от заявителя полного пакета документов для предоставления муниципальной услуги, предусмотренных настоящим административным регламентом.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4B3B79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Налоговым кодексом Российской Федерации;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Федеральным законом от 13.03.2006 № 38-ФЗ «О рекламе»;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r w:rsidR="006B34BB">
        <w:rPr>
          <w:rFonts w:ascii="Times New Roman" w:hAnsi="Times New Roman" w:cs="Times New Roman"/>
          <w:sz w:val="24"/>
          <w:szCs w:val="24"/>
        </w:rPr>
        <w:t>муниципальный район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;</w:t>
      </w:r>
    </w:p>
    <w:p w:rsidR="00250F32" w:rsidRPr="004B3B79" w:rsidRDefault="007C6546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 иными действующими в данной сфере нормативными правовыми актами.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4B3B79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2"/>
      <w:bookmarkEnd w:id="4"/>
      <w:r w:rsidRPr="004B3B79">
        <w:rPr>
          <w:rFonts w:ascii="Times New Roman" w:hAnsi="Times New Roman" w:cs="Times New Roman"/>
          <w:sz w:val="24"/>
          <w:szCs w:val="24"/>
        </w:rPr>
        <w:t>2.6.1. Перечень документов, представляемых заявителем самостоятельно: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заявление на выдачу разрешения на установку и эксплуатацию рекламной конструкции по форме, приведенной в приложении 1 к настоящему Административному регламенту;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(если заявителем выступает физическое лицо);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заявкой обращается представитель заявителя (заявителей);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с указанием срока действия договора на установку и эксплуатацию рекламной конструкции.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 с указанием срока действия договора на установку и эксплуатацию рекламной конструкции;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 если заявителем является физическое лицо, согласно приложению 3 к настоящему Административному регламенту.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2.6.2. Документы, получаемые уполномоченным специалистом </w:t>
      </w:r>
      <w:r w:rsidR="00BC7103">
        <w:rPr>
          <w:rFonts w:ascii="Times New Roman" w:hAnsi="Times New Roman" w:cs="Times New Roman"/>
          <w:sz w:val="24"/>
          <w:szCs w:val="24"/>
        </w:rPr>
        <w:t>отдела архитектуры и строительства 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, с использованием системы межведомственного взаимодействия: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(при подаче заявки юридическим лицом) запрашивается в Управлении Федеральной налоговой службы по Калужской области;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индивидуальных предпринимателей (при подаче заявки индивидуальным предпринимателем) запрашивается в Управлении Федеральной налоговой службы по Калужской области;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запрашивается в Управлении Федеральной службы государственной регистрации, кадастра и картографии по Калужской области или филиале ФГБУ «ФКП Росреестра» по Калужской области;</w:t>
      </w:r>
    </w:p>
    <w:p w:rsidR="0071665A" w:rsidRDefault="00250F32" w:rsidP="00716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кадастровая выписка о земельном участке запрашивается в Управлении Федеральной службы государственной регистрации, кадастра и картографии по Калужской области или филиале ФГБУ «ФКП Росреестра» по Калужской области;</w:t>
      </w:r>
    </w:p>
    <w:p w:rsidR="00250F32" w:rsidRPr="004B3B79" w:rsidRDefault="0071665A" w:rsidP="00716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F32" w:rsidRPr="0071665A">
        <w:rPr>
          <w:rFonts w:ascii="Times New Roman" w:hAnsi="Times New Roman" w:cs="Times New Roman"/>
          <w:sz w:val="24"/>
          <w:szCs w:val="24"/>
        </w:rPr>
        <w:t xml:space="preserve">документ, согласующий установку и эксплуатацию рекламной конструкции на соответствие требованиям нормативных актов по безопасности движения транспорта, запрашивается в отделе государственной безопасности дорожного движения </w:t>
      </w:r>
      <w:r w:rsidRPr="0071665A">
        <w:rPr>
          <w:rFonts w:ascii="Times New Roman" w:hAnsi="Times New Roman" w:cs="Times New Roman"/>
          <w:sz w:val="24"/>
          <w:szCs w:val="24"/>
        </w:rPr>
        <w:t xml:space="preserve"> </w:t>
      </w:r>
      <w:r w:rsidRPr="0071665A">
        <w:rPr>
          <w:rFonts w:ascii="Times New Roman" w:hAnsi="Times New Roman" w:cs="Times New Roman"/>
          <w:kern w:val="36"/>
          <w:sz w:val="24"/>
          <w:szCs w:val="24"/>
        </w:rPr>
        <w:t>ОГИБДД МОМВД России Юхновский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по Калужской области;  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документ, согласующий установку и эксплуатацию рекламной конструкции на объектах культурного наследия (памятниках истории и культуры) на соответствие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использовании, запрашивается в управлении по охране объектов культурного наследия Калужской области;</w:t>
      </w:r>
    </w:p>
    <w:p w:rsidR="00250F32" w:rsidRPr="00BC7103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103">
        <w:rPr>
          <w:rFonts w:ascii="Times New Roman" w:hAnsi="Times New Roman" w:cs="Times New Roman"/>
          <w:sz w:val="24"/>
          <w:szCs w:val="24"/>
        </w:rPr>
        <w:t xml:space="preserve">- документ, согласующий место установки рекламной конструкции, в заявленном месте в схеме размещения рекламных конструкций (в случае если место установки рекламной конструкции определяется схемой размещения рекламных конструкций), находится в распоряжении </w:t>
      </w:r>
      <w:r w:rsidR="00BC7103" w:rsidRPr="00BC7103">
        <w:rPr>
          <w:rFonts w:ascii="Times New Roman" w:hAnsi="Times New Roman" w:cs="Times New Roman"/>
          <w:sz w:val="24"/>
          <w:szCs w:val="24"/>
        </w:rPr>
        <w:t>отдела архитектуры и строительства администрации МР «Юхновский район»</w:t>
      </w:r>
      <w:r w:rsidRPr="00BC7103">
        <w:rPr>
          <w:rFonts w:ascii="Times New Roman" w:hAnsi="Times New Roman" w:cs="Times New Roman"/>
          <w:sz w:val="24"/>
          <w:szCs w:val="24"/>
        </w:rPr>
        <w:t>;</w:t>
      </w:r>
    </w:p>
    <w:p w:rsidR="00250F32" w:rsidRPr="00B81AF7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F7">
        <w:rPr>
          <w:rFonts w:ascii="Times New Roman" w:hAnsi="Times New Roman" w:cs="Times New Roman"/>
          <w:sz w:val="24"/>
          <w:szCs w:val="24"/>
        </w:rPr>
        <w:t xml:space="preserve">- документ, согласующий установку и эксплуатацию рекламной конструкции на соответствие внешнему архитектурному облику сложившейся застройки городского </w:t>
      </w:r>
      <w:r w:rsidR="00BC7103" w:rsidRPr="00B81AF7">
        <w:rPr>
          <w:rFonts w:ascii="Times New Roman" w:hAnsi="Times New Roman" w:cs="Times New Roman"/>
          <w:sz w:val="24"/>
          <w:szCs w:val="24"/>
        </w:rPr>
        <w:t>и сельских поселений</w:t>
      </w:r>
      <w:r w:rsidRPr="00B81AF7">
        <w:rPr>
          <w:rFonts w:ascii="Times New Roman" w:hAnsi="Times New Roman" w:cs="Times New Roman"/>
          <w:sz w:val="24"/>
          <w:szCs w:val="24"/>
        </w:rPr>
        <w:t xml:space="preserve">, запрашивается в </w:t>
      </w:r>
      <w:r w:rsidR="00B81AF7" w:rsidRPr="00B81AF7">
        <w:rPr>
          <w:rFonts w:ascii="Times New Roman" w:hAnsi="Times New Roman" w:cs="Times New Roman"/>
          <w:sz w:val="24"/>
          <w:szCs w:val="24"/>
        </w:rPr>
        <w:t>администрациях городского и сельских поселений</w:t>
      </w:r>
      <w:r w:rsidRPr="00B81AF7">
        <w:rPr>
          <w:rFonts w:ascii="Times New Roman" w:hAnsi="Times New Roman" w:cs="Times New Roman"/>
          <w:sz w:val="24"/>
          <w:szCs w:val="24"/>
        </w:rPr>
        <w:t>;</w:t>
      </w:r>
    </w:p>
    <w:p w:rsidR="00250F32" w:rsidRPr="00B81AF7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F7">
        <w:rPr>
          <w:rFonts w:ascii="Times New Roman" w:hAnsi="Times New Roman" w:cs="Times New Roman"/>
          <w:sz w:val="24"/>
          <w:szCs w:val="24"/>
        </w:rPr>
        <w:t>- документ, согласующий установку и эксплуатацию рекламной конструкции в охранной зоне инженерных сооружений и коммуникаций, запрашивается у правообладателя указанных инженерных сооружений и коммуникаций;</w:t>
      </w:r>
    </w:p>
    <w:p w:rsidR="00250F32" w:rsidRPr="00B81AF7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F7">
        <w:rPr>
          <w:rFonts w:ascii="Times New Roman" w:hAnsi="Times New Roman" w:cs="Times New Roman"/>
          <w:sz w:val="24"/>
          <w:szCs w:val="24"/>
        </w:rPr>
        <w:t>- документ, содержащий сведения о согласии уполномоченного государственного органа или уполномоченного органа местного самоуправления на присоединение рекламной конструкции к недвижимому имуществу, находящемуся в государственной или муниципальной собственности, запрашивается у правообладателя указанного недвижимого имущества;</w:t>
      </w:r>
    </w:p>
    <w:p w:rsidR="00250F32" w:rsidRPr="00B81AF7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F7">
        <w:rPr>
          <w:rFonts w:ascii="Times New Roman" w:hAnsi="Times New Roman" w:cs="Times New Roman"/>
          <w:sz w:val="24"/>
          <w:szCs w:val="24"/>
        </w:rPr>
        <w:t>- документ, подтверждающий оплату государственной пошлины.</w:t>
      </w:r>
    </w:p>
    <w:p w:rsidR="00250F32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AF7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B81AF7" w:rsidRPr="004B3B79" w:rsidRDefault="00B81AF7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4"/>
      <w:bookmarkEnd w:id="5"/>
      <w:r w:rsidRPr="004B3B79">
        <w:rPr>
          <w:rFonts w:ascii="Times New Roman" w:hAnsi="Times New Roman" w:cs="Times New Roman"/>
          <w:sz w:val="24"/>
          <w:szCs w:val="24"/>
        </w:rPr>
        <w:t>2.6.3. Перечень документов, необходимых для предоставления муниципальной услуги, представляемых заявителем самостоятельно и являющихся результатом предоставления необходимых и обязательных услуг.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Сведения и документы, относящиеся к территориальному размещению, внешнему виду и техническим параметрам рекламной конструкции (на бумажном и электронном носителях):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проект рекламной конструкции, включающий в себя: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для рекламных конструкций, устанавливаемых на земельном участке, - план размещения (ситуационный план), выполненный на топографической съемке М 1 : 500, с обозначением места ее установки;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карту-схему предполагаемого места установки рекламной конструкции с привязкой в плане к ближайшему километровому столбу или капитальному сооружению и привязкой </w:t>
      </w:r>
      <w:r w:rsidRPr="004B3B79">
        <w:rPr>
          <w:rFonts w:ascii="Times New Roman" w:hAnsi="Times New Roman" w:cs="Times New Roman"/>
          <w:sz w:val="24"/>
          <w:szCs w:val="24"/>
        </w:rPr>
        <w:lastRenderedPageBreak/>
        <w:t>по высоте к поверхности проезжей части дороги или улицы;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чертеж несущей конструкции и фундамента (при наличии) рекламной конструкции с узлами крепления с указанием размеров, описанием конструктивных элементов и материалов, площади информационного поля;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схему расположения осветительных устройств с указанием их параметров и режима работы, а также схему подводки электроэнергии;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заключение уполномоченной на то организации о соответствии рекламной конструкции техническим нормам и правилам;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сведения о необходимости занятия полосы отвода и (или) проезжей части дороги, улицы, временного закрытия или ограничения движения при установке рекламной конструкции;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цветные фотомонтажи рекламной конструкции, планируемой к установке, в городской среде с визуальных сторон размещения рекламного изображения на формате А4.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5"/>
      <w:bookmarkEnd w:id="6"/>
      <w:r w:rsidRPr="004B3B79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заявления и документов, необходимых для предоставления муниципальной услуги, и их возврата заявителю: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тексты документов написаны неразборчиво, наименования юридических лиц - с сокращением, без указания их мест нахождения, фамилии, имена и отчества физических лиц, адреса их мест жительства не написаны полностью;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документы исполнены карандашом;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документы имеют исправления, наличие которых не позволяет однозначно истолковать их содержание;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непредставление заявителем полного пакета документов, предусмотренных подпунктами 2.6.1 и 2.6.3 пункта 2.6 настоящего Административного регламента.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0"/>
      <w:bookmarkEnd w:id="7"/>
      <w:r w:rsidRPr="004B3B79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</w:t>
      </w:r>
      <w:r w:rsidRPr="003D7F6A">
        <w:rPr>
          <w:rFonts w:ascii="Times New Roman" w:hAnsi="Times New Roman" w:cs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определяется схемой размещения рекламных конструкций);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нарушение внешнего архитектурно</w:t>
      </w:r>
      <w:r w:rsidR="00C27C59">
        <w:rPr>
          <w:rFonts w:ascii="Times New Roman" w:hAnsi="Times New Roman" w:cs="Times New Roman"/>
          <w:sz w:val="24"/>
          <w:szCs w:val="24"/>
        </w:rPr>
        <w:t>го облика сложившейся застройки;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нарушение требований, установленных частями 5.1., 5.6, 5.7 статьи 19 Федерального закона от 13.03.2006 № 38-ФЗ «О рекламе».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на возмездной основе. За выдачу разрешения на установку и эксплуатацию рекламной конструкции оплачивается государственная пошлина на основании подпункта 105 пункта 1 статьи 333.33 части второй Налогового кодекса РФ. Оплата осуществляется заявителями путем наличного или безналичного расчета через кредитные организации.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при личном обращении заявителя - 45 минут;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при получении запроса посредством почтового отправления или электронной почты - в течение рабочего дня.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2.12. Требования к местам предоставления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lastRenderedPageBreak/>
        <w:t>Рабочие места муниципальных служащих, ответственных за предоставление муниципальной услуги, оборудованы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Места для заполнения заявлений оборудованы столами, стульями и обеспечены бланками заявлений, канцелярскими принадлежностями. Места ожидания в очереди на представление или получение документов оборудованы стульями</w:t>
      </w:r>
      <w:r w:rsidR="00D7493D">
        <w:rPr>
          <w:rFonts w:ascii="Times New Roman" w:hAnsi="Times New Roman" w:cs="Times New Roman"/>
          <w:sz w:val="24"/>
          <w:szCs w:val="24"/>
        </w:rPr>
        <w:t>.</w:t>
      </w:r>
      <w:r w:rsidRPr="004B3B79">
        <w:rPr>
          <w:rFonts w:ascii="Times New Roman" w:hAnsi="Times New Roman" w:cs="Times New Roman"/>
          <w:sz w:val="24"/>
          <w:szCs w:val="24"/>
        </w:rPr>
        <w:t xml:space="preserve"> Места ожидания соответствуют комфортным условиям для заявителей и оптимальным условиям для работы специалистов.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Все помещения оборудованы в соответствии с санитарными правилами и нормами. Указанные помещения оснащены пожарной сигнализацией и средствами пожаротушения. Входы в здание, в котором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кресла-коляски, а также кнопкой вызова специалиста.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</w:t>
      </w:r>
      <w:r w:rsidR="00AF5B3D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, имеются места для парковки, в том числе для инвалидов. Доступ заявителей к парковочным местам является бесплатным.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Кабинеты приема заявителей снабжены табличками с указанием номера кабинета</w:t>
      </w:r>
      <w:r w:rsidR="00AF5B3D">
        <w:rPr>
          <w:rFonts w:ascii="Times New Roman" w:hAnsi="Times New Roman" w:cs="Times New Roman"/>
          <w:sz w:val="24"/>
          <w:szCs w:val="24"/>
        </w:rPr>
        <w:t>.</w:t>
      </w:r>
      <w:r w:rsidRPr="004B3B79">
        <w:rPr>
          <w:rFonts w:ascii="Times New Roman" w:hAnsi="Times New Roman" w:cs="Times New Roman"/>
          <w:sz w:val="24"/>
          <w:szCs w:val="24"/>
        </w:rPr>
        <w:t xml:space="preserve"> 2.13. Показатели доступности и качества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2.13.1. Показатели качества муниципальной услуги: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2.13.2. Показатели доступности муниципальной услуги: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доля получателей, получивших необходимые сведения о порядке предоставления муниципальной услуги с официального сайта</w:t>
      </w:r>
      <w:r w:rsidR="00AF5B3D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AF5B3D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="00AF5B3D" w:rsidRPr="004B3B79">
        <w:rPr>
          <w:rFonts w:ascii="Times New Roman" w:hAnsi="Times New Roman" w:cs="Times New Roman"/>
          <w:sz w:val="24"/>
          <w:szCs w:val="24"/>
        </w:rPr>
        <w:t>: www.</w:t>
      </w:r>
      <w:r w:rsidR="00AF5B3D">
        <w:rPr>
          <w:rFonts w:ascii="Times New Roman" w:hAnsi="Times New Roman" w:cs="Times New Roman"/>
          <w:sz w:val="24"/>
          <w:szCs w:val="24"/>
        </w:rPr>
        <w:t>uhnov.ru</w:t>
      </w:r>
      <w:r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AF5B3D">
        <w:rPr>
          <w:rFonts w:ascii="Times New Roman" w:hAnsi="Times New Roman" w:cs="Times New Roman"/>
          <w:sz w:val="24"/>
          <w:szCs w:val="24"/>
        </w:rPr>
        <w:t>(% по результатам опроса);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2.13.3. Требования к доступности и качеству муниципальной услуги: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профессиональная подготовка сотрудников отдела </w:t>
      </w:r>
      <w:r w:rsidR="00E56D9C">
        <w:rPr>
          <w:rFonts w:ascii="Times New Roman" w:hAnsi="Times New Roman" w:cs="Times New Roman"/>
          <w:sz w:val="24"/>
          <w:szCs w:val="24"/>
        </w:rPr>
        <w:t>архитектуры и строительства</w:t>
      </w:r>
      <w:r w:rsidRPr="004B3B79">
        <w:rPr>
          <w:rFonts w:ascii="Times New Roman" w:hAnsi="Times New Roman" w:cs="Times New Roman"/>
          <w:sz w:val="24"/>
          <w:szCs w:val="24"/>
        </w:rPr>
        <w:t>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наличие информации о порядке предоставления муниципальной услуги и информации на</w:t>
      </w:r>
      <w:r w:rsidR="00E56D9C">
        <w:rPr>
          <w:rFonts w:ascii="Times New Roman" w:hAnsi="Times New Roman" w:cs="Times New Roman"/>
          <w:sz w:val="24"/>
          <w:szCs w:val="24"/>
        </w:rPr>
        <w:t xml:space="preserve"> </w:t>
      </w:r>
      <w:r w:rsidR="00E56D9C" w:rsidRPr="004B3B79">
        <w:rPr>
          <w:rFonts w:ascii="Times New Roman" w:hAnsi="Times New Roman" w:cs="Times New Roman"/>
          <w:sz w:val="24"/>
          <w:szCs w:val="24"/>
        </w:rPr>
        <w:t>сайт</w:t>
      </w:r>
      <w:r w:rsidR="00E56D9C">
        <w:rPr>
          <w:rFonts w:ascii="Times New Roman" w:hAnsi="Times New Roman" w:cs="Times New Roman"/>
          <w:sz w:val="24"/>
          <w:szCs w:val="24"/>
        </w:rPr>
        <w:t>е</w:t>
      </w:r>
      <w:r w:rsidR="00E56D9C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E56D9C">
        <w:rPr>
          <w:rFonts w:ascii="Times New Roman" w:hAnsi="Times New Roman" w:cs="Times New Roman"/>
          <w:sz w:val="24"/>
          <w:szCs w:val="24"/>
        </w:rPr>
        <w:t>Администрации МР «Юхновский район»(</w:t>
      </w:r>
      <w:r w:rsidR="00E56D9C" w:rsidRPr="004B3B79">
        <w:rPr>
          <w:rFonts w:ascii="Times New Roman" w:hAnsi="Times New Roman" w:cs="Times New Roman"/>
          <w:sz w:val="24"/>
          <w:szCs w:val="24"/>
        </w:rPr>
        <w:t>www.</w:t>
      </w:r>
      <w:r w:rsidR="00E56D9C">
        <w:rPr>
          <w:rFonts w:ascii="Times New Roman" w:hAnsi="Times New Roman" w:cs="Times New Roman"/>
          <w:sz w:val="24"/>
          <w:szCs w:val="24"/>
        </w:rPr>
        <w:t>uhnov.ru)</w:t>
      </w:r>
      <w:r w:rsidRPr="004B3B79">
        <w:rPr>
          <w:rFonts w:ascii="Times New Roman" w:hAnsi="Times New Roman" w:cs="Times New Roman"/>
          <w:sz w:val="24"/>
          <w:szCs w:val="24"/>
        </w:rPr>
        <w:t>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2.14. Особенности предоставления муниципальной услуги в электронном виде.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предоставление муниципальной услуги, а </w:t>
      </w:r>
      <w:r w:rsidRPr="004B3B79">
        <w:rPr>
          <w:rFonts w:ascii="Times New Roman" w:hAnsi="Times New Roman" w:cs="Times New Roman"/>
          <w:sz w:val="24"/>
          <w:szCs w:val="24"/>
        </w:rPr>
        <w:lastRenderedPageBreak/>
        <w:t>также документы, указанные в п. 2.6 настоящего Административного регламента,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электронной подписи» и Федерального закона от 27.07.2010 № 210-ФЗ «Об организации предоставления государственных и муниципальных услуг».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(функций)», осуществляется в срок не позднее 1 рабочего дня, следующего за днем поступления запроса.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50F32" w:rsidRPr="004B3B79" w:rsidRDefault="00250F32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250F32" w:rsidRPr="004B3B79" w:rsidRDefault="00250F32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250F32" w:rsidRPr="004B3B79" w:rsidRDefault="00250F32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93D" w:rsidRDefault="00250F32" w:rsidP="00D749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3.1. </w:t>
      </w:r>
      <w:r w:rsidR="00D7493D" w:rsidRPr="004B3B79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</w:t>
      </w:r>
      <w:r w:rsidR="00D7493D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 </w:t>
      </w:r>
      <w:r w:rsidR="00D7493D" w:rsidRPr="004B3B79">
        <w:rPr>
          <w:rFonts w:ascii="Times New Roman" w:hAnsi="Times New Roman" w:cs="Times New Roman"/>
          <w:sz w:val="24"/>
          <w:szCs w:val="24"/>
        </w:rPr>
        <w:t>www.</w:t>
      </w:r>
      <w:r w:rsidR="00D7493D">
        <w:rPr>
          <w:rFonts w:ascii="Times New Roman" w:hAnsi="Times New Roman" w:cs="Times New Roman"/>
          <w:sz w:val="24"/>
          <w:szCs w:val="24"/>
        </w:rPr>
        <w:t>uhnov</w:t>
      </w:r>
      <w:r w:rsidR="00D7493D" w:rsidRPr="004B3B79">
        <w:rPr>
          <w:rFonts w:ascii="Times New Roman" w:hAnsi="Times New Roman" w:cs="Times New Roman"/>
          <w:sz w:val="24"/>
          <w:szCs w:val="24"/>
        </w:rPr>
        <w:t xml:space="preserve">.ru </w:t>
      </w:r>
      <w:r w:rsidR="00D7493D">
        <w:rPr>
          <w:rFonts w:ascii="Times New Roman" w:hAnsi="Times New Roman" w:cs="Times New Roman"/>
          <w:sz w:val="24"/>
          <w:szCs w:val="24"/>
        </w:rPr>
        <w:t xml:space="preserve"> </w:t>
      </w:r>
      <w:r w:rsidR="00D7493D" w:rsidRPr="004B3B79">
        <w:rPr>
          <w:rFonts w:ascii="Times New Roman" w:hAnsi="Times New Roman" w:cs="Times New Roman"/>
          <w:sz w:val="24"/>
          <w:szCs w:val="24"/>
        </w:rPr>
        <w:t>в разделе «</w:t>
      </w:r>
      <w:r w:rsidR="00D7493D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="00D7493D" w:rsidRPr="004B3B79">
        <w:rPr>
          <w:rFonts w:ascii="Times New Roman" w:hAnsi="Times New Roman" w:cs="Times New Roman"/>
          <w:sz w:val="24"/>
          <w:szCs w:val="24"/>
        </w:rPr>
        <w:t>»</w:t>
      </w:r>
      <w:r w:rsidR="00D7493D">
        <w:rPr>
          <w:rFonts w:ascii="Times New Roman" w:hAnsi="Times New Roman" w:cs="Times New Roman"/>
          <w:sz w:val="24"/>
          <w:szCs w:val="24"/>
        </w:rPr>
        <w:t xml:space="preserve"> в подразделе «Административные регламенты»</w:t>
      </w:r>
      <w:r w:rsidR="00D7493D" w:rsidRPr="004B3B79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«Единый портал государственных и муниципальных услуг (функций)» и (или) в региональной государственной информационной системе «Портал государственных и муниципальных услуг Калужской области».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3.2. Блок-схема предоставления муниципальной услуги приведена в приложении 2 к настоящему Административному регламенту.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3.3. Перечень административных процедур: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прием, проверка заявления и пакета документов, представляемых заявителем самостоятельно;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 в органы (организации), участвующие в согласовании места установки рекламной конструкции;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 Последовательность и сроки выполнения административных процедур, а также требования к порядку их выполнения.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3.4.1. Прием и проверка заявления и пакета документов, представляемых заявителем самостоятельно.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заявлением, оформленным в соответствии с приложением 1 к настоящему Административному регламенту.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 заявлению должны быть приложены в полном объеме документы, указанные в подпунктах 2.6.1 и 2.6.3 пункта 2.6 настоящего Административного регламента.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Муниципальный служащий отдела </w:t>
      </w:r>
      <w:r w:rsidR="00DA3940">
        <w:rPr>
          <w:rFonts w:ascii="Times New Roman" w:hAnsi="Times New Roman" w:cs="Times New Roman"/>
          <w:sz w:val="24"/>
          <w:szCs w:val="24"/>
        </w:rPr>
        <w:t xml:space="preserve">архитектуры и строительства администрации МР </w:t>
      </w:r>
      <w:r w:rsidR="00DA3940">
        <w:rPr>
          <w:rFonts w:ascii="Times New Roman" w:hAnsi="Times New Roman" w:cs="Times New Roman"/>
          <w:sz w:val="24"/>
          <w:szCs w:val="24"/>
        </w:rPr>
        <w:lastRenderedPageBreak/>
        <w:t>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сверяет копии представленных документов с их подлинниками;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скреплены печатями, подписаны уполномоченными в соответствии с требованиями законодательства лицами;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250F32" w:rsidRPr="00D45325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325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установленных пунктом 2.7 настоящего Административного регламента, муниципальный служащий отдела </w:t>
      </w:r>
      <w:r w:rsidR="00DA3940" w:rsidRPr="00D45325">
        <w:rPr>
          <w:rFonts w:ascii="Times New Roman" w:hAnsi="Times New Roman" w:cs="Times New Roman"/>
          <w:sz w:val="24"/>
          <w:szCs w:val="24"/>
        </w:rPr>
        <w:t>архитектуры и строительства</w:t>
      </w:r>
      <w:r w:rsidR="00D45325" w:rsidRPr="00D45325">
        <w:rPr>
          <w:rFonts w:ascii="Times New Roman" w:hAnsi="Times New Roman" w:cs="Times New Roman"/>
          <w:sz w:val="24"/>
          <w:szCs w:val="24"/>
        </w:rPr>
        <w:t xml:space="preserve"> администрации МР «Юхновский район»</w:t>
      </w:r>
      <w:r w:rsidRPr="00D45325">
        <w:rPr>
          <w:rFonts w:ascii="Times New Roman" w:hAnsi="Times New Roman" w:cs="Times New Roman"/>
          <w:sz w:val="24"/>
          <w:szCs w:val="24"/>
        </w:rPr>
        <w:t xml:space="preserve"> возвращает представленные документы заявителю.</w:t>
      </w:r>
    </w:p>
    <w:p w:rsidR="00D45325" w:rsidRDefault="00250F32" w:rsidP="00D45325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5325">
        <w:rPr>
          <w:rFonts w:ascii="Times New Roman" w:hAnsi="Times New Roman"/>
          <w:sz w:val="24"/>
          <w:szCs w:val="24"/>
        </w:rPr>
        <w:t xml:space="preserve">В случае представления заявителем документов в полном объеме муниципальный служащий отдела </w:t>
      </w:r>
      <w:r w:rsidR="00DA3940" w:rsidRPr="00D45325">
        <w:rPr>
          <w:rFonts w:ascii="Times New Roman" w:hAnsi="Times New Roman"/>
          <w:sz w:val="24"/>
          <w:szCs w:val="24"/>
        </w:rPr>
        <w:t>архитектуры и строительства администрации МР «Юхновский район»</w:t>
      </w:r>
      <w:r w:rsidRPr="00D45325">
        <w:rPr>
          <w:rFonts w:ascii="Times New Roman" w:hAnsi="Times New Roman"/>
          <w:sz w:val="24"/>
          <w:szCs w:val="24"/>
        </w:rPr>
        <w:t xml:space="preserve"> направляет их на регистрацию в </w:t>
      </w:r>
      <w:r w:rsidR="00D45325" w:rsidRPr="00D45325">
        <w:rPr>
          <w:rFonts w:ascii="Times New Roman" w:hAnsi="Times New Roman"/>
          <w:sz w:val="24"/>
          <w:szCs w:val="24"/>
        </w:rPr>
        <w:t xml:space="preserve">отдел </w:t>
      </w:r>
      <w:r w:rsidR="00D45325" w:rsidRPr="00D45325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организационно-контрольной, кадровой работы, взаимодействия с поселениями и представительными органами</w:t>
      </w:r>
      <w:r w:rsidR="00D4532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250F32" w:rsidRPr="00D45325" w:rsidRDefault="00250F32" w:rsidP="00D45325">
      <w:pPr>
        <w:spacing w:after="0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5325">
        <w:rPr>
          <w:rFonts w:ascii="Times New Roman" w:hAnsi="Times New Roman"/>
          <w:sz w:val="24"/>
          <w:szCs w:val="24"/>
        </w:rPr>
        <w:t xml:space="preserve">Результатом выполнения данной административной процедуры является регистрация заявления и пакета документов в электронной базе документооборота </w:t>
      </w:r>
      <w:r w:rsidR="00D45325" w:rsidRPr="00D45325">
        <w:rPr>
          <w:rFonts w:ascii="Times New Roman" w:hAnsi="Times New Roman"/>
          <w:sz w:val="24"/>
          <w:szCs w:val="24"/>
        </w:rPr>
        <w:t>администрации</w:t>
      </w:r>
      <w:r w:rsidRPr="00D45325">
        <w:rPr>
          <w:rFonts w:ascii="Times New Roman" w:hAnsi="Times New Roman"/>
          <w:sz w:val="24"/>
          <w:szCs w:val="24"/>
        </w:rPr>
        <w:t xml:space="preserve"> или отказ в приеме заявления и прилагаемых к нему документов.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325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- 3 дня.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3.4.2. Направление межведомственных запросов в органы (организации), участвующие в согласовании места установки рекламной конструкции.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зарегистрированного заявления и приложенного к нему пакета документов на рассмотрение муниципальному служащему отдела </w:t>
      </w:r>
      <w:r w:rsidR="00D45325">
        <w:rPr>
          <w:rFonts w:ascii="Times New Roman" w:hAnsi="Times New Roman" w:cs="Times New Roman"/>
          <w:sz w:val="24"/>
          <w:szCs w:val="24"/>
        </w:rPr>
        <w:t>архитектуры и строительства 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Муниципальный служащий, ответственный за предоставление муниципальной услуги: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формирует и направляет межведомственные запросы в органы (организации), участвующие в согласовании места установки рекламной конструкции.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Муниципальный служащий, ответственный за формирование и направление межведомственных запросов, в рамках межведомственного взаимодействия запрашивает: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3.4.2.1. В Управлении Федеральной налоговой службы по Калужской области 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3.4.2.2. В Управлении Федеральной службы государственной регистрации, кадастра и картографии по Калужской области или филиале ФГБУ «ФКП Росреестра» по Калужской области - выписку из Единого государственного реестра недвижимости о зарегистрированных правах на объекты недвижимости, кадастровую выписку о земельном участке.</w:t>
      </w:r>
    </w:p>
    <w:p w:rsidR="0071665A" w:rsidRPr="0071665A" w:rsidRDefault="00250F32" w:rsidP="00716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5A">
        <w:rPr>
          <w:rFonts w:ascii="Times New Roman" w:hAnsi="Times New Roman" w:cs="Times New Roman"/>
          <w:sz w:val="24"/>
          <w:szCs w:val="24"/>
        </w:rPr>
        <w:t xml:space="preserve">3.4.2.3. В отделе </w:t>
      </w:r>
      <w:r w:rsidR="0071665A" w:rsidRPr="0071665A">
        <w:rPr>
          <w:rFonts w:ascii="Times New Roman" w:hAnsi="Times New Roman" w:cs="Times New Roman"/>
          <w:kern w:val="36"/>
          <w:sz w:val="24"/>
          <w:szCs w:val="24"/>
        </w:rPr>
        <w:t xml:space="preserve">ОГИБДД МОМВД России Юхновский по Калужской области;  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65A">
        <w:rPr>
          <w:rFonts w:ascii="Times New Roman" w:hAnsi="Times New Roman" w:cs="Times New Roman"/>
          <w:sz w:val="24"/>
          <w:szCs w:val="24"/>
        </w:rPr>
        <w:t>- документ</w:t>
      </w:r>
      <w:r w:rsidRPr="004B3B79">
        <w:rPr>
          <w:rFonts w:ascii="Times New Roman" w:hAnsi="Times New Roman" w:cs="Times New Roman"/>
          <w:sz w:val="24"/>
          <w:szCs w:val="24"/>
        </w:rPr>
        <w:t>, согласующий установку и эксплуатацию рекламной конструкции на соответствие требованиям по безопасности движения транспорта, в зависимости от месторасположения рекламной конструкции.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Запрос должен содержать следующие сведения: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- карту-схему предполагаемого места установки рекламной конструкции с привязкой в плане к ближайшему километровому столбу или капитальному сооружению и привязкой </w:t>
      </w:r>
      <w:r w:rsidRPr="004B3B79">
        <w:rPr>
          <w:rFonts w:ascii="Times New Roman" w:hAnsi="Times New Roman" w:cs="Times New Roman"/>
          <w:sz w:val="24"/>
          <w:szCs w:val="24"/>
        </w:rPr>
        <w:lastRenderedPageBreak/>
        <w:t>по высоте к поверхности проезжей части дороги или улицы;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цветные фотомонтажи рекламной конструкции, планируемой к установке, в городской среде с визуальных сторон размещения рекламного изображения на формате А4.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3.4.2.4. В управлении по охране объектов культурного наследия Калужской области документ, согласующий установку и эксплуатацию рекламной конструкции на объектах культурного наследия (памятниках истории и культуры), на соответствие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Запрос должен содержать следующие сведения: владелец рекламной конструкции, тип и размеры рекламной конструкции, адрес места установки рекламной конструкции, цветные фотомонтажи рекламной конструкции, планируемой к установке, в городской среде с визуальных сторон размещения рекламного изображения на формате А4.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3.4.2.5. В </w:t>
      </w:r>
      <w:r w:rsidR="00570FCB">
        <w:rPr>
          <w:rFonts w:ascii="Times New Roman" w:hAnsi="Times New Roman" w:cs="Times New Roman"/>
          <w:sz w:val="24"/>
          <w:szCs w:val="24"/>
        </w:rPr>
        <w:t xml:space="preserve">администрациях городского и сельских поселений </w:t>
      </w:r>
      <w:r w:rsidRPr="004B3B79">
        <w:rPr>
          <w:rFonts w:ascii="Times New Roman" w:hAnsi="Times New Roman" w:cs="Times New Roman"/>
          <w:sz w:val="24"/>
          <w:szCs w:val="24"/>
        </w:rPr>
        <w:t>- документ, согласующий размещение рекламной конструкции на соответствие внешнему архитектурному облику сложившейся застройки</w:t>
      </w:r>
      <w:r w:rsidR="00570FCB">
        <w:rPr>
          <w:rFonts w:ascii="Times New Roman" w:hAnsi="Times New Roman" w:cs="Times New Roman"/>
          <w:sz w:val="24"/>
          <w:szCs w:val="24"/>
        </w:rPr>
        <w:t>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Запрос должен содержать следующие сведения: владелец рекламной конструкции, адрес места установки рекламной конструкции, цветные фотомонтажи рекламной конструкции, планируемой к установке, в городской</w:t>
      </w:r>
      <w:r w:rsidR="00570FCB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среде с визуальных сторон размещения рекламного изображения на формате А4.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3.4.2.6. В организации, являющейся правообладателем охранной зоны инженерных сооружений и коммуникаций, - документ, согласующий установку и эксплуатацию рекламной конструкции в охранной зоне инженерных сооружений и коммуникаций.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Запрос должен содержать следующие сведения: владелец рекламной конструкции, адрес места установки рекламной конструкции.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3.4.2.7. В уполномоченном государственном органе или уполномоченном органе местного самоуправления, являющемся правообладателем недвижимого имущества, - документ, содержащий сведения о согласии этих органов на присоединение рекламной конструкции к недвижимому имуществу, находящемуся в государственной или муниципальной собственности.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Запрос должен содержать следующие сведения: владелец рекламной конструкции, адрес места установки.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 направление межведомственных запросов по каналам межведомственного взаимодействия.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- 20 дней.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3.4.3. 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ответов на межведомственные запросы органов (организаций), участвующих в согласовании места установки рекламной конструкции.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При отсутствии оснований, указанных в п. 2.8 настоящего Административного регламента, принимается решение о выдаче разрешения на установку и эксплуатацию рекламной конструкции. Решение о выдаче разрешения на установку и эксплуатацию рекламной конструкции оформляется постановлением </w:t>
      </w:r>
      <w:r w:rsidR="00570FCB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, которое выдается заявителю непосредственно по месту подачи заявления либо направляется заказным письмом с уведомлением о вручении.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п. 2.8 настоящего Административного регламента, принимается решение об отказе в предоставлении муниципальной услуги, которое готовится на бланке </w:t>
      </w:r>
      <w:r w:rsidR="00337956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и выдается заявителю непосредственно по месту подачи заявления либо направляется по местонахождению заявителя.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lastRenderedPageBreak/>
        <w:t>Результатом данной административной процедуры является получение разрешения на установку и эксплуатацию рекламной конструкции или мотивированного отказа лично заявителем по месту подачи заявления или направление разрешения на установку и эксплуатацию рекламной конструкции или мотивированного отказа по местонахождению заявителя.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- 37 дней.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4. Формы контроля за выполнением административного</w:t>
      </w:r>
    </w:p>
    <w:p w:rsidR="00250F32" w:rsidRPr="004B3B79" w:rsidRDefault="00250F32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регламента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4.1. Текущий контроль за принятием решений, соблюдением и выполнением положений настоящего Административного регламента и иных нормативных правовых актов, устанавливающих требования к выдаче разрешения на установку и эксплуатацию рекламных конструкций на территории муниципального </w:t>
      </w:r>
      <w:r w:rsidR="000E7FC2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0E7FC2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 xml:space="preserve">», осуществляется </w:t>
      </w:r>
      <w:r w:rsidR="000E7FC2">
        <w:rPr>
          <w:rFonts w:ascii="Times New Roman" w:hAnsi="Times New Roman" w:cs="Times New Roman"/>
          <w:sz w:val="24"/>
          <w:szCs w:val="24"/>
        </w:rPr>
        <w:t>З</w:t>
      </w:r>
      <w:r w:rsidRPr="004B3B79">
        <w:rPr>
          <w:rFonts w:ascii="Times New Roman" w:hAnsi="Times New Roman" w:cs="Times New Roman"/>
          <w:sz w:val="24"/>
          <w:szCs w:val="24"/>
        </w:rPr>
        <w:t xml:space="preserve">аместителем </w:t>
      </w:r>
      <w:r w:rsidR="000E7FC2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4B3B79">
        <w:rPr>
          <w:rFonts w:ascii="Times New Roman" w:hAnsi="Times New Roman" w:cs="Times New Roman"/>
          <w:sz w:val="24"/>
          <w:szCs w:val="24"/>
        </w:rPr>
        <w:t xml:space="preserve"> непосредственно при предоставлении услуги, а также путем организации проведения проверок в ходе выдачи разрешения.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По результатам проверок </w:t>
      </w:r>
      <w:r w:rsidR="00213A62">
        <w:rPr>
          <w:rFonts w:ascii="Times New Roman" w:hAnsi="Times New Roman" w:cs="Times New Roman"/>
          <w:sz w:val="24"/>
          <w:szCs w:val="24"/>
        </w:rPr>
        <w:t>З</w:t>
      </w:r>
      <w:r w:rsidRPr="004B3B79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213A6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Pr="004B3B79">
        <w:rPr>
          <w:rFonts w:ascii="Times New Roman" w:hAnsi="Times New Roman" w:cs="Times New Roman"/>
          <w:sz w:val="24"/>
          <w:szCs w:val="24"/>
        </w:rPr>
        <w:t xml:space="preserve">дает указания </w:t>
      </w:r>
      <w:r w:rsidR="00213A62">
        <w:rPr>
          <w:rFonts w:ascii="Times New Roman" w:hAnsi="Times New Roman" w:cs="Times New Roman"/>
          <w:sz w:val="24"/>
          <w:szCs w:val="24"/>
        </w:rPr>
        <w:t>начальнику отдела архитектуры и строительства администрации</w:t>
      </w:r>
      <w:r w:rsidRPr="004B3B79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выполнение.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4.2. Непосредственный контроль за принятием решений, соблюдением и выполнением положений настоящего Административного регламента и иных нормативных правовых актов, устанавливающих требования к выполнению муниципальной услуги, осуществляет начальник отдела </w:t>
      </w:r>
      <w:r w:rsidR="00213A62">
        <w:rPr>
          <w:rFonts w:ascii="Times New Roman" w:hAnsi="Times New Roman" w:cs="Times New Roman"/>
          <w:sz w:val="24"/>
          <w:szCs w:val="24"/>
        </w:rPr>
        <w:t>архитектуры и строительства администрации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>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По результатам контроля начальник отдела </w:t>
      </w:r>
      <w:r w:rsidR="00213A62">
        <w:rPr>
          <w:rFonts w:ascii="Times New Roman" w:hAnsi="Times New Roman" w:cs="Times New Roman"/>
          <w:sz w:val="24"/>
          <w:szCs w:val="24"/>
        </w:rPr>
        <w:t xml:space="preserve">архитектуры и строительства </w:t>
      </w:r>
      <w:r w:rsidRPr="004B3B79">
        <w:rPr>
          <w:rFonts w:ascii="Times New Roman" w:hAnsi="Times New Roman" w:cs="Times New Roman"/>
          <w:sz w:val="24"/>
          <w:szCs w:val="24"/>
        </w:rPr>
        <w:t>дает указания муниципальным служащим по устранению выявленных нарушений и контролирует их выполнение.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4.3. Порядок осуществления текущего контроля за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актов, устанавливающих требования к выдаче разрешений на установку и эксплуатацию рекламных конструкций на территории муниципального </w:t>
      </w:r>
      <w:r w:rsidR="00213A62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 xml:space="preserve">»,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выдачи разрешения на установку и эксплуатацию рекламных конструкций на территории муниципального </w:t>
      </w:r>
      <w:r w:rsidR="00213A62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выдачи разрешения на установку и эксплуатацию рекламных конструкций на территории муниципального </w:t>
      </w:r>
      <w:r w:rsidR="00213A62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 xml:space="preserve">» устанавливается в соответствии с планом работы </w:t>
      </w:r>
      <w:r w:rsidR="00213A62">
        <w:rPr>
          <w:rFonts w:ascii="Times New Roman" w:hAnsi="Times New Roman" w:cs="Times New Roman"/>
          <w:sz w:val="24"/>
          <w:szCs w:val="24"/>
        </w:rPr>
        <w:t>администрации</w:t>
      </w:r>
      <w:r w:rsidRPr="004B3B79">
        <w:rPr>
          <w:rFonts w:ascii="Times New Roman" w:hAnsi="Times New Roman" w:cs="Times New Roman"/>
          <w:sz w:val="24"/>
          <w:szCs w:val="24"/>
        </w:rPr>
        <w:t xml:space="preserve">. Внеплановые проверки полноты и качества выдачи разрешения на установку и эксплуатацию рекламных конструкций на территории муниципального </w:t>
      </w:r>
      <w:r w:rsidR="00213A62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 проводятся в случаях поступления жалоб и обращений граждан.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4.5. По результатам проверок муниципальные служащие, допустившие нарушения положений настоящего Административного регламента, могут быть привлечены к дисциплинарной ответственности в соответствии с законодательством.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4.6. Контроль за предоставлением муниципальной услуги в соответствии с настоящим Административным регламентом может осуществляться со стороны граждан, их объединений и организаций в соответствии с действующим законодательством.</w:t>
      </w:r>
    </w:p>
    <w:p w:rsidR="00336715" w:rsidRDefault="00336715" w:rsidP="00250F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:rsidR="00250F32" w:rsidRPr="004B3B79" w:rsidRDefault="00250F32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и действий (бездействия) управления, должностного лица</w:t>
      </w:r>
    </w:p>
    <w:p w:rsidR="00250F32" w:rsidRPr="004B3B79" w:rsidRDefault="00250F32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управления либо муниципального служащего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управления, должностного лица управления либо муниципального служащего.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13A62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 для предоставления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13A62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 для предоставления муниципальной услуги, у заявителя;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</w:t>
      </w:r>
      <w:r w:rsidR="00213A62" w:rsidRPr="00213A62">
        <w:rPr>
          <w:rFonts w:ascii="Times New Roman" w:hAnsi="Times New Roman" w:cs="Times New Roman"/>
          <w:sz w:val="24"/>
          <w:szCs w:val="24"/>
        </w:rPr>
        <w:t xml:space="preserve"> </w:t>
      </w:r>
      <w:r w:rsidR="00213A62">
        <w:rPr>
          <w:rFonts w:ascii="Times New Roman" w:hAnsi="Times New Roman" w:cs="Times New Roman"/>
          <w:sz w:val="24"/>
          <w:szCs w:val="24"/>
        </w:rPr>
        <w:t>района</w:t>
      </w:r>
      <w:r w:rsidR="00213A62"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="00213A62" w:rsidRPr="004B3B79">
        <w:rPr>
          <w:rFonts w:ascii="Times New Roman" w:hAnsi="Times New Roman" w:cs="Times New Roman"/>
          <w:sz w:val="24"/>
          <w:szCs w:val="24"/>
        </w:rPr>
        <w:t>»</w:t>
      </w:r>
      <w:r w:rsidRPr="004B3B79">
        <w:rPr>
          <w:rFonts w:ascii="Times New Roman" w:hAnsi="Times New Roman" w:cs="Times New Roman"/>
          <w:sz w:val="24"/>
          <w:szCs w:val="24"/>
        </w:rPr>
        <w:t>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13A62">
        <w:rPr>
          <w:rFonts w:ascii="Times New Roman" w:hAnsi="Times New Roman" w:cs="Times New Roman"/>
          <w:sz w:val="24"/>
          <w:szCs w:val="24"/>
        </w:rPr>
        <w:t>района</w:t>
      </w:r>
      <w:r w:rsidR="00213A62"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="00213A62" w:rsidRPr="004B3B79">
        <w:rPr>
          <w:rFonts w:ascii="Times New Roman" w:hAnsi="Times New Roman" w:cs="Times New Roman"/>
          <w:sz w:val="24"/>
          <w:szCs w:val="24"/>
        </w:rPr>
        <w:t>»</w:t>
      </w:r>
      <w:r w:rsidRPr="004B3B79">
        <w:rPr>
          <w:rFonts w:ascii="Times New Roman" w:hAnsi="Times New Roman" w:cs="Times New Roman"/>
          <w:sz w:val="24"/>
          <w:szCs w:val="24"/>
        </w:rPr>
        <w:t>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13A62">
        <w:rPr>
          <w:rFonts w:ascii="Times New Roman" w:hAnsi="Times New Roman" w:cs="Times New Roman"/>
          <w:sz w:val="24"/>
          <w:szCs w:val="24"/>
        </w:rPr>
        <w:t>района</w:t>
      </w:r>
      <w:r w:rsidR="00213A62"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="00213A62" w:rsidRPr="004B3B79">
        <w:rPr>
          <w:rFonts w:ascii="Times New Roman" w:hAnsi="Times New Roman" w:cs="Times New Roman"/>
          <w:sz w:val="24"/>
          <w:szCs w:val="24"/>
        </w:rPr>
        <w:t>»</w:t>
      </w:r>
      <w:r w:rsidRPr="004B3B79">
        <w:rPr>
          <w:rFonts w:ascii="Times New Roman" w:hAnsi="Times New Roman" w:cs="Times New Roman"/>
          <w:sz w:val="24"/>
          <w:szCs w:val="24"/>
        </w:rPr>
        <w:t>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213A62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="00213A62"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="00213A62" w:rsidRPr="004B3B79">
        <w:rPr>
          <w:rFonts w:ascii="Times New Roman" w:hAnsi="Times New Roman" w:cs="Times New Roman"/>
          <w:sz w:val="24"/>
          <w:szCs w:val="24"/>
        </w:rPr>
        <w:t>»</w:t>
      </w:r>
      <w:r w:rsidRPr="004B3B79">
        <w:rPr>
          <w:rFonts w:ascii="Times New Roman" w:hAnsi="Times New Roman" w:cs="Times New Roman"/>
          <w:sz w:val="24"/>
          <w:szCs w:val="24"/>
        </w:rPr>
        <w:t>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 w:rsidR="00213A62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="00213A62"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13A62">
        <w:rPr>
          <w:rFonts w:ascii="Times New Roman" w:hAnsi="Times New Roman" w:cs="Times New Roman"/>
          <w:sz w:val="24"/>
          <w:szCs w:val="24"/>
        </w:rPr>
        <w:t>Юхновский район</w:t>
      </w:r>
      <w:r w:rsidR="00213A62" w:rsidRPr="004B3B79">
        <w:rPr>
          <w:rFonts w:ascii="Times New Roman" w:hAnsi="Times New Roman" w:cs="Times New Roman"/>
          <w:sz w:val="24"/>
          <w:szCs w:val="24"/>
        </w:rPr>
        <w:t>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093A95" w:rsidRPr="004B3B79" w:rsidRDefault="00250F32" w:rsidP="00093A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- если обжалуются решения, действия (бездействие)</w:t>
      </w:r>
      <w:r w:rsidR="00093A95">
        <w:rPr>
          <w:rFonts w:ascii="Times New Roman" w:hAnsi="Times New Roman" w:cs="Times New Roman"/>
          <w:sz w:val="24"/>
          <w:szCs w:val="24"/>
        </w:rPr>
        <w:t xml:space="preserve"> </w:t>
      </w:r>
      <w:r w:rsidR="00093A95" w:rsidRPr="004B3B79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093A95">
        <w:rPr>
          <w:rFonts w:ascii="Times New Roman" w:hAnsi="Times New Roman" w:cs="Times New Roman"/>
          <w:sz w:val="24"/>
          <w:szCs w:val="24"/>
        </w:rPr>
        <w:t xml:space="preserve"> </w:t>
      </w:r>
      <w:r w:rsidR="00213A62">
        <w:rPr>
          <w:rFonts w:ascii="Times New Roman" w:hAnsi="Times New Roman" w:cs="Times New Roman"/>
          <w:sz w:val="24"/>
          <w:szCs w:val="24"/>
        </w:rPr>
        <w:t>администрации</w:t>
      </w:r>
      <w:r w:rsidRPr="004B3B79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093A95">
        <w:rPr>
          <w:rFonts w:ascii="Times New Roman" w:hAnsi="Times New Roman" w:cs="Times New Roman"/>
          <w:sz w:val="24"/>
          <w:szCs w:val="24"/>
        </w:rPr>
        <w:t>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6D4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с использованием информационно-телекоммуникационной сети Интернет, официального сайта </w:t>
      </w:r>
      <w:r w:rsidR="00C856D4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C856D4">
        <w:rPr>
          <w:rFonts w:ascii="Times New Roman" w:hAnsi="Times New Roman" w:cs="Times New Roman"/>
          <w:sz w:val="24"/>
          <w:szCs w:val="24"/>
        </w:rPr>
        <w:t xml:space="preserve">, федеральной государственной информационной системы «Единый </w:t>
      </w:r>
      <w:r w:rsidRPr="00C856D4">
        <w:rPr>
          <w:rFonts w:ascii="Times New Roman" w:hAnsi="Times New Roman" w:cs="Times New Roman"/>
          <w:sz w:val="24"/>
          <w:szCs w:val="24"/>
        </w:rPr>
        <w:lastRenderedPageBreak/>
        <w:t>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Калужской области», а также может быть принята при личном приеме заявителя.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C856D4">
        <w:rPr>
          <w:rFonts w:ascii="Times New Roman" w:hAnsi="Times New Roman" w:cs="Times New Roman"/>
          <w:sz w:val="24"/>
          <w:szCs w:val="24"/>
        </w:rPr>
        <w:t>администрации</w:t>
      </w:r>
      <w:r w:rsidRPr="004B3B79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управления, а также его должностных лиц и муниципальных служащих.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5.2.4. Жалоба, поступившая в </w:t>
      </w:r>
      <w:r w:rsidR="0091532F">
        <w:rPr>
          <w:rFonts w:ascii="Times New Roman" w:hAnsi="Times New Roman" w:cs="Times New Roman"/>
          <w:sz w:val="24"/>
          <w:szCs w:val="24"/>
        </w:rPr>
        <w:t>администрацию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подлежит рассмотрению </w:t>
      </w:r>
      <w:r w:rsidR="0091532F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4B3B79">
        <w:rPr>
          <w:rFonts w:ascii="Times New Roman" w:hAnsi="Times New Roman" w:cs="Times New Roman"/>
          <w:sz w:val="24"/>
          <w:szCs w:val="24"/>
        </w:rPr>
        <w:t xml:space="preserve"> в течение пятнадцати рабочих дней со дня ее регистрации, а в случае обжалования отказа,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86"/>
      <w:bookmarkEnd w:id="8"/>
      <w:r w:rsidRPr="004B3B79">
        <w:rPr>
          <w:rFonts w:ascii="Times New Roman" w:hAnsi="Times New Roman" w:cs="Times New Roman"/>
          <w:sz w:val="24"/>
          <w:szCs w:val="24"/>
        </w:rPr>
        <w:t>5.2.5. По результатам рассмотрения жалобы</w:t>
      </w:r>
      <w:r w:rsidR="0091532F">
        <w:rPr>
          <w:rFonts w:ascii="Times New Roman" w:hAnsi="Times New Roman" w:cs="Times New Roman"/>
          <w:sz w:val="24"/>
          <w:szCs w:val="24"/>
        </w:rPr>
        <w:t xml:space="preserve"> администрация МР «Юхновский район»</w:t>
      </w:r>
      <w:r w:rsidRPr="004B3B79">
        <w:rPr>
          <w:rFonts w:ascii="Times New Roman" w:hAnsi="Times New Roman" w:cs="Times New Roman"/>
          <w:sz w:val="24"/>
          <w:szCs w:val="24"/>
        </w:rPr>
        <w:t xml:space="preserve"> принимают одно из следующих решений: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1) удовлетворяют жалобу, в том числе в форме отмены принятого решения, исправления допущенных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234C83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234C83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»;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2) отказывают в удовлетворении жалобы.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5.2.6. Не позднее дня, следующего за днем принятия решения, указанного в подпункте 5.2.5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0F32" w:rsidRPr="004B3B79" w:rsidSect="00250F3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250F32" w:rsidRPr="00B11DF7" w:rsidRDefault="00250F32" w:rsidP="00724EA9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50F32" w:rsidRPr="004B3B79" w:rsidRDefault="00250F32" w:rsidP="00724EA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B11DF7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ыдач</w:t>
      </w:r>
      <w:r w:rsidR="00B11DF7">
        <w:rPr>
          <w:rFonts w:ascii="Times New Roman" w:hAnsi="Times New Roman" w:cs="Times New Roman"/>
          <w:sz w:val="24"/>
          <w:szCs w:val="24"/>
        </w:rPr>
        <w:t>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рекламных конструкций на территории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11DF7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B11DF7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:rsidR="00250F32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DF7" w:rsidRDefault="00B11DF7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DF7" w:rsidRPr="004B3B79" w:rsidRDefault="00B11DF7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308"/>
      <w:bookmarkEnd w:id="9"/>
      <w:r w:rsidRPr="00B11D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 xml:space="preserve">на выдачу 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B11DF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</w:t>
      </w:r>
    </w:p>
    <w:p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 xml:space="preserve">конструкции на территории 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B11D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Юхновский район</w:t>
      </w:r>
      <w:r w:rsidRPr="00B11DF7">
        <w:rPr>
          <w:rFonts w:ascii="Times New Roman" w:hAnsi="Times New Roman" w:cs="Times New Roman"/>
          <w:b/>
          <w:sz w:val="24"/>
          <w:szCs w:val="24"/>
        </w:rPr>
        <w:t>»</w:t>
      </w:r>
    </w:p>
    <w:p w:rsidR="00250F32" w:rsidRPr="004B3B79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______</w:t>
      </w:r>
    </w:p>
    <w:p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F32" w:rsidRPr="004B3B79" w:rsidRDefault="00250F32" w:rsidP="00724EA9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Ф.И.О. индивидуального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предпринимателя, Ф.И.О. физического лица)</w:t>
      </w:r>
    </w:p>
    <w:p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ИНН/ОГРН 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>_</w:t>
      </w:r>
    </w:p>
    <w:p w:rsidR="00724EA9" w:rsidRPr="004B3B79" w:rsidRDefault="00724EA9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Прошу разрешить установку и эксплуатацию  рекламной конструкции по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адресу:</w:t>
      </w:r>
    </w:p>
    <w:p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</w:t>
      </w:r>
    </w:p>
    <w:p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0F32" w:rsidRPr="004B3B79" w:rsidRDefault="00250F32" w:rsidP="00724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(указать адрес рекламного места - земельный участок, здание,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строение, сооружение и т.д.)</w:t>
      </w: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</w:t>
      </w:r>
    </w:p>
    <w:p w:rsidR="00250F32" w:rsidRPr="004B3B79" w:rsidRDefault="00250F32" w:rsidP="00724EA9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(указывается, если владелец рекламной конструкции является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собственником недвижимого имущества)</w:t>
      </w:r>
    </w:p>
    <w:p w:rsidR="00724EA9" w:rsidRPr="004B3B79" w:rsidRDefault="00724EA9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На срок действия договора на установку и эксплуатацию рекламной конструкции</w:t>
      </w: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50F32" w:rsidRPr="004B3B79" w:rsidRDefault="00250F32" w:rsidP="00724E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(указывается, если владелец рекламной конструкции не является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собственником недвижимого имущества)</w:t>
      </w:r>
    </w:p>
    <w:p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Владелец рекламной конструкции 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</w:t>
      </w:r>
    </w:p>
    <w:p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361"/>
        <w:gridCol w:w="1191"/>
        <w:gridCol w:w="2721"/>
        <w:gridCol w:w="1474"/>
      </w:tblGrid>
      <w:tr w:rsidR="00250F32" w:rsidRPr="004B3B79" w:rsidTr="00B11DF7">
        <w:tc>
          <w:tcPr>
            <w:tcW w:w="2897" w:type="dxa"/>
            <w:vAlign w:val="center"/>
          </w:tcPr>
          <w:p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361" w:type="dxa"/>
            <w:vAlign w:val="center"/>
          </w:tcPr>
          <w:p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</w:p>
          <w:p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1" w:type="dxa"/>
            <w:vAlign w:val="center"/>
          </w:tcPr>
          <w:p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</w:p>
          <w:p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21" w:type="dxa"/>
            <w:vAlign w:val="center"/>
          </w:tcPr>
          <w:p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информационного поля одной стороны, </w:t>
            </w:r>
          </w:p>
          <w:p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  <w:vAlign w:val="center"/>
          </w:tcPr>
          <w:p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Количество сторон</w:t>
            </w:r>
          </w:p>
        </w:tc>
      </w:tr>
      <w:tr w:rsidR="00250F32" w:rsidRPr="004B3B79" w:rsidTr="00B11DF7">
        <w:tc>
          <w:tcPr>
            <w:tcW w:w="2897" w:type="dxa"/>
          </w:tcPr>
          <w:p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Собственник(и)  земельного  участка, здания или иного имущества, к которому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присоединяется  рекламная  конструкция,  с  указанием  кадастрового  номера</w:t>
      </w: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</w:t>
      </w:r>
      <w:r w:rsidRPr="004B3B79">
        <w:rPr>
          <w:rFonts w:ascii="Times New Roman" w:hAnsi="Times New Roman" w:cs="Times New Roman"/>
          <w:sz w:val="24"/>
          <w:szCs w:val="24"/>
        </w:rPr>
        <w:t>___</w:t>
      </w:r>
    </w:p>
    <w:p w:rsidR="00724EA9" w:rsidRPr="004B3B79" w:rsidRDefault="00724EA9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проектировании,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изготовлении,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монтаже, эксплуатации и утилизации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ее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частей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соблюдать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требования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действующего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том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числе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требования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 освещенности,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электромагнитному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излучению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пр.),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нормативных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актов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 безопасности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B11DF7" w:rsidRDefault="00B11DF7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DF7" w:rsidRDefault="00B11DF7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lastRenderedPageBreak/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восстановить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благоустройство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территории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установки 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эксплуатации (демонтажа) рекламной конструкции.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После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прекращения по любым основаниям действия разрешения на установку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эксплуатацию рекламной конструкции (в том числе аннулирования разрешения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или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признания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недействительным)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осуществить демонтаж рекламной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течение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тридцати дней и удалить информацию, размещенную на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такой рекламной конструкции, в течение трех дней.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уведомлять орган местного самоуправления, выдавший разрешение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эксплуатацию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всех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фактах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возникновения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третьих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лиц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прав в отношении этой рекламной конструкции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(сдача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аренду,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внесение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качестве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вклада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договору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простого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товарищества, заключение договора доверительного управления, иные факты).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Обязуюсь (обязуемся) соблюдать требования действующего законодательства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нормативных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правовых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актов,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регулирующих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рекламных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конструкций.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Все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сведения по вопросам выдачи разрешения на установку и эксплуатацию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прошу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(просим) сообщать указанному уполномоченному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лицу</w:t>
      </w: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</w:t>
      </w:r>
      <w:r w:rsidRPr="004B3B79">
        <w:rPr>
          <w:rFonts w:ascii="Times New Roman" w:hAnsi="Times New Roman" w:cs="Times New Roman"/>
          <w:sz w:val="24"/>
          <w:szCs w:val="24"/>
        </w:rPr>
        <w:t>________</w:t>
      </w:r>
    </w:p>
    <w:p w:rsidR="00250F32" w:rsidRPr="004B3B79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(указать уполномоченное лицо, контактную информацию)</w:t>
      </w:r>
    </w:p>
    <w:p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Юридический и фактический адреса (место жительства), телефон, факс 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</w:t>
      </w:r>
      <w:r w:rsidRPr="004B3B79">
        <w:rPr>
          <w:rFonts w:ascii="Times New Roman" w:hAnsi="Times New Roman" w:cs="Times New Roman"/>
          <w:sz w:val="24"/>
          <w:szCs w:val="24"/>
        </w:rPr>
        <w:t>______</w:t>
      </w:r>
    </w:p>
    <w:p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Корреспонденцию в мой (наш) адрес прошу (просим) направлять по адресу: ____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</w:t>
      </w:r>
    </w:p>
    <w:p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 настоящему заявлению прилагаются документы согласно описи на ____</w:t>
      </w:r>
      <w:r w:rsidR="00B11DF7">
        <w:rPr>
          <w:rFonts w:ascii="Times New Roman" w:hAnsi="Times New Roman" w:cs="Times New Roman"/>
          <w:sz w:val="24"/>
          <w:szCs w:val="24"/>
        </w:rPr>
        <w:t>________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E376AE" w:rsidRDefault="00E376AE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6AE" w:rsidRPr="004B3B79" w:rsidRDefault="00E376AE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___________</w:t>
      </w:r>
      <w:r w:rsidRPr="004B3B79">
        <w:rPr>
          <w:rFonts w:ascii="Times New Roman" w:hAnsi="Times New Roman" w:cs="Times New Roman"/>
          <w:sz w:val="24"/>
          <w:szCs w:val="24"/>
        </w:rPr>
        <w:t>__      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</w:t>
      </w:r>
      <w:r w:rsidRPr="004B3B79">
        <w:rPr>
          <w:rFonts w:ascii="Times New Roman" w:hAnsi="Times New Roman" w:cs="Times New Roman"/>
          <w:sz w:val="24"/>
          <w:szCs w:val="24"/>
        </w:rPr>
        <w:t>___________                _____________________</w:t>
      </w:r>
    </w:p>
    <w:p w:rsidR="00250F32" w:rsidRPr="004B3B79" w:rsidRDefault="00250F32" w:rsidP="00E376A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(должность)        </w:t>
      </w:r>
      <w:r w:rsidR="00E376AE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  </w:t>
      </w:r>
      <w:r w:rsidR="00E376AE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(расшифровка подписи)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М.П.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0F32" w:rsidRPr="004B3B79" w:rsidSect="00250F32"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E376AE" w:rsidRPr="00644034" w:rsidRDefault="00E376AE" w:rsidP="00E376AE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40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376AE" w:rsidRPr="004B3B79" w:rsidRDefault="00E376AE" w:rsidP="00E376A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644034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ыдач</w:t>
      </w:r>
      <w:r w:rsidR="00644034">
        <w:rPr>
          <w:rFonts w:ascii="Times New Roman" w:hAnsi="Times New Roman" w:cs="Times New Roman"/>
          <w:sz w:val="24"/>
          <w:szCs w:val="24"/>
        </w:rPr>
        <w:t>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 на территории муниципального </w:t>
      </w:r>
      <w:r w:rsidR="00644034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644034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034" w:rsidRDefault="00644034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88"/>
      <w:bookmarkEnd w:id="10"/>
    </w:p>
    <w:p w:rsidR="00644034" w:rsidRDefault="00644034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БЛОК-СХЕМА</w:t>
      </w:r>
    </w:p>
    <w:p w:rsidR="00380373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80373" w:rsidRDefault="00380373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250F32" w:rsidRPr="004B3B79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 РАЗРЕШЕНИЙ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250F32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80373">
        <w:rPr>
          <w:rFonts w:ascii="Times New Roman" w:hAnsi="Times New Roman" w:cs="Times New Roman"/>
          <w:sz w:val="24"/>
          <w:szCs w:val="24"/>
        </w:rPr>
        <w:t>РАЙОНА «ЮХНОВСКИЙ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:rsidR="00380373" w:rsidRPr="004B3B79" w:rsidRDefault="00380373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76AE" w:rsidRPr="004B3B79" w:rsidRDefault="00380373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1ABEFAF" wp14:editId="3C16CF43">
                <wp:simplePos x="0" y="0"/>
                <wp:positionH relativeFrom="column">
                  <wp:posOffset>419802</wp:posOffset>
                </wp:positionH>
                <wp:positionV relativeFrom="paragraph">
                  <wp:posOffset>93245</wp:posOffset>
                </wp:positionV>
                <wp:extent cx="5317490" cy="5810885"/>
                <wp:effectExtent l="0" t="0" r="16510" b="1841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7490" cy="5810885"/>
                          <a:chOff x="2360" y="5471"/>
                          <a:chExt cx="8374" cy="882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5471"/>
                            <a:ext cx="5899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380373" w:rsidRDefault="003300D8" w:rsidP="00E376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8037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Прием и регистрация заявления на выдачу разрешения на установку и эксплуатацию рекламной конструкции, и выдачу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6790"/>
                            <a:ext cx="4851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F97A26">
                              <w:pPr>
                                <w:jc w:val="center"/>
                              </w:pP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Проверка пакета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7471"/>
                            <a:ext cx="3966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Соответствует предъявляемым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471"/>
                            <a:ext cx="3767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Не с</w:t>
                              </w: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оответствует предъявляемым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8711"/>
                            <a:ext cx="5783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межведомственных запросов в органы (организации, участвующие в предоставлении муниципальной услуги)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0068"/>
                            <a:ext cx="3966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Получение согласований от уполномоченных организаций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1059"/>
                            <a:ext cx="3966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решение о выдаче разрешения на установку и эксплуатацию рекламной конструкции</w:t>
                              </w:r>
                            </w:p>
                            <w:p w:rsidR="003300D8" w:rsidRDefault="003300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11059"/>
                            <a:ext cx="3714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C1511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мотивированного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2826"/>
                            <a:ext cx="3966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Подготовка и выдача разрешения </w:t>
                              </w:r>
                              <w:r w:rsidRPr="00C1511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 установку и эксплуатацию рекламной конструкции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12826"/>
                            <a:ext cx="3714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заявителю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506" y="6548"/>
                            <a:ext cx="0" cy="2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543" y="718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934" y="718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543" y="8443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606" y="9787"/>
                            <a:ext cx="1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934" y="8443"/>
                            <a:ext cx="1" cy="2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543" y="978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43" y="10775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543" y="12548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8934" y="12548"/>
                            <a:ext cx="1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3.05pt;margin-top:7.35pt;width:418.7pt;height:457.55pt;z-index:251678720" coordorigin="2360,5471" coordsize="8374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636;top:5471;width:5899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300D8" w:rsidRPr="00380373" w:rsidRDefault="003300D8" w:rsidP="00E376A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803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Прием и регистрация заявления на выдачу разрешения на установку и эксплуатацию рекламной конструкции, и выдачу документов</w:t>
                        </w:r>
                      </w:p>
                    </w:txbxContent>
                  </v:textbox>
                </v:shape>
                <v:shape id="Text Box 3" o:spid="_x0000_s1028" type="#_x0000_t202" style="position:absolute;left:4166;top:6790;width:4851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300D8" w:rsidRPr="00F97A26" w:rsidRDefault="003300D8" w:rsidP="00F97A26">
                        <w:pPr>
                          <w:jc w:val="center"/>
                        </w:pP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Проверка пакета документов</w:t>
                        </w:r>
                      </w:p>
                    </w:txbxContent>
                  </v:textbox>
                </v:shape>
                <v:shape id="Text Box 4" o:spid="_x0000_s1029" type="#_x0000_t202" style="position:absolute;left:2360;top:7471;width:3966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Соответствует предъявляемым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требованиям</w:t>
                        </w:r>
                      </w:p>
                    </w:txbxContent>
                  </v:textbox>
                </v:shape>
                <v:shape id="Text Box 5" o:spid="_x0000_s1030" type="#_x0000_t202" style="position:absolute;left:6967;top:7471;width:3767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с</w:t>
                        </w: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оответствует предъявляемым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требованиям</w:t>
                        </w:r>
                      </w:p>
                    </w:txbxContent>
                  </v:textbox>
                </v:shape>
                <v:shape id="Text Box 6" o:spid="_x0000_s1031" type="#_x0000_t202" style="position:absolute;left:2360;top:8711;width:5783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межведомственных запросов в органы (организации, участвующие в предоставлении муниципальной услуги)</w:t>
                        </w:r>
                      </w:p>
                    </w:txbxContent>
                  </v:textbox>
                </v:shape>
                <v:shape id="Text Box 7" o:spid="_x0000_s1032" type="#_x0000_t202" style="position:absolute;left:2360;top:10068;width:3966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Получение согласований от уполномоченных организаций</w:t>
                        </w:r>
                      </w:p>
                    </w:txbxContent>
                  </v:textbox>
                </v:shape>
                <v:shape id="Text Box 8" o:spid="_x0000_s1033" type="#_x0000_t202" style="position:absolute;left:2360;top:11059;width:3966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решение о выдаче разрешения на установку и эксплуатацию рекламной конструкции</w:t>
                        </w:r>
                      </w:p>
                      <w:p w:rsidR="003300D8" w:rsidRDefault="003300D8"/>
                    </w:txbxContent>
                  </v:textbox>
                </v:shape>
                <v:shape id="Text Box 9" o:spid="_x0000_s1034" type="#_x0000_t202" style="position:absolute;left:6967;top:11059;width:3714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300D8" w:rsidRPr="00F97A26" w:rsidRDefault="003300D8" w:rsidP="00C1511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мотивированного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10" o:spid="_x0000_s1035" type="#_x0000_t202" style="position:absolute;left:2360;top:12826;width:3966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Подготовка и выдача разрешения </w:t>
                        </w:r>
                        <w:r w:rsidRPr="00C1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установку и эксплуатацию рекламной конструкции</w:t>
                        </w:r>
                      </w:p>
                    </w:txbxContent>
                  </v:textbox>
                </v:shape>
                <v:shape id="Text Box 11" o:spid="_x0000_s1036" type="#_x0000_t202" style="position:absolute;left:6967;top:12826;width:3714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заявителю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7" type="#_x0000_t32" style="position:absolute;left:6506;top:6548;width:0;height: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4" o:spid="_x0000_s1038" type="#_x0000_t32" style="position:absolute;left:4543;top:718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8934;top:7186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6" o:spid="_x0000_s1040" type="#_x0000_t32" style="position:absolute;left:4543;top:8443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7" o:spid="_x0000_s1041" type="#_x0000_t32" style="position:absolute;left:7606;top:9787;width:1;height:12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8" o:spid="_x0000_s1042" type="#_x0000_t32" style="position:absolute;left:8934;top:8443;width:1;height:26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9" o:spid="_x0000_s1043" type="#_x0000_t32" style="position:absolute;left:4543;top:9787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0" o:spid="_x0000_s1044" type="#_x0000_t32" style="position:absolute;left:4543;top:10775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1" o:spid="_x0000_s1045" type="#_x0000_t32" style="position:absolute;left:4543;top:12548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2" o:spid="_x0000_s1046" type="#_x0000_t32" style="position:absolute;left:8934;top:12548;width:1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C1511C" w:rsidRPr="004B3B7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376AE" w:rsidRPr="004B3B79" w:rsidRDefault="00E376AE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11C" w:rsidRPr="004B3B79" w:rsidRDefault="00C1511C" w:rsidP="00250F3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511C" w:rsidRPr="004B3B79" w:rsidRDefault="00C1511C" w:rsidP="00250F3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1511C" w:rsidRPr="004B3B79" w:rsidSect="00250F32"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6465" w:rsidRPr="005A46FA" w:rsidRDefault="00596465" w:rsidP="00596465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46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596465" w:rsidRPr="004B3B79" w:rsidRDefault="00596465" w:rsidP="0059646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5A46FA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</w:t>
      </w:r>
      <w:r w:rsidR="005A46FA">
        <w:rPr>
          <w:rFonts w:ascii="Times New Roman" w:hAnsi="Times New Roman" w:cs="Times New Roman"/>
          <w:sz w:val="24"/>
          <w:szCs w:val="24"/>
        </w:rPr>
        <w:t>ча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 на территории муниципального </w:t>
      </w:r>
      <w:r w:rsidR="005A46FA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5A46FA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5A46FA" w:rsidRDefault="00250F32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В </w:t>
      </w:r>
      <w:r w:rsidR="005A46FA">
        <w:rPr>
          <w:rFonts w:ascii="Times New Roman" w:hAnsi="Times New Roman" w:cs="Times New Roman"/>
          <w:sz w:val="24"/>
          <w:szCs w:val="24"/>
        </w:rPr>
        <w:t xml:space="preserve">Администрацию </w:t>
      </w:r>
    </w:p>
    <w:p w:rsidR="00250F32" w:rsidRPr="004B3B79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«Юхновский район»</w:t>
      </w:r>
    </w:p>
    <w:p w:rsidR="00250F32" w:rsidRPr="004B3B79" w:rsidRDefault="00250F32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г. </w:t>
      </w:r>
      <w:r w:rsidR="005A46FA">
        <w:rPr>
          <w:rFonts w:ascii="Times New Roman" w:hAnsi="Times New Roman" w:cs="Times New Roman"/>
          <w:sz w:val="24"/>
          <w:szCs w:val="24"/>
        </w:rPr>
        <w:t>Юхнов</w:t>
      </w:r>
      <w:r w:rsidRPr="004B3B79">
        <w:rPr>
          <w:rFonts w:ascii="Times New Roman" w:hAnsi="Times New Roman" w:cs="Times New Roman"/>
          <w:sz w:val="24"/>
          <w:szCs w:val="24"/>
        </w:rPr>
        <w:t xml:space="preserve">, ул. </w:t>
      </w:r>
      <w:r w:rsidR="005A46FA">
        <w:rPr>
          <w:rFonts w:ascii="Times New Roman" w:hAnsi="Times New Roman" w:cs="Times New Roman"/>
          <w:sz w:val="24"/>
          <w:szCs w:val="24"/>
        </w:rPr>
        <w:t>К. Маркса, 6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50"/>
      <w:bookmarkEnd w:id="11"/>
    </w:p>
    <w:p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0F32" w:rsidRPr="00B11DF7" w:rsidRDefault="00250F32" w:rsidP="0059646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   соответствии   с  требованиями  Федерального  закона  от 27.07.2006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</w:p>
    <w:p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_______</w:t>
      </w:r>
      <w:r w:rsidRPr="004B3B79">
        <w:rPr>
          <w:rFonts w:ascii="Times New Roman" w:hAnsi="Times New Roman" w:cs="Times New Roman"/>
          <w:sz w:val="24"/>
          <w:szCs w:val="24"/>
        </w:rPr>
        <w:t>____________,</w:t>
      </w:r>
    </w:p>
    <w:p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проживающая(</w:t>
      </w:r>
      <w:proofErr w:type="spellStart"/>
      <w:r w:rsidRPr="004B3B7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B3B79">
        <w:rPr>
          <w:rFonts w:ascii="Times New Roman" w:hAnsi="Times New Roman" w:cs="Times New Roman"/>
          <w:sz w:val="24"/>
          <w:szCs w:val="24"/>
        </w:rPr>
        <w:t>) по адресу: ________________________________________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_______,</w:t>
      </w:r>
    </w:p>
    <w:p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паспорт № _____________________, выдан 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>__,</w:t>
      </w:r>
    </w:p>
    <w:p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дата выдачи «____» _____________________ года,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целях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мне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муниципальной услуги по выдаче разрешений 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муниципального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5A46FA">
        <w:rPr>
          <w:rFonts w:ascii="Times New Roman" w:hAnsi="Times New Roman" w:cs="Times New Roman"/>
          <w:sz w:val="24"/>
          <w:szCs w:val="24"/>
        </w:rPr>
        <w:t>района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«</w:t>
      </w:r>
      <w:r w:rsidR="005A46FA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(далее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-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услуга)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соответствии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 xml:space="preserve">регламентом, утвержденным постановлением </w:t>
      </w:r>
      <w:r w:rsidR="005A46FA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</w:t>
      </w:r>
      <w:r w:rsidRPr="004B3B79">
        <w:rPr>
          <w:rFonts w:ascii="Times New Roman" w:hAnsi="Times New Roman" w:cs="Times New Roman"/>
          <w:sz w:val="24"/>
          <w:szCs w:val="24"/>
        </w:rPr>
        <w:t xml:space="preserve"> от </w:t>
      </w:r>
      <w:r w:rsidR="005A46FA">
        <w:rPr>
          <w:rFonts w:ascii="Times New Roman" w:hAnsi="Times New Roman" w:cs="Times New Roman"/>
          <w:sz w:val="24"/>
          <w:szCs w:val="24"/>
        </w:rPr>
        <w:t>«_____»_____________20</w:t>
      </w:r>
      <w:r w:rsidR="00467FF1">
        <w:rPr>
          <w:rFonts w:ascii="Times New Roman" w:hAnsi="Times New Roman" w:cs="Times New Roman"/>
          <w:sz w:val="24"/>
          <w:szCs w:val="24"/>
        </w:rPr>
        <w:t>____</w:t>
      </w:r>
      <w:r w:rsidR="005A46FA">
        <w:rPr>
          <w:rFonts w:ascii="Times New Roman" w:hAnsi="Times New Roman" w:cs="Times New Roman"/>
          <w:sz w:val="24"/>
          <w:szCs w:val="24"/>
        </w:rPr>
        <w:t>г.</w:t>
      </w:r>
      <w:r w:rsidRPr="004B3B79">
        <w:rPr>
          <w:rFonts w:ascii="Times New Roman" w:hAnsi="Times New Roman" w:cs="Times New Roman"/>
          <w:sz w:val="24"/>
          <w:szCs w:val="24"/>
        </w:rPr>
        <w:t xml:space="preserve"> № </w:t>
      </w:r>
      <w:r w:rsidR="005A46FA">
        <w:rPr>
          <w:rFonts w:ascii="Times New Roman" w:hAnsi="Times New Roman" w:cs="Times New Roman"/>
          <w:sz w:val="24"/>
          <w:szCs w:val="24"/>
        </w:rPr>
        <w:t>_______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, даю согласие на обработку </w:t>
      </w:r>
      <w:r w:rsidR="005A46FA">
        <w:rPr>
          <w:rFonts w:ascii="Times New Roman" w:hAnsi="Times New Roman" w:cs="Times New Roman"/>
          <w:sz w:val="24"/>
          <w:szCs w:val="24"/>
        </w:rPr>
        <w:t xml:space="preserve">отделом архитектуры и </w:t>
      </w:r>
      <w:r w:rsidR="008D654B">
        <w:rPr>
          <w:rFonts w:ascii="Times New Roman" w:hAnsi="Times New Roman" w:cs="Times New Roman"/>
          <w:sz w:val="24"/>
          <w:szCs w:val="24"/>
        </w:rPr>
        <w:t>строительства Администрации МР «</w:t>
      </w:r>
      <w:r w:rsidR="005A46FA">
        <w:rPr>
          <w:rFonts w:ascii="Times New Roman" w:hAnsi="Times New Roman" w:cs="Times New Roman"/>
          <w:sz w:val="24"/>
          <w:szCs w:val="24"/>
        </w:rPr>
        <w:t xml:space="preserve">Юхновский район» </w:t>
      </w:r>
      <w:r w:rsidRPr="004B3B79">
        <w:rPr>
          <w:rFonts w:ascii="Times New Roman" w:hAnsi="Times New Roman" w:cs="Times New Roman"/>
          <w:sz w:val="24"/>
          <w:szCs w:val="24"/>
        </w:rPr>
        <w:t>моих персональных данных,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указанных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заявлении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 предоставление услуги, с использованием средств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автоматизации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или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без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использования таких средств. Согласие даю на сбор,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систематизацию,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накопление,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хранение,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уточнение (обновление, изменение),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использование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передачу,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также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обезличивание,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блокирование,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уничтожение моих персональных данных.</w:t>
      </w:r>
    </w:p>
    <w:p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Данное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согласие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действует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период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 мне услуги, а 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части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хранения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персональных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данных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-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также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течение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пяти лет после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прекращения предоставления услуги. Данное согласие может быть мною отозвано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письменным заявлением.</w:t>
      </w:r>
    </w:p>
    <w:p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465" w:rsidRPr="004B3B79" w:rsidRDefault="00250F32" w:rsidP="005964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__________________/_________________________________</w:t>
      </w:r>
    </w:p>
    <w:p w:rsidR="00250F32" w:rsidRPr="004B3B79" w:rsidRDefault="00250F32" w:rsidP="00596465">
      <w:pPr>
        <w:pStyle w:val="ConsPlusNonformat"/>
        <w:ind w:left="368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заявителя)    </w:t>
      </w:r>
      <w:r w:rsidR="00596465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(Ф.И.О.)</w:t>
      </w:r>
    </w:p>
    <w:p w:rsidR="00596465" w:rsidRPr="004B3B79" w:rsidRDefault="00596465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795" w:rsidRPr="004B3B79" w:rsidRDefault="00596465" w:rsidP="0059646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«_____» ____________ 20</w:t>
      </w:r>
      <w:r w:rsidR="00467FF1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65795" w:rsidRPr="004B3B79" w:rsidSect="00250F32"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1E" w:rsidRDefault="00D3301E" w:rsidP="00250F32">
      <w:pPr>
        <w:spacing w:after="0" w:line="240" w:lineRule="auto"/>
      </w:pPr>
      <w:r>
        <w:separator/>
      </w:r>
    </w:p>
  </w:endnote>
  <w:endnote w:type="continuationSeparator" w:id="0">
    <w:p w:rsidR="00D3301E" w:rsidRDefault="00D3301E" w:rsidP="0025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1E" w:rsidRDefault="00D3301E" w:rsidP="00250F32">
      <w:pPr>
        <w:spacing w:after="0" w:line="240" w:lineRule="auto"/>
      </w:pPr>
      <w:r>
        <w:separator/>
      </w:r>
    </w:p>
  </w:footnote>
  <w:footnote w:type="continuationSeparator" w:id="0">
    <w:p w:rsidR="00D3301E" w:rsidRDefault="00D3301E" w:rsidP="0025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2"/>
    <w:rsid w:val="00093A95"/>
    <w:rsid w:val="000C29F4"/>
    <w:rsid w:val="000E7FC2"/>
    <w:rsid w:val="00150901"/>
    <w:rsid w:val="00165795"/>
    <w:rsid w:val="00174230"/>
    <w:rsid w:val="001E17E1"/>
    <w:rsid w:val="00213A62"/>
    <w:rsid w:val="002260D7"/>
    <w:rsid w:val="00234C83"/>
    <w:rsid w:val="00243042"/>
    <w:rsid w:val="00250F32"/>
    <w:rsid w:val="002A27C9"/>
    <w:rsid w:val="002E2E2C"/>
    <w:rsid w:val="003300D8"/>
    <w:rsid w:val="00336715"/>
    <w:rsid w:val="00337956"/>
    <w:rsid w:val="00380373"/>
    <w:rsid w:val="003D7F6A"/>
    <w:rsid w:val="00467FF1"/>
    <w:rsid w:val="004B3B79"/>
    <w:rsid w:val="004F5BF8"/>
    <w:rsid w:val="00570FCB"/>
    <w:rsid w:val="00581F12"/>
    <w:rsid w:val="00596465"/>
    <w:rsid w:val="005A077E"/>
    <w:rsid w:val="005A46FA"/>
    <w:rsid w:val="00611C0B"/>
    <w:rsid w:val="00613B0C"/>
    <w:rsid w:val="0062131D"/>
    <w:rsid w:val="00621915"/>
    <w:rsid w:val="00644034"/>
    <w:rsid w:val="006849D7"/>
    <w:rsid w:val="006B34BB"/>
    <w:rsid w:val="006B6467"/>
    <w:rsid w:val="006D1FEE"/>
    <w:rsid w:val="00704A11"/>
    <w:rsid w:val="0071665A"/>
    <w:rsid w:val="00724EA9"/>
    <w:rsid w:val="007C6546"/>
    <w:rsid w:val="007F2DE7"/>
    <w:rsid w:val="008405A2"/>
    <w:rsid w:val="00890858"/>
    <w:rsid w:val="008D654B"/>
    <w:rsid w:val="00904888"/>
    <w:rsid w:val="0091532F"/>
    <w:rsid w:val="009A54B1"/>
    <w:rsid w:val="009F7A59"/>
    <w:rsid w:val="00AF5B3D"/>
    <w:rsid w:val="00B11DF7"/>
    <w:rsid w:val="00B81AF7"/>
    <w:rsid w:val="00BC7103"/>
    <w:rsid w:val="00BC7163"/>
    <w:rsid w:val="00C1511C"/>
    <w:rsid w:val="00C27C59"/>
    <w:rsid w:val="00C856D4"/>
    <w:rsid w:val="00D3301E"/>
    <w:rsid w:val="00D45325"/>
    <w:rsid w:val="00D7493D"/>
    <w:rsid w:val="00D85458"/>
    <w:rsid w:val="00DA3940"/>
    <w:rsid w:val="00E046A1"/>
    <w:rsid w:val="00E376AE"/>
    <w:rsid w:val="00E54475"/>
    <w:rsid w:val="00E56D9C"/>
    <w:rsid w:val="00E90E80"/>
    <w:rsid w:val="00EA2F0C"/>
    <w:rsid w:val="00F770A2"/>
    <w:rsid w:val="00F9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F8"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250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rsid w:val="00250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F32"/>
    <w:rPr>
      <w:rFonts w:ascii="Calibri" w:hAnsi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F32"/>
    <w:rPr>
      <w:rFonts w:ascii="Calibri" w:hAnsi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0A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046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0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304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F8"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250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rsid w:val="00250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F32"/>
    <w:rPr>
      <w:rFonts w:ascii="Calibri" w:hAnsi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F32"/>
    <w:rPr>
      <w:rFonts w:ascii="Calibri" w:hAnsi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0A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046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0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304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ayuh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17</Pages>
  <Words>7191</Words>
  <Characters>40991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Андрей</dc:creator>
  <cp:lastModifiedBy>ARHITEKTOR</cp:lastModifiedBy>
  <cp:revision>43</cp:revision>
  <cp:lastPrinted>2022-06-28T08:51:00Z</cp:lastPrinted>
  <dcterms:created xsi:type="dcterms:W3CDTF">2021-03-18T13:02:00Z</dcterms:created>
  <dcterms:modified xsi:type="dcterms:W3CDTF">2022-06-28T11:04:00Z</dcterms:modified>
</cp:coreProperties>
</file>