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F43" w:rsidRPr="00D35F43" w:rsidRDefault="00D35F43" w:rsidP="00D35F43">
      <w:pPr>
        <w:pStyle w:val="ConsPlusTitle"/>
        <w:widowControl/>
        <w:jc w:val="center"/>
        <w:rPr>
          <w:rFonts w:ascii="Times New Roman" w:hAnsi="Times New Roman" w:cs="Times New Roman"/>
          <w:color w:val="000000" w:themeColor="text1"/>
          <w:sz w:val="28"/>
          <w:szCs w:val="28"/>
        </w:rPr>
      </w:pPr>
      <w:bookmarkStart w:id="0" w:name="_GoBack"/>
      <w:bookmarkEnd w:id="0"/>
      <w:r w:rsidRPr="00D35F43">
        <w:rPr>
          <w:rFonts w:ascii="Times New Roman" w:eastAsia="Times New Roman" w:hAnsi="Times New Roman" w:cs="Times New Roman"/>
          <w:noProof/>
          <w:sz w:val="24"/>
          <w:szCs w:val="24"/>
        </w:rPr>
        <w:drawing>
          <wp:inline distT="0" distB="0" distL="0" distR="0" wp14:anchorId="4D4A1BE5" wp14:editId="2F1D0FD6">
            <wp:extent cx="803839" cy="98367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05256" cy="985406"/>
                    </a:xfrm>
                    <a:prstGeom prst="rect">
                      <a:avLst/>
                    </a:prstGeom>
                    <a:noFill/>
                    <a:ln w="9525">
                      <a:noFill/>
                      <a:miter lim="800000"/>
                      <a:headEnd/>
                      <a:tailEnd/>
                    </a:ln>
                  </pic:spPr>
                </pic:pic>
              </a:graphicData>
            </a:graphic>
          </wp:inline>
        </w:drawing>
      </w:r>
    </w:p>
    <w:p w:rsidR="00D35F43" w:rsidRPr="00D35F43" w:rsidRDefault="00D35F43" w:rsidP="00D35F43">
      <w:pPr>
        <w:keepNext/>
        <w:numPr>
          <w:ilvl w:val="4"/>
          <w:numId w:val="0"/>
        </w:numPr>
        <w:tabs>
          <w:tab w:val="num" w:pos="1008"/>
        </w:tabs>
        <w:spacing w:after="0" w:line="360" w:lineRule="auto"/>
        <w:ind w:left="-720"/>
        <w:jc w:val="center"/>
        <w:outlineLvl w:val="4"/>
        <w:rPr>
          <w:rFonts w:ascii="Tahoma" w:eastAsia="Times New Roman" w:hAnsi="Tahoma" w:cs="Tahoma"/>
          <w:b/>
          <w:kern w:val="1"/>
          <w:sz w:val="34"/>
          <w:szCs w:val="24"/>
          <w:lang w:eastAsia="zh-CN"/>
        </w:rPr>
      </w:pPr>
      <w:r w:rsidRPr="00D35F43">
        <w:rPr>
          <w:rFonts w:ascii="Tahoma" w:eastAsia="Times New Roman" w:hAnsi="Tahoma" w:cs="Tahoma"/>
          <w:b/>
          <w:kern w:val="1"/>
          <w:sz w:val="34"/>
          <w:szCs w:val="24"/>
          <w:lang w:eastAsia="zh-CN"/>
        </w:rPr>
        <w:t xml:space="preserve">Администрация муниципального района </w:t>
      </w:r>
    </w:p>
    <w:p w:rsidR="00D35F43" w:rsidRPr="00D35F43" w:rsidRDefault="00D35F43" w:rsidP="00D35F43">
      <w:pPr>
        <w:keepNext/>
        <w:numPr>
          <w:ilvl w:val="4"/>
          <w:numId w:val="0"/>
        </w:numPr>
        <w:tabs>
          <w:tab w:val="num" w:pos="1008"/>
        </w:tabs>
        <w:spacing w:after="0" w:line="240" w:lineRule="auto"/>
        <w:ind w:left="-720"/>
        <w:jc w:val="center"/>
        <w:outlineLvl w:val="4"/>
        <w:rPr>
          <w:rFonts w:ascii="Tahoma" w:eastAsia="Times New Roman" w:hAnsi="Tahoma" w:cs="Tahoma"/>
          <w:b/>
          <w:kern w:val="1"/>
          <w:sz w:val="34"/>
          <w:szCs w:val="24"/>
          <w:lang w:eastAsia="zh-CN"/>
        </w:rPr>
      </w:pPr>
      <w:r w:rsidRPr="00D35F43">
        <w:rPr>
          <w:rFonts w:ascii="Tahoma" w:eastAsia="Times New Roman" w:hAnsi="Tahoma" w:cs="Tahoma"/>
          <w:b/>
          <w:kern w:val="1"/>
          <w:sz w:val="34"/>
          <w:szCs w:val="24"/>
          <w:lang w:eastAsia="zh-CN"/>
        </w:rPr>
        <w:t>«Юхновский район»</w:t>
      </w:r>
    </w:p>
    <w:p w:rsidR="00D35F43" w:rsidRPr="00D35F43" w:rsidRDefault="00D35F43" w:rsidP="00D35F43">
      <w:pPr>
        <w:spacing w:after="0" w:line="240" w:lineRule="auto"/>
        <w:rPr>
          <w:rFonts w:ascii="Times New Roman" w:eastAsia="Times New Roman" w:hAnsi="Times New Roman" w:cs="Times New Roman"/>
          <w:sz w:val="24"/>
          <w:szCs w:val="24"/>
          <w:lang w:eastAsia="zh-CN"/>
        </w:rPr>
      </w:pPr>
    </w:p>
    <w:p w:rsidR="00D35F43" w:rsidRPr="00D35F43" w:rsidRDefault="00D35F43" w:rsidP="00D35F43">
      <w:pPr>
        <w:keepNext/>
        <w:numPr>
          <w:ilvl w:val="2"/>
          <w:numId w:val="0"/>
        </w:numPr>
        <w:tabs>
          <w:tab w:val="num" w:pos="720"/>
        </w:tabs>
        <w:spacing w:after="0" w:line="240" w:lineRule="auto"/>
        <w:ind w:left="-720"/>
        <w:jc w:val="center"/>
        <w:outlineLvl w:val="2"/>
        <w:rPr>
          <w:rFonts w:ascii="Times New Roman" w:eastAsia="Times New Roman" w:hAnsi="Times New Roman" w:cs="Times New Roman"/>
          <w:b/>
          <w:spacing w:val="60"/>
          <w:sz w:val="50"/>
          <w:szCs w:val="24"/>
          <w:lang w:eastAsia="zh-CN"/>
        </w:rPr>
      </w:pPr>
      <w:r w:rsidRPr="00D35F43">
        <w:rPr>
          <w:rFonts w:ascii="Times New Roman" w:eastAsia="Times New Roman" w:hAnsi="Times New Roman" w:cs="Times New Roman"/>
          <w:b/>
          <w:spacing w:val="60"/>
          <w:sz w:val="50"/>
          <w:szCs w:val="24"/>
          <w:lang w:eastAsia="zh-CN"/>
        </w:rPr>
        <w:t>ПОСТАНОВЛЕНИЕ</w:t>
      </w:r>
    </w:p>
    <w:p w:rsidR="00D35F43" w:rsidRPr="00D35F43" w:rsidRDefault="00D35F43" w:rsidP="00D35F43">
      <w:pPr>
        <w:spacing w:after="0" w:line="240" w:lineRule="auto"/>
        <w:rPr>
          <w:rFonts w:ascii="Times New Roman" w:eastAsia="Times New Roman" w:hAnsi="Times New Roman" w:cs="Times New Roman"/>
          <w:sz w:val="24"/>
          <w:szCs w:val="24"/>
          <w:lang w:eastAsia="zh-CN"/>
        </w:rPr>
      </w:pPr>
    </w:p>
    <w:p w:rsidR="00D35F43" w:rsidRPr="00D35F43" w:rsidRDefault="00D35F43" w:rsidP="00D35F43">
      <w:pPr>
        <w:spacing w:after="0" w:line="240" w:lineRule="auto"/>
        <w:ind w:left="-720"/>
        <w:rPr>
          <w:rFonts w:ascii="Times New Roman" w:eastAsia="Times New Roman" w:hAnsi="Times New Roman" w:cs="Times New Roman"/>
          <w:sz w:val="24"/>
          <w:szCs w:val="24"/>
          <w:lang w:eastAsia="zh-CN"/>
        </w:rPr>
      </w:pPr>
    </w:p>
    <w:p w:rsidR="00D35F43" w:rsidRPr="00D35F43" w:rsidRDefault="00D35F43" w:rsidP="00D35F43">
      <w:pPr>
        <w:spacing w:after="0" w:line="240" w:lineRule="auto"/>
        <w:jc w:val="both"/>
        <w:rPr>
          <w:rFonts w:ascii="Times New Roman" w:eastAsia="Times New Roman" w:hAnsi="Times New Roman" w:cs="Times New Roman"/>
          <w:color w:val="000000"/>
          <w:sz w:val="26"/>
          <w:szCs w:val="24"/>
          <w:lang w:eastAsia="zh-CN"/>
        </w:rPr>
      </w:pPr>
      <w:r w:rsidRPr="00D35F43">
        <w:rPr>
          <w:rFonts w:ascii="Times New Roman" w:eastAsia="Times New Roman" w:hAnsi="Times New Roman" w:cs="Times New Roman"/>
          <w:b/>
          <w:color w:val="000000"/>
          <w:sz w:val="24"/>
          <w:szCs w:val="24"/>
          <w:lang w:eastAsia="zh-CN"/>
        </w:rPr>
        <w:t>от  07 апреля 2022 года</w:t>
      </w:r>
      <w:r w:rsidRPr="00D35F43">
        <w:rPr>
          <w:rFonts w:ascii="Times New Roman" w:eastAsia="Times New Roman" w:hAnsi="Times New Roman" w:cs="Times New Roman"/>
          <w:color w:val="000000"/>
          <w:sz w:val="24"/>
          <w:szCs w:val="24"/>
          <w:lang w:eastAsia="zh-CN"/>
        </w:rPr>
        <w:tab/>
      </w:r>
      <w:r w:rsidRPr="00D35F43">
        <w:rPr>
          <w:rFonts w:ascii="Times New Roman" w:eastAsia="Times New Roman" w:hAnsi="Times New Roman" w:cs="Times New Roman"/>
          <w:color w:val="000000"/>
          <w:sz w:val="24"/>
          <w:szCs w:val="24"/>
          <w:lang w:eastAsia="zh-CN"/>
        </w:rPr>
        <w:tab/>
      </w:r>
      <w:r w:rsidRPr="00D35F43">
        <w:rPr>
          <w:rFonts w:ascii="Times New Roman" w:eastAsia="Times New Roman" w:hAnsi="Times New Roman" w:cs="Times New Roman"/>
          <w:color w:val="000000"/>
          <w:sz w:val="24"/>
          <w:szCs w:val="24"/>
          <w:lang w:eastAsia="zh-CN"/>
        </w:rPr>
        <w:tab/>
      </w:r>
      <w:r w:rsidRPr="00D35F43">
        <w:rPr>
          <w:rFonts w:ascii="Times New Roman" w:eastAsia="Times New Roman" w:hAnsi="Times New Roman" w:cs="Times New Roman"/>
          <w:color w:val="000000"/>
          <w:sz w:val="24"/>
          <w:szCs w:val="24"/>
          <w:lang w:eastAsia="zh-CN"/>
        </w:rPr>
        <w:tab/>
      </w:r>
      <w:r w:rsidRPr="00D35F43">
        <w:rPr>
          <w:rFonts w:ascii="Times New Roman" w:eastAsia="Times New Roman" w:hAnsi="Times New Roman" w:cs="Times New Roman"/>
          <w:color w:val="000000"/>
          <w:sz w:val="24"/>
          <w:szCs w:val="24"/>
          <w:lang w:eastAsia="zh-CN"/>
        </w:rPr>
        <w:tab/>
        <w:t xml:space="preserve">                                    </w:t>
      </w:r>
      <w:r w:rsidRPr="00D35F43">
        <w:rPr>
          <w:rFonts w:ascii="Times New Roman" w:eastAsia="Times New Roman" w:hAnsi="Times New Roman" w:cs="Times New Roman"/>
          <w:b/>
          <w:color w:val="000000"/>
          <w:sz w:val="24"/>
          <w:szCs w:val="24"/>
          <w:lang w:eastAsia="zh-CN"/>
        </w:rPr>
        <w:t>№ 159</w:t>
      </w:r>
    </w:p>
    <w:p w:rsidR="00D35F43" w:rsidRPr="00D35F43" w:rsidRDefault="00D35F43" w:rsidP="00D35F43">
      <w:pPr>
        <w:spacing w:after="0" w:line="240" w:lineRule="auto"/>
        <w:jc w:val="both"/>
        <w:rPr>
          <w:rFonts w:ascii="Times New Roman" w:eastAsia="Times New Roman" w:hAnsi="Times New Roman" w:cs="Times New Roman"/>
          <w:sz w:val="26"/>
          <w:szCs w:val="24"/>
          <w:lang w:eastAsia="zh-CN"/>
        </w:rPr>
      </w:pPr>
    </w:p>
    <w:p w:rsidR="00D35F43" w:rsidRPr="00D35F43" w:rsidRDefault="00D35F43" w:rsidP="00D35F43">
      <w:pPr>
        <w:spacing w:after="0" w:line="240" w:lineRule="auto"/>
        <w:ind w:right="4133"/>
        <w:jc w:val="both"/>
        <w:rPr>
          <w:rFonts w:ascii="Times New Roman" w:eastAsia="Times New Roman" w:hAnsi="Times New Roman" w:cs="Times New Roman"/>
          <w:b/>
          <w:sz w:val="24"/>
          <w:szCs w:val="24"/>
          <w:lang w:eastAsia="zh-CN"/>
        </w:rPr>
      </w:pPr>
      <w:r w:rsidRPr="00D35F43">
        <w:rPr>
          <w:rFonts w:ascii="Times New Roman" w:eastAsia="Times New Roman" w:hAnsi="Times New Roman" w:cs="Times New Roman"/>
          <w:b/>
          <w:sz w:val="24"/>
          <w:szCs w:val="24"/>
          <w:lang w:eastAsia="zh-CN"/>
        </w:rPr>
        <w:t>«О внесении изменений в постановление Администрации МР «Юхновский район» от 01.02.2022 № 33 «Об утверждении муниципальной Программы «Охрана окружающей среды в Юхновском районе»»</w:t>
      </w:r>
    </w:p>
    <w:p w:rsidR="00D35F43" w:rsidRPr="00D35F43" w:rsidRDefault="00D35F43" w:rsidP="00D35F43">
      <w:pPr>
        <w:spacing w:after="0"/>
        <w:jc w:val="both"/>
        <w:rPr>
          <w:rFonts w:ascii="Times New Roman" w:eastAsia="Times New Roman" w:hAnsi="Times New Roman" w:cs="Times New Roman"/>
          <w:sz w:val="24"/>
          <w:szCs w:val="24"/>
          <w:lang w:eastAsia="zh-CN"/>
        </w:rPr>
      </w:pPr>
    </w:p>
    <w:p w:rsidR="00D35F43" w:rsidRPr="00D35F43" w:rsidRDefault="00D35F43" w:rsidP="00D35F43">
      <w:pPr>
        <w:spacing w:after="0"/>
        <w:jc w:val="both"/>
        <w:rPr>
          <w:rFonts w:ascii="Times New Roman" w:eastAsia="Times New Roman" w:hAnsi="Times New Roman" w:cs="Times New Roman"/>
          <w:sz w:val="24"/>
          <w:szCs w:val="24"/>
          <w:lang w:eastAsia="zh-CN"/>
        </w:rPr>
      </w:pPr>
      <w:r w:rsidRPr="00D35F43">
        <w:rPr>
          <w:rFonts w:ascii="Times New Roman" w:eastAsia="Times New Roman" w:hAnsi="Times New Roman" w:cs="Times New Roman"/>
          <w:sz w:val="24"/>
          <w:szCs w:val="24"/>
          <w:lang w:eastAsia="zh-CN"/>
        </w:rPr>
        <w:tab/>
      </w:r>
      <w:proofErr w:type="gramStart"/>
      <w:r w:rsidRPr="00D35F43">
        <w:rPr>
          <w:rFonts w:ascii="Times New Roman" w:eastAsia="Times New Roman" w:hAnsi="Times New Roman" w:cs="Times New Roman"/>
          <w:sz w:val="24"/>
          <w:szCs w:val="24"/>
          <w:lang w:eastAsia="zh-CN"/>
        </w:rPr>
        <w:t>В соответствии с Федеральным законом от 07.05.2013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постановлением администрации муниципального района «Юхновский район» от 15.08.2013 № 616 «Об утверждении Порядка принятия решения о разработке муниципальных программ муниципального района «Юхновский район», их формирования и реализации и Порядка проведения оценки эффективности реализации</w:t>
      </w:r>
      <w:proofErr w:type="gramEnd"/>
      <w:r w:rsidRPr="00D35F43">
        <w:rPr>
          <w:rFonts w:ascii="Times New Roman" w:eastAsia="Times New Roman" w:hAnsi="Times New Roman" w:cs="Times New Roman"/>
          <w:sz w:val="24"/>
          <w:szCs w:val="24"/>
          <w:lang w:eastAsia="zh-CN"/>
        </w:rPr>
        <w:t xml:space="preserve"> муниципальных программ муниципального района «Юхновский район» и в целях повышения эффективности бюджетных расходов путем совершенствования системы программно - целевого управления, обеспечения более тесной увязки стратегического и бюджетного планирования, повышения  эффективности деятельности органов местного самоуправления администрация муниципального района «Юхновский район»</w:t>
      </w:r>
    </w:p>
    <w:p w:rsidR="00D35F43" w:rsidRPr="00D35F43" w:rsidRDefault="00D35F43" w:rsidP="00D35F43">
      <w:pPr>
        <w:spacing w:after="0"/>
        <w:jc w:val="both"/>
        <w:rPr>
          <w:rFonts w:ascii="Times New Roman" w:eastAsia="Times New Roman" w:hAnsi="Times New Roman" w:cs="Times New Roman"/>
          <w:b/>
          <w:sz w:val="24"/>
          <w:szCs w:val="24"/>
          <w:lang w:eastAsia="zh-CN"/>
        </w:rPr>
      </w:pPr>
      <w:r w:rsidRPr="00D35F43">
        <w:rPr>
          <w:rFonts w:ascii="Times New Roman" w:eastAsia="Times New Roman" w:hAnsi="Times New Roman" w:cs="Times New Roman"/>
          <w:b/>
          <w:sz w:val="24"/>
          <w:szCs w:val="24"/>
          <w:lang w:eastAsia="zh-CN"/>
        </w:rPr>
        <w:t>ПОСТАНОВЛЯЕТ:</w:t>
      </w:r>
    </w:p>
    <w:p w:rsidR="00D35F43" w:rsidRPr="00D35F43" w:rsidRDefault="00D35F43" w:rsidP="00D35F43">
      <w:pPr>
        <w:spacing w:after="0"/>
        <w:jc w:val="both"/>
        <w:rPr>
          <w:rFonts w:ascii="Times New Roman" w:eastAsia="Times New Roman" w:hAnsi="Times New Roman" w:cs="Times New Roman"/>
          <w:sz w:val="24"/>
          <w:szCs w:val="24"/>
          <w:lang w:eastAsia="zh-CN"/>
        </w:rPr>
      </w:pPr>
    </w:p>
    <w:p w:rsidR="00D35F43" w:rsidRPr="00D35F43" w:rsidRDefault="00D35F43" w:rsidP="00D35F43">
      <w:pPr>
        <w:spacing w:after="0"/>
        <w:ind w:right="-1" w:firstLine="708"/>
        <w:jc w:val="both"/>
        <w:rPr>
          <w:rFonts w:ascii="Times New Roman" w:eastAsia="Times New Roman" w:hAnsi="Times New Roman" w:cs="Times New Roman"/>
          <w:sz w:val="24"/>
          <w:szCs w:val="24"/>
          <w:lang w:eastAsia="zh-CN"/>
        </w:rPr>
      </w:pPr>
      <w:r w:rsidRPr="00D35F43">
        <w:rPr>
          <w:rFonts w:ascii="Times New Roman" w:eastAsia="Times New Roman" w:hAnsi="Times New Roman" w:cs="Times New Roman"/>
          <w:sz w:val="24"/>
          <w:szCs w:val="24"/>
          <w:lang w:eastAsia="zh-CN"/>
        </w:rPr>
        <w:t>1. Внести в постановление Администрации МР «Юхновский район» «Об утверждении муниципальной программы  «Охрана окружающей среды в Юхновском районе» от 01.02.2022 № 33 изменения, изложив приложение к нему в новой редакции (приложение).</w:t>
      </w:r>
    </w:p>
    <w:p w:rsidR="00D35F43" w:rsidRPr="00D35F43" w:rsidRDefault="00D35F43" w:rsidP="00D35F43">
      <w:pPr>
        <w:spacing w:after="0"/>
        <w:ind w:firstLine="708"/>
        <w:jc w:val="both"/>
        <w:rPr>
          <w:rFonts w:ascii="Times New Roman" w:eastAsia="Times New Roman" w:hAnsi="Times New Roman" w:cs="Times New Roman"/>
          <w:sz w:val="24"/>
          <w:szCs w:val="24"/>
          <w:u w:val="single"/>
          <w:lang w:eastAsia="zh-CN"/>
        </w:rPr>
      </w:pPr>
      <w:r w:rsidRPr="00D35F43">
        <w:rPr>
          <w:rFonts w:ascii="Times New Roman" w:eastAsia="Times New Roman" w:hAnsi="Times New Roman" w:cs="Times New Roman"/>
          <w:sz w:val="24"/>
          <w:szCs w:val="24"/>
          <w:lang w:eastAsia="zh-CN"/>
        </w:rPr>
        <w:t>2. Настоящее постановление подлежит размещению на официальном сайте Администрации МР «Юхновский район».</w:t>
      </w:r>
    </w:p>
    <w:p w:rsidR="00D35F43" w:rsidRPr="00D35F43" w:rsidRDefault="00D35F43" w:rsidP="00D35F43">
      <w:pPr>
        <w:spacing w:after="0"/>
        <w:ind w:firstLine="708"/>
        <w:jc w:val="both"/>
        <w:rPr>
          <w:rFonts w:ascii="Times New Roman" w:eastAsia="Times New Roman" w:hAnsi="Times New Roman" w:cs="Times New Roman"/>
          <w:sz w:val="24"/>
          <w:szCs w:val="24"/>
          <w:lang w:eastAsia="zh-CN"/>
        </w:rPr>
      </w:pPr>
      <w:r w:rsidRPr="00D35F43">
        <w:rPr>
          <w:rFonts w:ascii="Times New Roman" w:eastAsia="Times New Roman" w:hAnsi="Times New Roman" w:cs="Times New Roman"/>
          <w:sz w:val="24"/>
          <w:szCs w:val="24"/>
          <w:lang w:eastAsia="zh-CN"/>
        </w:rPr>
        <w:t>3. Контроль исполнения настоящего постановления возложить на заместителя Главы Администрации МР «Юхновский район» С.В. Кирсанова</w:t>
      </w:r>
    </w:p>
    <w:p w:rsidR="00D35F43" w:rsidRPr="00D35F43" w:rsidRDefault="00D35F43" w:rsidP="00D35F43">
      <w:pPr>
        <w:spacing w:after="0" w:line="240" w:lineRule="auto"/>
        <w:jc w:val="both"/>
        <w:rPr>
          <w:rFonts w:ascii="Times New Roman" w:eastAsia="Times New Roman" w:hAnsi="Times New Roman" w:cs="Times New Roman"/>
          <w:b/>
          <w:sz w:val="26"/>
          <w:szCs w:val="26"/>
          <w:lang w:eastAsia="zh-CN"/>
        </w:rPr>
      </w:pPr>
    </w:p>
    <w:p w:rsidR="00D35F43" w:rsidRPr="00D35F43" w:rsidRDefault="00D35F43" w:rsidP="00D35F43">
      <w:pPr>
        <w:spacing w:after="0" w:line="240" w:lineRule="auto"/>
        <w:jc w:val="both"/>
        <w:rPr>
          <w:rFonts w:ascii="Times New Roman" w:eastAsia="Times New Roman" w:hAnsi="Times New Roman" w:cs="Times New Roman"/>
          <w:b/>
          <w:sz w:val="26"/>
          <w:szCs w:val="26"/>
          <w:lang w:eastAsia="zh-CN"/>
        </w:rPr>
      </w:pPr>
      <w:r w:rsidRPr="00D35F43">
        <w:rPr>
          <w:rFonts w:ascii="Times New Roman" w:eastAsia="Times New Roman" w:hAnsi="Times New Roman" w:cs="Times New Roman"/>
          <w:b/>
          <w:sz w:val="26"/>
          <w:szCs w:val="26"/>
          <w:lang w:eastAsia="zh-CN"/>
        </w:rPr>
        <w:t>Глава администрации</w:t>
      </w:r>
    </w:p>
    <w:p w:rsidR="00D35F43" w:rsidRPr="00D35F43" w:rsidRDefault="00D35F43" w:rsidP="00D35F43">
      <w:pPr>
        <w:spacing w:after="0" w:line="240" w:lineRule="auto"/>
        <w:jc w:val="both"/>
        <w:rPr>
          <w:rFonts w:ascii="Times New Roman" w:eastAsia="Times New Roman" w:hAnsi="Times New Roman" w:cs="Times New Roman"/>
          <w:b/>
          <w:sz w:val="26"/>
          <w:szCs w:val="26"/>
          <w:lang w:eastAsia="zh-CN"/>
        </w:rPr>
      </w:pPr>
      <w:r w:rsidRPr="00D35F43">
        <w:rPr>
          <w:rFonts w:ascii="Times New Roman" w:eastAsia="Times New Roman" w:hAnsi="Times New Roman" w:cs="Times New Roman"/>
          <w:b/>
          <w:sz w:val="26"/>
          <w:szCs w:val="26"/>
          <w:lang w:eastAsia="zh-CN"/>
        </w:rPr>
        <w:t xml:space="preserve">МР «Юхновский район» </w:t>
      </w:r>
      <w:r w:rsidRPr="00D35F43">
        <w:rPr>
          <w:rFonts w:ascii="Times New Roman" w:eastAsia="Times New Roman" w:hAnsi="Times New Roman" w:cs="Times New Roman"/>
          <w:b/>
          <w:sz w:val="26"/>
          <w:szCs w:val="26"/>
          <w:lang w:eastAsia="zh-CN"/>
        </w:rPr>
        <w:tab/>
      </w:r>
      <w:r w:rsidRPr="00D35F43">
        <w:rPr>
          <w:rFonts w:ascii="Times New Roman" w:eastAsia="Times New Roman" w:hAnsi="Times New Roman" w:cs="Times New Roman"/>
          <w:b/>
          <w:sz w:val="26"/>
          <w:szCs w:val="26"/>
          <w:lang w:eastAsia="zh-CN"/>
        </w:rPr>
        <w:tab/>
      </w:r>
      <w:r w:rsidRPr="00D35F43">
        <w:rPr>
          <w:rFonts w:ascii="Times New Roman" w:eastAsia="Times New Roman" w:hAnsi="Times New Roman" w:cs="Times New Roman"/>
          <w:b/>
          <w:sz w:val="26"/>
          <w:szCs w:val="26"/>
          <w:lang w:eastAsia="zh-CN"/>
        </w:rPr>
        <w:tab/>
      </w:r>
      <w:r w:rsidRPr="00D35F43">
        <w:rPr>
          <w:rFonts w:ascii="Times New Roman" w:eastAsia="Times New Roman" w:hAnsi="Times New Roman" w:cs="Times New Roman"/>
          <w:b/>
          <w:sz w:val="26"/>
          <w:szCs w:val="26"/>
          <w:lang w:eastAsia="zh-CN"/>
        </w:rPr>
        <w:tab/>
      </w:r>
      <w:r w:rsidRPr="00D35F43">
        <w:rPr>
          <w:rFonts w:ascii="Times New Roman" w:eastAsia="Times New Roman" w:hAnsi="Times New Roman" w:cs="Times New Roman"/>
          <w:b/>
          <w:sz w:val="26"/>
          <w:szCs w:val="26"/>
          <w:lang w:eastAsia="zh-CN"/>
        </w:rPr>
        <w:tab/>
        <w:t xml:space="preserve">          М.А. Ковалева</w:t>
      </w:r>
    </w:p>
    <w:p w:rsidR="00D35F43" w:rsidRDefault="00D35F43" w:rsidP="00D35F43">
      <w:pPr>
        <w:pStyle w:val="ConsPlusTitle"/>
        <w:widowControl/>
        <w:jc w:val="center"/>
        <w:rPr>
          <w:rFonts w:ascii="Times New Roman" w:hAnsi="Times New Roman" w:cs="Times New Roman"/>
          <w:color w:val="000000" w:themeColor="text1"/>
          <w:sz w:val="28"/>
          <w:szCs w:val="28"/>
        </w:rPr>
        <w:sectPr w:rsidR="00D35F43" w:rsidSect="00D35F43">
          <w:type w:val="continuous"/>
          <w:pgSz w:w="11906" w:h="16838"/>
          <w:pgMar w:top="1701" w:right="1134" w:bottom="851" w:left="1134" w:header="709" w:footer="709" w:gutter="0"/>
          <w:cols w:space="708"/>
          <w:docGrid w:linePitch="360"/>
        </w:sectPr>
      </w:pPr>
    </w:p>
    <w:p w:rsidR="00D35F43" w:rsidRDefault="00D35F43" w:rsidP="004C38BD">
      <w:pPr>
        <w:pStyle w:val="ConsPlusTitle"/>
        <w:widowControl/>
        <w:jc w:val="right"/>
        <w:rPr>
          <w:rFonts w:ascii="Times New Roman" w:hAnsi="Times New Roman" w:cs="Times New Roman"/>
          <w:color w:val="000000" w:themeColor="text1"/>
          <w:sz w:val="28"/>
          <w:szCs w:val="28"/>
        </w:rPr>
      </w:pPr>
    </w:p>
    <w:p w:rsidR="00D35F43" w:rsidRDefault="00D35F43" w:rsidP="004C38BD">
      <w:pPr>
        <w:pStyle w:val="ConsPlusTitle"/>
        <w:widowControl/>
        <w:jc w:val="right"/>
        <w:rPr>
          <w:rFonts w:ascii="Times New Roman" w:hAnsi="Times New Roman" w:cs="Times New Roman"/>
          <w:color w:val="000000" w:themeColor="text1"/>
          <w:sz w:val="28"/>
          <w:szCs w:val="28"/>
        </w:rPr>
      </w:pPr>
    </w:p>
    <w:p w:rsidR="00E86A31" w:rsidRPr="00DC3DCF" w:rsidRDefault="00E86A31" w:rsidP="004C38BD">
      <w:pPr>
        <w:pStyle w:val="ConsPlusTitle"/>
        <w:widowControl/>
        <w:jc w:val="right"/>
        <w:rPr>
          <w:rFonts w:ascii="Times New Roman" w:hAnsi="Times New Roman" w:cs="Times New Roman"/>
          <w:color w:val="000000" w:themeColor="text1"/>
          <w:sz w:val="28"/>
          <w:szCs w:val="28"/>
        </w:rPr>
      </w:pPr>
      <w:r w:rsidRPr="00DC3DCF">
        <w:rPr>
          <w:rFonts w:ascii="Times New Roman" w:hAnsi="Times New Roman" w:cs="Times New Roman"/>
          <w:color w:val="000000" w:themeColor="text1"/>
          <w:sz w:val="28"/>
          <w:szCs w:val="28"/>
        </w:rPr>
        <w:t xml:space="preserve"> </w:t>
      </w:r>
      <w:r w:rsidR="004C38BD" w:rsidRPr="00DC3DCF">
        <w:rPr>
          <w:rFonts w:ascii="Times New Roman" w:hAnsi="Times New Roman" w:cs="Times New Roman"/>
          <w:color w:val="000000" w:themeColor="text1"/>
          <w:sz w:val="28"/>
          <w:szCs w:val="28"/>
        </w:rPr>
        <w:t xml:space="preserve">Приложение </w:t>
      </w:r>
    </w:p>
    <w:p w:rsidR="00E86A31" w:rsidRPr="00DC3DCF" w:rsidRDefault="00E86A31" w:rsidP="004C38BD">
      <w:pPr>
        <w:pStyle w:val="ConsPlusTitle"/>
        <w:widowControl/>
        <w:jc w:val="right"/>
        <w:rPr>
          <w:rFonts w:ascii="Times New Roman" w:hAnsi="Times New Roman" w:cs="Times New Roman"/>
          <w:color w:val="000000" w:themeColor="text1"/>
          <w:sz w:val="28"/>
          <w:szCs w:val="28"/>
        </w:rPr>
      </w:pPr>
      <w:r w:rsidRPr="00DC3DCF">
        <w:rPr>
          <w:rFonts w:ascii="Times New Roman" w:hAnsi="Times New Roman" w:cs="Times New Roman"/>
          <w:color w:val="000000" w:themeColor="text1"/>
          <w:sz w:val="28"/>
          <w:szCs w:val="28"/>
        </w:rPr>
        <w:t xml:space="preserve">к Постановлению </w:t>
      </w:r>
      <w:r w:rsidR="00A56184">
        <w:rPr>
          <w:rFonts w:ascii="Times New Roman" w:hAnsi="Times New Roman" w:cs="Times New Roman"/>
          <w:color w:val="000000" w:themeColor="text1"/>
          <w:sz w:val="28"/>
          <w:szCs w:val="28"/>
        </w:rPr>
        <w:t>А</w:t>
      </w:r>
      <w:r w:rsidRPr="00DC3DCF">
        <w:rPr>
          <w:rFonts w:ascii="Times New Roman" w:hAnsi="Times New Roman" w:cs="Times New Roman"/>
          <w:color w:val="000000" w:themeColor="text1"/>
          <w:sz w:val="28"/>
          <w:szCs w:val="28"/>
        </w:rPr>
        <w:t>дминистрации</w:t>
      </w:r>
    </w:p>
    <w:p w:rsidR="00E86A31" w:rsidRPr="00DC3DCF" w:rsidRDefault="00E86A31" w:rsidP="004C38BD">
      <w:pPr>
        <w:pStyle w:val="ConsPlusTitle"/>
        <w:widowControl/>
        <w:jc w:val="right"/>
        <w:rPr>
          <w:rFonts w:ascii="Times New Roman" w:hAnsi="Times New Roman" w:cs="Times New Roman"/>
          <w:color w:val="000000" w:themeColor="text1"/>
          <w:sz w:val="28"/>
          <w:szCs w:val="28"/>
        </w:rPr>
      </w:pPr>
      <w:r w:rsidRPr="00DC3DCF">
        <w:rPr>
          <w:rFonts w:ascii="Times New Roman" w:hAnsi="Times New Roman" w:cs="Times New Roman"/>
          <w:color w:val="000000" w:themeColor="text1"/>
          <w:sz w:val="28"/>
          <w:szCs w:val="28"/>
        </w:rPr>
        <w:t>МР «Юхновский район»</w:t>
      </w:r>
    </w:p>
    <w:p w:rsidR="00E86A31" w:rsidRPr="00DC3DCF" w:rsidRDefault="004C38BD" w:rsidP="004C38BD">
      <w:pPr>
        <w:pStyle w:val="ConsPlusTitle"/>
        <w:widowControl/>
        <w:jc w:val="right"/>
        <w:rPr>
          <w:rFonts w:ascii="Times New Roman" w:eastAsia="Times New Roman" w:hAnsi="Times New Roman" w:cs="Times New Roman"/>
          <w:color w:val="000000" w:themeColor="text1"/>
          <w:sz w:val="28"/>
          <w:szCs w:val="28"/>
        </w:rPr>
      </w:pPr>
      <w:r w:rsidRPr="00DC3DCF">
        <w:rPr>
          <w:rFonts w:ascii="Times New Roman" w:hAnsi="Times New Roman" w:cs="Times New Roman"/>
          <w:color w:val="000000" w:themeColor="text1"/>
          <w:sz w:val="28"/>
          <w:szCs w:val="28"/>
        </w:rPr>
        <w:t>о</w:t>
      </w:r>
      <w:r w:rsidR="00D856E4" w:rsidRPr="00DC3DCF">
        <w:rPr>
          <w:rFonts w:ascii="Times New Roman" w:hAnsi="Times New Roman" w:cs="Times New Roman"/>
          <w:color w:val="000000" w:themeColor="text1"/>
          <w:sz w:val="28"/>
          <w:szCs w:val="28"/>
        </w:rPr>
        <w:t>т</w:t>
      </w:r>
      <w:r w:rsidRPr="00DC3DCF">
        <w:rPr>
          <w:rFonts w:ascii="Times New Roman" w:hAnsi="Times New Roman" w:cs="Times New Roman"/>
          <w:color w:val="000000" w:themeColor="text1"/>
          <w:sz w:val="28"/>
          <w:szCs w:val="28"/>
        </w:rPr>
        <w:t xml:space="preserve"> </w:t>
      </w:r>
      <w:r w:rsidR="00833308">
        <w:rPr>
          <w:rFonts w:ascii="Times New Roman" w:hAnsi="Times New Roman" w:cs="Times New Roman"/>
          <w:color w:val="000000" w:themeColor="text1"/>
          <w:sz w:val="28"/>
          <w:szCs w:val="28"/>
        </w:rPr>
        <w:t>07</w:t>
      </w:r>
      <w:r w:rsidR="00522782">
        <w:rPr>
          <w:rFonts w:ascii="Times New Roman" w:hAnsi="Times New Roman" w:cs="Times New Roman"/>
          <w:color w:val="000000" w:themeColor="text1"/>
          <w:sz w:val="28"/>
          <w:szCs w:val="28"/>
        </w:rPr>
        <w:t xml:space="preserve"> </w:t>
      </w:r>
      <w:r w:rsidR="00833308">
        <w:rPr>
          <w:rFonts w:ascii="Times New Roman" w:hAnsi="Times New Roman" w:cs="Times New Roman"/>
          <w:color w:val="000000" w:themeColor="text1"/>
          <w:sz w:val="28"/>
          <w:szCs w:val="28"/>
        </w:rPr>
        <w:t>апреля</w:t>
      </w:r>
      <w:r w:rsidR="00A259B5">
        <w:rPr>
          <w:rFonts w:ascii="Times New Roman" w:hAnsi="Times New Roman" w:cs="Times New Roman"/>
          <w:color w:val="000000" w:themeColor="text1"/>
          <w:sz w:val="28"/>
          <w:szCs w:val="28"/>
        </w:rPr>
        <w:t xml:space="preserve"> </w:t>
      </w:r>
      <w:r w:rsidRPr="00DC3DCF">
        <w:rPr>
          <w:rFonts w:ascii="Times New Roman" w:hAnsi="Times New Roman" w:cs="Times New Roman"/>
          <w:color w:val="000000" w:themeColor="text1"/>
          <w:sz w:val="28"/>
          <w:szCs w:val="28"/>
        </w:rPr>
        <w:t>202</w:t>
      </w:r>
      <w:r w:rsidR="00A259B5">
        <w:rPr>
          <w:rFonts w:ascii="Times New Roman" w:hAnsi="Times New Roman" w:cs="Times New Roman"/>
          <w:color w:val="000000" w:themeColor="text1"/>
          <w:sz w:val="28"/>
          <w:szCs w:val="28"/>
        </w:rPr>
        <w:t>2</w:t>
      </w:r>
      <w:r w:rsidRPr="00DC3DCF">
        <w:rPr>
          <w:rFonts w:ascii="Times New Roman" w:hAnsi="Times New Roman" w:cs="Times New Roman"/>
          <w:color w:val="000000" w:themeColor="text1"/>
          <w:sz w:val="28"/>
          <w:szCs w:val="28"/>
        </w:rPr>
        <w:t xml:space="preserve"> </w:t>
      </w:r>
      <w:r w:rsidR="00D856E4" w:rsidRPr="00DC3DCF">
        <w:rPr>
          <w:rFonts w:ascii="Times New Roman" w:hAnsi="Times New Roman" w:cs="Times New Roman"/>
          <w:color w:val="000000" w:themeColor="text1"/>
          <w:sz w:val="28"/>
          <w:szCs w:val="28"/>
        </w:rPr>
        <w:t xml:space="preserve">  №</w:t>
      </w:r>
      <w:r w:rsidR="009203F0" w:rsidRPr="00DC3DCF">
        <w:rPr>
          <w:rFonts w:ascii="Times New Roman" w:hAnsi="Times New Roman" w:cs="Times New Roman"/>
          <w:color w:val="000000" w:themeColor="text1"/>
          <w:sz w:val="28"/>
          <w:szCs w:val="28"/>
        </w:rPr>
        <w:t xml:space="preserve"> </w:t>
      </w:r>
      <w:r w:rsidR="00833308">
        <w:rPr>
          <w:rFonts w:ascii="Times New Roman" w:hAnsi="Times New Roman" w:cs="Times New Roman"/>
          <w:color w:val="000000" w:themeColor="text1"/>
          <w:sz w:val="28"/>
          <w:szCs w:val="28"/>
        </w:rPr>
        <w:t>159</w:t>
      </w:r>
    </w:p>
    <w:p w:rsidR="00E86A31" w:rsidRPr="00E86A31" w:rsidRDefault="00E86A31" w:rsidP="004C38BD">
      <w:pPr>
        <w:pStyle w:val="ConsPlusTitle"/>
        <w:widowControl/>
        <w:jc w:val="right"/>
        <w:rPr>
          <w:rFonts w:ascii="Times New Roman" w:eastAsia="Times New Roman" w:hAnsi="Times New Roman" w:cs="Times New Roman"/>
          <w:sz w:val="28"/>
          <w:szCs w:val="28"/>
        </w:rPr>
      </w:pPr>
    </w:p>
    <w:p w:rsidR="004C38BD" w:rsidRPr="006F21A2" w:rsidRDefault="004C38BD" w:rsidP="00EA6637">
      <w:pPr>
        <w:pStyle w:val="ConsPlusTitle"/>
        <w:widowControl/>
        <w:jc w:val="both"/>
        <w:rPr>
          <w:rFonts w:ascii="Times New Roman" w:eastAsia="Times New Roman" w:hAnsi="Times New Roman" w:cs="Times New Roman"/>
          <w:sz w:val="52"/>
          <w:szCs w:val="52"/>
        </w:rPr>
      </w:pPr>
    </w:p>
    <w:p w:rsidR="00E86A31" w:rsidRPr="001D2393" w:rsidRDefault="00E86A31" w:rsidP="00EA6637">
      <w:pPr>
        <w:pStyle w:val="ConsPlusTitle"/>
        <w:widowControl/>
        <w:jc w:val="center"/>
        <w:rPr>
          <w:rFonts w:ascii="Times New Roman" w:eastAsia="Times New Roman" w:hAnsi="Times New Roman" w:cs="Times New Roman"/>
          <w:sz w:val="44"/>
          <w:szCs w:val="44"/>
        </w:rPr>
      </w:pPr>
      <w:r w:rsidRPr="001D2393">
        <w:rPr>
          <w:rFonts w:ascii="Times New Roman" w:eastAsia="Times New Roman" w:hAnsi="Times New Roman" w:cs="Times New Roman"/>
          <w:sz w:val="44"/>
          <w:szCs w:val="44"/>
        </w:rPr>
        <w:t>МУНИЦИПАЛЬНАЯ ПРОГРАММА</w:t>
      </w:r>
    </w:p>
    <w:p w:rsidR="007B4B97" w:rsidRPr="004C38BD" w:rsidRDefault="00E86A31" w:rsidP="004C38BD">
      <w:pPr>
        <w:pStyle w:val="ConsPlusTitle"/>
        <w:widowControl/>
        <w:jc w:val="center"/>
        <w:rPr>
          <w:rFonts w:ascii="Times New Roman" w:eastAsia="Times New Roman" w:hAnsi="Times New Roman" w:cs="Times New Roman"/>
          <w:sz w:val="44"/>
          <w:szCs w:val="44"/>
        </w:rPr>
      </w:pPr>
      <w:r w:rsidRPr="001D2393">
        <w:rPr>
          <w:rFonts w:ascii="Times New Roman" w:eastAsia="Times New Roman" w:hAnsi="Times New Roman" w:cs="Times New Roman"/>
          <w:sz w:val="44"/>
          <w:szCs w:val="44"/>
        </w:rPr>
        <w:t>"</w:t>
      </w:r>
      <w:r w:rsidR="006F21A2" w:rsidRPr="001D2393">
        <w:rPr>
          <w:rFonts w:ascii="Times New Roman" w:eastAsia="Times New Roman" w:hAnsi="Times New Roman" w:cs="Times New Roman"/>
          <w:sz w:val="44"/>
          <w:szCs w:val="44"/>
        </w:rPr>
        <w:t>ОХРАНА ОКРУЖАЮЩЕЙ СРЕДЫ В ЮХНОВСКОМ РАЙОНЕ</w:t>
      </w:r>
      <w:r w:rsidR="00DD24D4" w:rsidRPr="001D2393">
        <w:rPr>
          <w:rFonts w:ascii="Times New Roman" w:eastAsia="Times New Roman" w:hAnsi="Times New Roman" w:cs="Times New Roman"/>
          <w:sz w:val="44"/>
          <w:szCs w:val="44"/>
        </w:rPr>
        <w:t>"</w:t>
      </w:r>
    </w:p>
    <w:p w:rsidR="004C38BD" w:rsidRDefault="004C38BD" w:rsidP="00EA6637">
      <w:pPr>
        <w:spacing w:after="0"/>
        <w:jc w:val="both"/>
        <w:rPr>
          <w:rFonts w:ascii="Times New Roman" w:eastAsia="Times New Roman" w:hAnsi="Times New Roman" w:cs="Times New Roman"/>
          <w:b/>
          <w:sz w:val="28"/>
          <w:szCs w:val="28"/>
        </w:rPr>
      </w:pPr>
    </w:p>
    <w:p w:rsidR="00882CBE" w:rsidRPr="001B17D6" w:rsidRDefault="005C3985" w:rsidP="001B17D6">
      <w:pPr>
        <w:spacing w:after="0"/>
        <w:jc w:val="center"/>
        <w:rPr>
          <w:rFonts w:ascii="Times New Roman" w:eastAsia="Times New Roman" w:hAnsi="Times New Roman" w:cs="Times New Roman"/>
          <w:sz w:val="26"/>
          <w:szCs w:val="26"/>
        </w:rPr>
      </w:pPr>
      <w:r w:rsidRPr="001B17D6">
        <w:rPr>
          <w:rFonts w:ascii="Times New Roman" w:hAnsi="Times New Roman" w:cs="Times New Roman"/>
          <w:sz w:val="26"/>
          <w:szCs w:val="26"/>
        </w:rPr>
        <w:t>ПАСПОРТ</w:t>
      </w:r>
    </w:p>
    <w:p w:rsidR="00882CBE" w:rsidRDefault="00882CBE" w:rsidP="001B17D6">
      <w:pPr>
        <w:autoSpaceDE w:val="0"/>
        <w:autoSpaceDN w:val="0"/>
        <w:adjustRightInd w:val="0"/>
        <w:spacing w:after="0"/>
        <w:jc w:val="center"/>
        <w:rPr>
          <w:rFonts w:ascii="Times New Roman" w:hAnsi="Times New Roman" w:cs="Times New Roman"/>
          <w:sz w:val="26"/>
          <w:szCs w:val="26"/>
        </w:rPr>
      </w:pPr>
      <w:r w:rsidRPr="001B17D6">
        <w:rPr>
          <w:rFonts w:ascii="Times New Roman" w:hAnsi="Times New Roman" w:cs="Times New Roman"/>
          <w:sz w:val="26"/>
          <w:szCs w:val="26"/>
        </w:rPr>
        <w:t>муниципальной программы "Охрана окружающей среды</w:t>
      </w:r>
      <w:r w:rsidR="004C38BD">
        <w:rPr>
          <w:rFonts w:ascii="Times New Roman" w:hAnsi="Times New Roman" w:cs="Times New Roman"/>
          <w:sz w:val="26"/>
          <w:szCs w:val="26"/>
        </w:rPr>
        <w:t xml:space="preserve"> </w:t>
      </w:r>
      <w:r w:rsidRPr="001B17D6">
        <w:rPr>
          <w:rFonts w:ascii="Times New Roman" w:hAnsi="Times New Roman" w:cs="Times New Roman"/>
          <w:sz w:val="26"/>
          <w:szCs w:val="26"/>
        </w:rPr>
        <w:t>в Юхновском районе"</w:t>
      </w:r>
    </w:p>
    <w:p w:rsidR="004C38BD" w:rsidRDefault="004C38BD" w:rsidP="001B17D6">
      <w:pPr>
        <w:autoSpaceDE w:val="0"/>
        <w:autoSpaceDN w:val="0"/>
        <w:adjustRightInd w:val="0"/>
        <w:spacing w:after="0"/>
        <w:jc w:val="center"/>
        <w:rPr>
          <w:rFonts w:ascii="Times New Roman" w:hAnsi="Times New Roman" w:cs="Times New Roman"/>
          <w:sz w:val="26"/>
          <w:szCs w:val="26"/>
        </w:rPr>
      </w:pPr>
    </w:p>
    <w:tbl>
      <w:tblPr>
        <w:tblStyle w:val="a3"/>
        <w:tblW w:w="0" w:type="auto"/>
        <w:tblLook w:val="04A0" w:firstRow="1" w:lastRow="0" w:firstColumn="1" w:lastColumn="0" w:noHBand="0" w:noVBand="1"/>
      </w:tblPr>
      <w:tblGrid>
        <w:gridCol w:w="5641"/>
        <w:gridCol w:w="8862"/>
      </w:tblGrid>
      <w:tr w:rsidR="00882CBE" w:rsidRPr="001B17D6" w:rsidTr="001B17D6">
        <w:tc>
          <w:tcPr>
            <w:tcW w:w="0" w:type="auto"/>
          </w:tcPr>
          <w:p w:rsidR="00882CBE" w:rsidRPr="001B17D6" w:rsidRDefault="00586882" w:rsidP="001B17D6">
            <w:pPr>
              <w:widowControl w:val="0"/>
              <w:autoSpaceDE w:val="0"/>
              <w:autoSpaceDN w:val="0"/>
              <w:adjustRightInd w:val="0"/>
              <w:contextualSpacing/>
              <w:jc w:val="both"/>
              <w:rPr>
                <w:rFonts w:ascii="Times New Roman" w:hAnsi="Times New Roman" w:cs="Times New Roman"/>
                <w:sz w:val="26"/>
                <w:szCs w:val="26"/>
                <w:lang w:val="en-US"/>
              </w:rPr>
            </w:pPr>
            <w:r w:rsidRPr="001B17D6">
              <w:rPr>
                <w:rFonts w:ascii="Times New Roman" w:hAnsi="Times New Roman" w:cs="Times New Roman"/>
                <w:sz w:val="26"/>
                <w:szCs w:val="26"/>
                <w:lang w:val="en-US"/>
              </w:rPr>
              <w:t>1.</w:t>
            </w:r>
            <w:r w:rsidR="00882CBE" w:rsidRPr="001B17D6">
              <w:rPr>
                <w:rFonts w:ascii="Times New Roman" w:hAnsi="Times New Roman" w:cs="Times New Roman"/>
                <w:sz w:val="26"/>
                <w:szCs w:val="26"/>
              </w:rPr>
              <w:t>Ответственный исполнитель программы</w:t>
            </w:r>
          </w:p>
        </w:tc>
        <w:tc>
          <w:tcPr>
            <w:tcW w:w="0" w:type="auto"/>
          </w:tcPr>
          <w:p w:rsidR="00882CBE" w:rsidRPr="001B17D6" w:rsidRDefault="00DD24D4" w:rsidP="001B17D6">
            <w:pPr>
              <w:widowControl w:val="0"/>
              <w:autoSpaceDE w:val="0"/>
              <w:autoSpaceDN w:val="0"/>
              <w:adjustRightInd w:val="0"/>
              <w:contextualSpacing/>
              <w:jc w:val="both"/>
              <w:rPr>
                <w:rFonts w:ascii="Times New Roman" w:hAnsi="Times New Roman" w:cs="Times New Roman"/>
                <w:sz w:val="26"/>
                <w:szCs w:val="26"/>
              </w:rPr>
            </w:pPr>
            <w:r w:rsidRPr="001B17D6">
              <w:rPr>
                <w:rFonts w:ascii="Times New Roman" w:hAnsi="Times New Roman" w:cs="Times New Roman"/>
                <w:sz w:val="26"/>
                <w:szCs w:val="26"/>
              </w:rPr>
              <w:t xml:space="preserve">Отдел архитектуры и </w:t>
            </w:r>
            <w:r w:rsidR="00882CBE" w:rsidRPr="001B17D6">
              <w:rPr>
                <w:rFonts w:ascii="Times New Roman" w:hAnsi="Times New Roman" w:cs="Times New Roman"/>
                <w:sz w:val="26"/>
                <w:szCs w:val="26"/>
              </w:rPr>
              <w:t>строительства администрации МР "Юхновский район"</w:t>
            </w:r>
          </w:p>
        </w:tc>
      </w:tr>
      <w:tr w:rsidR="00882CBE" w:rsidRPr="001B17D6" w:rsidTr="001B17D6">
        <w:tc>
          <w:tcPr>
            <w:tcW w:w="0" w:type="auto"/>
            <w:shd w:val="clear" w:color="auto" w:fill="auto"/>
          </w:tcPr>
          <w:p w:rsidR="00D52EDE" w:rsidRPr="001B17D6" w:rsidRDefault="00882CBE" w:rsidP="001B17D6">
            <w:pPr>
              <w:widowControl w:val="0"/>
              <w:autoSpaceDE w:val="0"/>
              <w:autoSpaceDN w:val="0"/>
              <w:adjustRightInd w:val="0"/>
              <w:contextualSpacing/>
              <w:jc w:val="both"/>
              <w:rPr>
                <w:rFonts w:ascii="Times New Roman" w:hAnsi="Times New Roman" w:cs="Times New Roman"/>
                <w:color w:val="000000" w:themeColor="text1"/>
                <w:sz w:val="26"/>
                <w:szCs w:val="26"/>
              </w:rPr>
            </w:pPr>
            <w:r w:rsidRPr="001B17D6">
              <w:rPr>
                <w:rFonts w:ascii="Times New Roman" w:hAnsi="Times New Roman" w:cs="Times New Roman"/>
                <w:color w:val="000000" w:themeColor="text1"/>
                <w:sz w:val="26"/>
                <w:szCs w:val="26"/>
              </w:rPr>
              <w:t>2. Цели муниципальной программы</w:t>
            </w:r>
          </w:p>
          <w:p w:rsidR="00882CBE" w:rsidRPr="001B17D6" w:rsidRDefault="00882CBE" w:rsidP="001B17D6">
            <w:pPr>
              <w:contextualSpacing/>
              <w:jc w:val="both"/>
              <w:rPr>
                <w:rFonts w:ascii="Times New Roman" w:hAnsi="Times New Roman" w:cs="Times New Roman"/>
                <w:color w:val="FF0000"/>
                <w:sz w:val="26"/>
                <w:szCs w:val="26"/>
              </w:rPr>
            </w:pPr>
          </w:p>
        </w:tc>
        <w:tc>
          <w:tcPr>
            <w:tcW w:w="0" w:type="auto"/>
            <w:shd w:val="clear" w:color="auto" w:fill="auto"/>
          </w:tcPr>
          <w:p w:rsidR="00C065B5" w:rsidRPr="001B17D6" w:rsidRDefault="00C065B5" w:rsidP="001B1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color w:val="000000" w:themeColor="text1"/>
                <w:sz w:val="26"/>
                <w:szCs w:val="26"/>
              </w:rPr>
            </w:pPr>
            <w:r w:rsidRPr="001B17D6">
              <w:rPr>
                <w:rFonts w:ascii="Times New Roman" w:eastAsia="Times New Roman" w:hAnsi="Times New Roman" w:cs="Times New Roman"/>
                <w:color w:val="000000" w:themeColor="text1"/>
                <w:sz w:val="26"/>
                <w:szCs w:val="26"/>
              </w:rPr>
              <w:t>-</w:t>
            </w:r>
            <w:r w:rsidR="004C38BD">
              <w:rPr>
                <w:rFonts w:ascii="Times New Roman" w:eastAsia="Times New Roman" w:hAnsi="Times New Roman" w:cs="Times New Roman"/>
                <w:color w:val="000000" w:themeColor="text1"/>
                <w:sz w:val="26"/>
                <w:szCs w:val="26"/>
              </w:rPr>
              <w:t xml:space="preserve"> </w:t>
            </w:r>
            <w:r w:rsidRPr="001B17D6">
              <w:rPr>
                <w:rFonts w:ascii="Times New Roman" w:eastAsia="Times New Roman" w:hAnsi="Times New Roman" w:cs="Times New Roman"/>
                <w:color w:val="000000" w:themeColor="text1"/>
                <w:sz w:val="26"/>
                <w:szCs w:val="26"/>
              </w:rPr>
              <w:t>Снижение негативного воздействия на окружающую среду на территории Юхновского района;</w:t>
            </w:r>
          </w:p>
          <w:p w:rsidR="00882CBE" w:rsidRPr="001B17D6" w:rsidRDefault="00586882" w:rsidP="001B17D6">
            <w:pPr>
              <w:widowControl w:val="0"/>
              <w:autoSpaceDE w:val="0"/>
              <w:autoSpaceDN w:val="0"/>
              <w:adjustRightInd w:val="0"/>
              <w:contextualSpacing/>
              <w:jc w:val="both"/>
              <w:rPr>
                <w:rFonts w:ascii="Times New Roman" w:hAnsi="Times New Roman" w:cs="Times New Roman"/>
                <w:color w:val="000000" w:themeColor="text1"/>
                <w:sz w:val="26"/>
                <w:szCs w:val="26"/>
              </w:rPr>
            </w:pPr>
            <w:r w:rsidRPr="001B17D6">
              <w:rPr>
                <w:rFonts w:ascii="Times New Roman" w:hAnsi="Times New Roman" w:cs="Times New Roman"/>
                <w:color w:val="000000" w:themeColor="text1"/>
                <w:sz w:val="26"/>
                <w:szCs w:val="26"/>
              </w:rPr>
              <w:t>-</w:t>
            </w:r>
            <w:r w:rsidR="004C38BD">
              <w:rPr>
                <w:rFonts w:ascii="Times New Roman" w:hAnsi="Times New Roman" w:cs="Times New Roman"/>
                <w:color w:val="000000" w:themeColor="text1"/>
                <w:sz w:val="26"/>
                <w:szCs w:val="26"/>
              </w:rPr>
              <w:t xml:space="preserve"> </w:t>
            </w:r>
            <w:r w:rsidR="00882CBE" w:rsidRPr="001B17D6">
              <w:rPr>
                <w:rFonts w:ascii="Times New Roman" w:hAnsi="Times New Roman" w:cs="Times New Roman"/>
                <w:color w:val="000000" w:themeColor="text1"/>
                <w:sz w:val="26"/>
                <w:szCs w:val="26"/>
              </w:rPr>
              <w:t>Повышение уровня экологической безопасности и сохранение природных систем</w:t>
            </w:r>
            <w:r w:rsidR="005C3985" w:rsidRPr="001B17D6">
              <w:rPr>
                <w:rFonts w:ascii="Times New Roman" w:hAnsi="Times New Roman" w:cs="Times New Roman"/>
                <w:color w:val="000000" w:themeColor="text1"/>
                <w:sz w:val="26"/>
                <w:szCs w:val="26"/>
              </w:rPr>
              <w:t>.</w:t>
            </w:r>
          </w:p>
        </w:tc>
      </w:tr>
      <w:tr w:rsidR="00882CBE" w:rsidRPr="001B17D6" w:rsidTr="001B17D6">
        <w:tc>
          <w:tcPr>
            <w:tcW w:w="0" w:type="auto"/>
          </w:tcPr>
          <w:p w:rsidR="00882CBE" w:rsidRPr="001B17D6" w:rsidRDefault="00586882" w:rsidP="001B17D6">
            <w:pPr>
              <w:widowControl w:val="0"/>
              <w:autoSpaceDE w:val="0"/>
              <w:autoSpaceDN w:val="0"/>
              <w:adjustRightInd w:val="0"/>
              <w:contextualSpacing/>
              <w:jc w:val="both"/>
              <w:rPr>
                <w:rFonts w:ascii="Times New Roman" w:hAnsi="Times New Roman" w:cs="Times New Roman"/>
                <w:color w:val="000000" w:themeColor="text1"/>
                <w:sz w:val="26"/>
                <w:szCs w:val="26"/>
              </w:rPr>
            </w:pPr>
            <w:r w:rsidRPr="001B17D6">
              <w:rPr>
                <w:rFonts w:ascii="Times New Roman" w:hAnsi="Times New Roman" w:cs="Times New Roman"/>
                <w:color w:val="000000" w:themeColor="text1"/>
                <w:sz w:val="26"/>
                <w:szCs w:val="26"/>
              </w:rPr>
              <w:t>3.</w:t>
            </w:r>
            <w:r w:rsidR="00882CBE" w:rsidRPr="001B17D6">
              <w:rPr>
                <w:rFonts w:ascii="Times New Roman" w:hAnsi="Times New Roman" w:cs="Times New Roman"/>
                <w:color w:val="000000" w:themeColor="text1"/>
                <w:sz w:val="26"/>
                <w:szCs w:val="26"/>
              </w:rPr>
              <w:t>Задачи муниципальной программы</w:t>
            </w:r>
          </w:p>
        </w:tc>
        <w:tc>
          <w:tcPr>
            <w:tcW w:w="0" w:type="auto"/>
          </w:tcPr>
          <w:p w:rsidR="00882CBE" w:rsidRPr="001B17D6" w:rsidRDefault="00586882" w:rsidP="001B17D6">
            <w:pPr>
              <w:widowControl w:val="0"/>
              <w:autoSpaceDE w:val="0"/>
              <w:autoSpaceDN w:val="0"/>
              <w:adjustRightInd w:val="0"/>
              <w:contextualSpacing/>
              <w:jc w:val="both"/>
              <w:rPr>
                <w:rFonts w:ascii="Times New Roman" w:hAnsi="Times New Roman" w:cs="Times New Roman"/>
                <w:sz w:val="26"/>
                <w:szCs w:val="26"/>
              </w:rPr>
            </w:pPr>
            <w:r w:rsidRPr="001B17D6">
              <w:rPr>
                <w:rFonts w:ascii="Times New Roman" w:hAnsi="Times New Roman" w:cs="Times New Roman"/>
                <w:sz w:val="26"/>
                <w:szCs w:val="26"/>
              </w:rPr>
              <w:t>-</w:t>
            </w:r>
            <w:r w:rsidR="004C38BD">
              <w:rPr>
                <w:rFonts w:ascii="Times New Roman" w:hAnsi="Times New Roman" w:cs="Times New Roman"/>
                <w:sz w:val="26"/>
                <w:szCs w:val="26"/>
              </w:rPr>
              <w:t xml:space="preserve"> </w:t>
            </w:r>
            <w:r w:rsidR="00882CBE" w:rsidRPr="001B17D6">
              <w:rPr>
                <w:rFonts w:ascii="Times New Roman" w:hAnsi="Times New Roman" w:cs="Times New Roman"/>
                <w:sz w:val="26"/>
                <w:szCs w:val="26"/>
              </w:rPr>
              <w:t>развитие системы обращения с отходами;</w:t>
            </w:r>
          </w:p>
          <w:p w:rsidR="00882CBE" w:rsidRDefault="00882CBE" w:rsidP="001B17D6">
            <w:pPr>
              <w:widowControl w:val="0"/>
              <w:autoSpaceDE w:val="0"/>
              <w:autoSpaceDN w:val="0"/>
              <w:adjustRightInd w:val="0"/>
              <w:contextualSpacing/>
              <w:jc w:val="both"/>
              <w:rPr>
                <w:rFonts w:ascii="Times New Roman" w:hAnsi="Times New Roman" w:cs="Times New Roman"/>
                <w:sz w:val="26"/>
                <w:szCs w:val="26"/>
              </w:rPr>
            </w:pPr>
            <w:r w:rsidRPr="001B17D6">
              <w:rPr>
                <w:rFonts w:ascii="Times New Roman" w:hAnsi="Times New Roman" w:cs="Times New Roman"/>
                <w:sz w:val="26"/>
                <w:szCs w:val="26"/>
              </w:rPr>
              <w:t>-</w:t>
            </w:r>
            <w:r w:rsidR="004C38BD">
              <w:rPr>
                <w:rFonts w:ascii="Times New Roman" w:hAnsi="Times New Roman" w:cs="Times New Roman"/>
                <w:sz w:val="26"/>
                <w:szCs w:val="26"/>
              </w:rPr>
              <w:t xml:space="preserve"> </w:t>
            </w:r>
            <w:r w:rsidRPr="001B17D6">
              <w:rPr>
                <w:rFonts w:ascii="Times New Roman" w:hAnsi="Times New Roman" w:cs="Times New Roman"/>
                <w:sz w:val="26"/>
                <w:szCs w:val="26"/>
              </w:rPr>
              <w:t xml:space="preserve">ликвидация последствий накопленного экологического ущерба от </w:t>
            </w:r>
            <w:r w:rsidR="00C065B5" w:rsidRPr="001B17D6">
              <w:rPr>
                <w:rFonts w:ascii="Times New Roman" w:hAnsi="Times New Roman" w:cs="Times New Roman"/>
                <w:sz w:val="26"/>
                <w:szCs w:val="26"/>
              </w:rPr>
              <w:t>жизне</w:t>
            </w:r>
            <w:r w:rsidRPr="001B17D6">
              <w:rPr>
                <w:rFonts w:ascii="Times New Roman" w:hAnsi="Times New Roman" w:cs="Times New Roman"/>
                <w:sz w:val="26"/>
                <w:szCs w:val="26"/>
              </w:rPr>
              <w:t>деятельности прошлых лет;</w:t>
            </w:r>
          </w:p>
          <w:p w:rsidR="004C38BD" w:rsidRPr="001B17D6" w:rsidRDefault="004C38BD" w:rsidP="001B17D6">
            <w:pPr>
              <w:widowControl w:val="0"/>
              <w:autoSpaceDE w:val="0"/>
              <w:autoSpaceDN w:val="0"/>
              <w:adjustRightInd w:val="0"/>
              <w:contextualSpacing/>
              <w:jc w:val="both"/>
              <w:rPr>
                <w:rFonts w:ascii="Times New Roman" w:hAnsi="Times New Roman" w:cs="Times New Roman"/>
                <w:sz w:val="26"/>
                <w:szCs w:val="26"/>
              </w:rPr>
            </w:pPr>
            <w:r>
              <w:rPr>
                <w:rFonts w:ascii="Times New Roman" w:hAnsi="Times New Roman" w:cs="Times New Roman"/>
                <w:sz w:val="26"/>
                <w:szCs w:val="26"/>
              </w:rPr>
              <w:t>- повышение уровня безопасности гидротехнического состояния гидротехнических сооружений;</w:t>
            </w:r>
          </w:p>
          <w:p w:rsidR="00882CBE" w:rsidRPr="001B17D6" w:rsidRDefault="00586882" w:rsidP="001B17D6">
            <w:pPr>
              <w:widowControl w:val="0"/>
              <w:autoSpaceDE w:val="0"/>
              <w:autoSpaceDN w:val="0"/>
              <w:adjustRightInd w:val="0"/>
              <w:contextualSpacing/>
              <w:jc w:val="both"/>
              <w:rPr>
                <w:rFonts w:ascii="Times New Roman" w:hAnsi="Times New Roman" w:cs="Times New Roman"/>
                <w:sz w:val="26"/>
                <w:szCs w:val="26"/>
              </w:rPr>
            </w:pPr>
            <w:r w:rsidRPr="001B17D6">
              <w:rPr>
                <w:rFonts w:ascii="Times New Roman" w:hAnsi="Times New Roman" w:cs="Times New Roman"/>
                <w:sz w:val="26"/>
                <w:szCs w:val="26"/>
              </w:rPr>
              <w:t>-</w:t>
            </w:r>
            <w:r w:rsidR="004C38BD">
              <w:rPr>
                <w:rFonts w:ascii="Times New Roman" w:hAnsi="Times New Roman" w:cs="Times New Roman"/>
                <w:sz w:val="26"/>
                <w:szCs w:val="26"/>
              </w:rPr>
              <w:t xml:space="preserve"> </w:t>
            </w:r>
            <w:r w:rsidR="00882CBE" w:rsidRPr="001B17D6">
              <w:rPr>
                <w:rFonts w:ascii="Times New Roman" w:hAnsi="Times New Roman" w:cs="Times New Roman"/>
                <w:sz w:val="26"/>
                <w:szCs w:val="26"/>
              </w:rPr>
              <w:t>повышение уровня благоустройства территории Юхновского района</w:t>
            </w:r>
            <w:r w:rsidR="00BD4786" w:rsidRPr="001B17D6">
              <w:rPr>
                <w:rFonts w:ascii="Times New Roman" w:hAnsi="Times New Roman" w:cs="Times New Roman"/>
                <w:sz w:val="26"/>
                <w:szCs w:val="26"/>
              </w:rPr>
              <w:t>;</w:t>
            </w:r>
          </w:p>
          <w:p w:rsidR="00BD4786" w:rsidRPr="001B17D6" w:rsidRDefault="00BD4786" w:rsidP="001B1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6"/>
                <w:szCs w:val="26"/>
              </w:rPr>
            </w:pPr>
            <w:r w:rsidRPr="001B17D6">
              <w:rPr>
                <w:rFonts w:ascii="Times New Roman" w:eastAsia="Times New Roman" w:hAnsi="Times New Roman" w:cs="Times New Roman"/>
                <w:sz w:val="26"/>
                <w:szCs w:val="26"/>
              </w:rPr>
              <w:t>-</w:t>
            </w:r>
            <w:r w:rsidR="004C38BD">
              <w:rPr>
                <w:rFonts w:ascii="Times New Roman" w:eastAsia="Times New Roman" w:hAnsi="Times New Roman" w:cs="Times New Roman"/>
                <w:sz w:val="26"/>
                <w:szCs w:val="26"/>
              </w:rPr>
              <w:t xml:space="preserve"> </w:t>
            </w:r>
            <w:r w:rsidRPr="001B17D6">
              <w:rPr>
                <w:rFonts w:ascii="Times New Roman" w:eastAsia="Times New Roman" w:hAnsi="Times New Roman" w:cs="Times New Roman"/>
                <w:sz w:val="26"/>
                <w:szCs w:val="26"/>
              </w:rPr>
              <w:t>строительство  (реконструкция и ремонт) объектов</w:t>
            </w:r>
            <w:r w:rsidR="004C38BD">
              <w:rPr>
                <w:rFonts w:ascii="Times New Roman" w:eastAsia="Times New Roman" w:hAnsi="Times New Roman" w:cs="Times New Roman"/>
                <w:sz w:val="26"/>
                <w:szCs w:val="26"/>
              </w:rPr>
              <w:t xml:space="preserve"> </w:t>
            </w:r>
            <w:r w:rsidRPr="001B17D6">
              <w:rPr>
                <w:rFonts w:ascii="Times New Roman" w:eastAsia="Times New Roman" w:hAnsi="Times New Roman" w:cs="Times New Roman"/>
                <w:sz w:val="26"/>
                <w:szCs w:val="26"/>
              </w:rPr>
              <w:t>канализационной системы и сооружений на них.</w:t>
            </w:r>
          </w:p>
        </w:tc>
      </w:tr>
      <w:tr w:rsidR="00882CBE" w:rsidRPr="001B17D6" w:rsidTr="001B17D6">
        <w:tc>
          <w:tcPr>
            <w:tcW w:w="0" w:type="auto"/>
          </w:tcPr>
          <w:p w:rsidR="00882CBE" w:rsidRPr="001B17D6" w:rsidRDefault="00586882" w:rsidP="001B17D6">
            <w:pPr>
              <w:widowControl w:val="0"/>
              <w:autoSpaceDE w:val="0"/>
              <w:autoSpaceDN w:val="0"/>
              <w:adjustRightInd w:val="0"/>
              <w:contextualSpacing/>
              <w:jc w:val="both"/>
              <w:rPr>
                <w:rFonts w:ascii="Times New Roman" w:hAnsi="Times New Roman" w:cs="Times New Roman"/>
                <w:sz w:val="26"/>
                <w:szCs w:val="26"/>
              </w:rPr>
            </w:pPr>
            <w:r w:rsidRPr="001B17D6">
              <w:rPr>
                <w:rFonts w:ascii="Times New Roman" w:hAnsi="Times New Roman" w:cs="Times New Roman"/>
                <w:sz w:val="26"/>
                <w:szCs w:val="26"/>
              </w:rPr>
              <w:t>4.</w:t>
            </w:r>
            <w:r w:rsidR="00882CBE" w:rsidRPr="001B17D6">
              <w:rPr>
                <w:rFonts w:ascii="Times New Roman" w:hAnsi="Times New Roman" w:cs="Times New Roman"/>
                <w:sz w:val="26"/>
                <w:szCs w:val="26"/>
              </w:rPr>
              <w:t>Подпрограммы муниципальной  программы</w:t>
            </w:r>
          </w:p>
        </w:tc>
        <w:tc>
          <w:tcPr>
            <w:tcW w:w="0" w:type="auto"/>
          </w:tcPr>
          <w:p w:rsidR="00882CBE" w:rsidRPr="001B17D6" w:rsidRDefault="00882CBE" w:rsidP="001B17D6">
            <w:pPr>
              <w:widowControl w:val="0"/>
              <w:autoSpaceDE w:val="0"/>
              <w:autoSpaceDN w:val="0"/>
              <w:adjustRightInd w:val="0"/>
              <w:contextualSpacing/>
              <w:jc w:val="both"/>
              <w:rPr>
                <w:rFonts w:ascii="Times New Roman" w:hAnsi="Times New Roman" w:cs="Times New Roman"/>
                <w:sz w:val="26"/>
                <w:szCs w:val="26"/>
              </w:rPr>
            </w:pPr>
            <w:r w:rsidRPr="001B17D6">
              <w:rPr>
                <w:rFonts w:ascii="Times New Roman" w:hAnsi="Times New Roman" w:cs="Times New Roman"/>
                <w:sz w:val="26"/>
                <w:szCs w:val="26"/>
              </w:rPr>
              <w:t>- "</w:t>
            </w:r>
            <w:hyperlink w:anchor="Par1443" w:history="1">
              <w:r w:rsidRPr="001B17D6">
                <w:rPr>
                  <w:rFonts w:ascii="Times New Roman" w:hAnsi="Times New Roman" w:cs="Times New Roman"/>
                  <w:sz w:val="26"/>
                  <w:szCs w:val="26"/>
                </w:rPr>
                <w:t>Развитие</w:t>
              </w:r>
            </w:hyperlink>
            <w:r w:rsidRPr="001B17D6">
              <w:rPr>
                <w:rFonts w:ascii="Times New Roman" w:hAnsi="Times New Roman" w:cs="Times New Roman"/>
                <w:sz w:val="26"/>
                <w:szCs w:val="26"/>
              </w:rPr>
              <w:t xml:space="preserve"> системы обращения с отходами производства и потребления";</w:t>
            </w:r>
          </w:p>
          <w:p w:rsidR="00882CBE" w:rsidRPr="001B17D6" w:rsidRDefault="00586882" w:rsidP="001B17D6">
            <w:pPr>
              <w:widowControl w:val="0"/>
              <w:autoSpaceDE w:val="0"/>
              <w:autoSpaceDN w:val="0"/>
              <w:adjustRightInd w:val="0"/>
              <w:contextualSpacing/>
              <w:jc w:val="both"/>
              <w:rPr>
                <w:rFonts w:ascii="Times New Roman" w:hAnsi="Times New Roman" w:cs="Times New Roman"/>
                <w:sz w:val="26"/>
                <w:szCs w:val="26"/>
              </w:rPr>
            </w:pPr>
            <w:r w:rsidRPr="001B17D6">
              <w:rPr>
                <w:rFonts w:ascii="Times New Roman" w:hAnsi="Times New Roman" w:cs="Times New Roman"/>
                <w:sz w:val="26"/>
                <w:szCs w:val="26"/>
              </w:rPr>
              <w:lastRenderedPageBreak/>
              <w:t>-</w:t>
            </w:r>
            <w:r w:rsidR="004C38BD">
              <w:rPr>
                <w:rFonts w:ascii="Times New Roman" w:hAnsi="Times New Roman" w:cs="Times New Roman"/>
                <w:sz w:val="26"/>
                <w:szCs w:val="26"/>
              </w:rPr>
              <w:t xml:space="preserve"> </w:t>
            </w:r>
            <w:r w:rsidR="00882CBE" w:rsidRPr="001B17D6">
              <w:rPr>
                <w:rFonts w:ascii="Times New Roman" w:hAnsi="Times New Roman" w:cs="Times New Roman"/>
                <w:sz w:val="26"/>
                <w:szCs w:val="26"/>
              </w:rPr>
              <w:t>"</w:t>
            </w:r>
            <w:hyperlink w:anchor="Par1993" w:history="1">
              <w:r w:rsidR="00882CBE" w:rsidRPr="001B17D6">
                <w:rPr>
                  <w:rFonts w:ascii="Times New Roman" w:hAnsi="Times New Roman" w:cs="Times New Roman"/>
                  <w:sz w:val="26"/>
                  <w:szCs w:val="26"/>
                </w:rPr>
                <w:t>Регулирование</w:t>
              </w:r>
            </w:hyperlink>
            <w:r w:rsidR="00882CBE" w:rsidRPr="001B17D6">
              <w:rPr>
                <w:rFonts w:ascii="Times New Roman" w:hAnsi="Times New Roman" w:cs="Times New Roman"/>
                <w:sz w:val="26"/>
                <w:szCs w:val="26"/>
              </w:rPr>
              <w:t xml:space="preserve"> качества окружающей среды, повышение уровня экологического образования населения"</w:t>
            </w:r>
            <w:r w:rsidR="00E07FF9" w:rsidRPr="001B17D6">
              <w:rPr>
                <w:rFonts w:ascii="Times New Roman" w:hAnsi="Times New Roman" w:cs="Times New Roman"/>
                <w:sz w:val="26"/>
                <w:szCs w:val="26"/>
              </w:rPr>
              <w:t>.</w:t>
            </w:r>
          </w:p>
        </w:tc>
      </w:tr>
      <w:tr w:rsidR="00882CBE" w:rsidRPr="001B17D6" w:rsidTr="001B17D6">
        <w:tc>
          <w:tcPr>
            <w:tcW w:w="0" w:type="auto"/>
          </w:tcPr>
          <w:p w:rsidR="00882CBE" w:rsidRPr="001B17D6" w:rsidRDefault="00882CBE" w:rsidP="001B17D6">
            <w:pPr>
              <w:widowControl w:val="0"/>
              <w:autoSpaceDE w:val="0"/>
              <w:autoSpaceDN w:val="0"/>
              <w:adjustRightInd w:val="0"/>
              <w:contextualSpacing/>
              <w:jc w:val="both"/>
              <w:rPr>
                <w:rFonts w:ascii="Times New Roman" w:hAnsi="Times New Roman" w:cs="Times New Roman"/>
                <w:sz w:val="26"/>
                <w:szCs w:val="26"/>
              </w:rPr>
            </w:pPr>
            <w:r w:rsidRPr="001B17D6">
              <w:rPr>
                <w:rFonts w:ascii="Times New Roman" w:hAnsi="Times New Roman" w:cs="Times New Roman"/>
                <w:sz w:val="26"/>
                <w:szCs w:val="26"/>
              </w:rPr>
              <w:lastRenderedPageBreak/>
              <w:t>5.</w:t>
            </w:r>
            <w:r w:rsidR="004C38BD">
              <w:rPr>
                <w:rFonts w:ascii="Times New Roman" w:hAnsi="Times New Roman" w:cs="Times New Roman"/>
                <w:sz w:val="26"/>
                <w:szCs w:val="26"/>
              </w:rPr>
              <w:t xml:space="preserve"> </w:t>
            </w:r>
            <w:r w:rsidR="00BD4786" w:rsidRPr="001B17D6">
              <w:rPr>
                <w:rFonts w:ascii="Times New Roman" w:hAnsi="Times New Roman" w:cs="Times New Roman"/>
                <w:sz w:val="26"/>
                <w:szCs w:val="26"/>
              </w:rPr>
              <w:t>Целевые  п</w:t>
            </w:r>
            <w:r w:rsidRPr="001B17D6">
              <w:rPr>
                <w:rFonts w:ascii="Times New Roman" w:hAnsi="Times New Roman" w:cs="Times New Roman"/>
                <w:sz w:val="26"/>
                <w:szCs w:val="26"/>
              </w:rPr>
              <w:t>оказатели  муниципальной  программы</w:t>
            </w:r>
          </w:p>
        </w:tc>
        <w:tc>
          <w:tcPr>
            <w:tcW w:w="0" w:type="auto"/>
          </w:tcPr>
          <w:p w:rsidR="009F739F" w:rsidRPr="001B17D6" w:rsidRDefault="009F739F" w:rsidP="001B17D6">
            <w:pPr>
              <w:widowControl w:val="0"/>
              <w:autoSpaceDE w:val="0"/>
              <w:autoSpaceDN w:val="0"/>
              <w:adjustRightInd w:val="0"/>
              <w:contextualSpacing/>
              <w:jc w:val="both"/>
              <w:rPr>
                <w:rFonts w:ascii="Times New Roman" w:hAnsi="Times New Roman" w:cs="Times New Roman"/>
                <w:sz w:val="26"/>
                <w:szCs w:val="26"/>
              </w:rPr>
            </w:pPr>
            <w:r w:rsidRPr="001B17D6">
              <w:rPr>
                <w:rFonts w:ascii="Times New Roman" w:hAnsi="Times New Roman" w:cs="Times New Roman"/>
                <w:sz w:val="26"/>
                <w:szCs w:val="26"/>
              </w:rPr>
              <w:t>-</w:t>
            </w:r>
            <w:r w:rsidR="004C38BD">
              <w:rPr>
                <w:rFonts w:ascii="Times New Roman" w:hAnsi="Times New Roman" w:cs="Times New Roman"/>
                <w:sz w:val="26"/>
                <w:szCs w:val="26"/>
              </w:rPr>
              <w:t xml:space="preserve"> </w:t>
            </w:r>
            <w:r w:rsidRPr="001B17D6">
              <w:rPr>
                <w:rFonts w:ascii="Times New Roman" w:hAnsi="Times New Roman" w:cs="Times New Roman"/>
                <w:sz w:val="26"/>
                <w:szCs w:val="26"/>
              </w:rPr>
              <w:t>уменьшение количества стихийн</w:t>
            </w:r>
            <w:r w:rsidR="00586882" w:rsidRPr="001B17D6">
              <w:rPr>
                <w:rFonts w:ascii="Times New Roman" w:hAnsi="Times New Roman" w:cs="Times New Roman"/>
                <w:sz w:val="26"/>
                <w:szCs w:val="26"/>
              </w:rPr>
              <w:t>ых несанкционированных свалок ТК</w:t>
            </w:r>
            <w:r w:rsidRPr="001B17D6">
              <w:rPr>
                <w:rFonts w:ascii="Times New Roman" w:hAnsi="Times New Roman" w:cs="Times New Roman"/>
                <w:sz w:val="26"/>
                <w:szCs w:val="26"/>
              </w:rPr>
              <w:t>О;</w:t>
            </w:r>
          </w:p>
          <w:p w:rsidR="009F739F" w:rsidRPr="001B17D6" w:rsidRDefault="00586882" w:rsidP="001B17D6">
            <w:pPr>
              <w:widowControl w:val="0"/>
              <w:autoSpaceDE w:val="0"/>
              <w:autoSpaceDN w:val="0"/>
              <w:adjustRightInd w:val="0"/>
              <w:contextualSpacing/>
              <w:jc w:val="both"/>
              <w:rPr>
                <w:rFonts w:ascii="Times New Roman" w:hAnsi="Times New Roman" w:cs="Times New Roman"/>
                <w:sz w:val="26"/>
                <w:szCs w:val="26"/>
              </w:rPr>
            </w:pPr>
            <w:r w:rsidRPr="001B17D6">
              <w:rPr>
                <w:rFonts w:ascii="Times New Roman" w:hAnsi="Times New Roman" w:cs="Times New Roman"/>
                <w:sz w:val="26"/>
                <w:szCs w:val="26"/>
              </w:rPr>
              <w:t>-</w:t>
            </w:r>
            <w:r w:rsidR="004C38BD">
              <w:rPr>
                <w:rFonts w:ascii="Times New Roman" w:hAnsi="Times New Roman" w:cs="Times New Roman"/>
                <w:sz w:val="26"/>
                <w:szCs w:val="26"/>
              </w:rPr>
              <w:t xml:space="preserve"> </w:t>
            </w:r>
            <w:r w:rsidR="009F739F" w:rsidRPr="001B17D6">
              <w:rPr>
                <w:rFonts w:ascii="Times New Roman" w:hAnsi="Times New Roman" w:cs="Times New Roman"/>
                <w:sz w:val="26"/>
                <w:szCs w:val="26"/>
              </w:rPr>
              <w:t>снижение удельных показателей негативного воздействия на окружающую среду;</w:t>
            </w:r>
          </w:p>
          <w:p w:rsidR="009F739F" w:rsidRPr="001B17D6" w:rsidRDefault="009F739F" w:rsidP="001B17D6">
            <w:pPr>
              <w:widowControl w:val="0"/>
              <w:autoSpaceDE w:val="0"/>
              <w:autoSpaceDN w:val="0"/>
              <w:adjustRightInd w:val="0"/>
              <w:contextualSpacing/>
              <w:jc w:val="both"/>
              <w:rPr>
                <w:rFonts w:ascii="Times New Roman" w:hAnsi="Times New Roman" w:cs="Times New Roman"/>
                <w:sz w:val="26"/>
                <w:szCs w:val="26"/>
              </w:rPr>
            </w:pPr>
            <w:r w:rsidRPr="001B17D6">
              <w:rPr>
                <w:rFonts w:ascii="Times New Roman" w:hAnsi="Times New Roman" w:cs="Times New Roman"/>
                <w:sz w:val="26"/>
                <w:szCs w:val="26"/>
              </w:rPr>
              <w:t>-</w:t>
            </w:r>
            <w:r w:rsidR="004C38BD">
              <w:rPr>
                <w:rFonts w:ascii="Times New Roman" w:hAnsi="Times New Roman" w:cs="Times New Roman"/>
                <w:sz w:val="26"/>
                <w:szCs w:val="26"/>
              </w:rPr>
              <w:t xml:space="preserve"> </w:t>
            </w:r>
            <w:r w:rsidRPr="001B17D6">
              <w:rPr>
                <w:rFonts w:ascii="Times New Roman" w:hAnsi="Times New Roman" w:cs="Times New Roman"/>
                <w:sz w:val="26"/>
                <w:szCs w:val="26"/>
              </w:rPr>
              <w:t>увеличение  уровня обезвреживания и использования отходов производства и потребления</w:t>
            </w:r>
          </w:p>
          <w:p w:rsidR="00882CBE" w:rsidRPr="001B17D6" w:rsidRDefault="00882CBE" w:rsidP="001B17D6">
            <w:pPr>
              <w:widowControl w:val="0"/>
              <w:autoSpaceDE w:val="0"/>
              <w:autoSpaceDN w:val="0"/>
              <w:adjustRightInd w:val="0"/>
              <w:contextualSpacing/>
              <w:jc w:val="both"/>
              <w:rPr>
                <w:rFonts w:ascii="Times New Roman" w:hAnsi="Times New Roman" w:cs="Times New Roman"/>
                <w:sz w:val="26"/>
                <w:szCs w:val="26"/>
              </w:rPr>
            </w:pPr>
          </w:p>
        </w:tc>
      </w:tr>
      <w:tr w:rsidR="00882CBE" w:rsidRPr="001B17D6" w:rsidTr="001B17D6">
        <w:tc>
          <w:tcPr>
            <w:tcW w:w="0" w:type="auto"/>
          </w:tcPr>
          <w:p w:rsidR="00882CBE" w:rsidRPr="001B17D6" w:rsidRDefault="001442C3" w:rsidP="001B17D6">
            <w:pPr>
              <w:widowControl w:val="0"/>
              <w:autoSpaceDE w:val="0"/>
              <w:autoSpaceDN w:val="0"/>
              <w:adjustRightInd w:val="0"/>
              <w:contextualSpacing/>
              <w:rPr>
                <w:rFonts w:ascii="Times New Roman" w:hAnsi="Times New Roman" w:cs="Times New Roman"/>
                <w:sz w:val="26"/>
                <w:szCs w:val="26"/>
              </w:rPr>
            </w:pPr>
            <w:r w:rsidRPr="001B17D6">
              <w:rPr>
                <w:rFonts w:ascii="Times New Roman" w:hAnsi="Times New Roman" w:cs="Times New Roman"/>
                <w:sz w:val="26"/>
                <w:szCs w:val="26"/>
              </w:rPr>
              <w:t>6.</w:t>
            </w:r>
            <w:r w:rsidR="004C38BD">
              <w:rPr>
                <w:rFonts w:ascii="Times New Roman" w:hAnsi="Times New Roman" w:cs="Times New Roman"/>
                <w:sz w:val="26"/>
                <w:szCs w:val="26"/>
              </w:rPr>
              <w:t xml:space="preserve"> </w:t>
            </w:r>
            <w:r w:rsidRPr="001B17D6">
              <w:rPr>
                <w:rFonts w:ascii="Times New Roman" w:hAnsi="Times New Roman" w:cs="Times New Roman"/>
                <w:sz w:val="26"/>
                <w:szCs w:val="26"/>
              </w:rPr>
              <w:t>Сроки</w:t>
            </w:r>
            <w:r w:rsidR="004C38BD">
              <w:rPr>
                <w:rFonts w:ascii="Times New Roman" w:hAnsi="Times New Roman" w:cs="Times New Roman"/>
                <w:sz w:val="26"/>
                <w:szCs w:val="26"/>
              </w:rPr>
              <w:t xml:space="preserve"> </w:t>
            </w:r>
            <w:r w:rsidRPr="001B17D6">
              <w:rPr>
                <w:rFonts w:ascii="Times New Roman" w:hAnsi="Times New Roman" w:cs="Times New Roman"/>
                <w:sz w:val="26"/>
                <w:szCs w:val="26"/>
              </w:rPr>
              <w:t>реализации</w:t>
            </w:r>
            <w:r w:rsidR="004C38BD">
              <w:rPr>
                <w:rFonts w:ascii="Times New Roman" w:hAnsi="Times New Roman" w:cs="Times New Roman"/>
                <w:sz w:val="26"/>
                <w:szCs w:val="26"/>
              </w:rPr>
              <w:t xml:space="preserve"> </w:t>
            </w:r>
            <w:r w:rsidR="00882CBE" w:rsidRPr="001B17D6">
              <w:rPr>
                <w:rFonts w:ascii="Times New Roman" w:hAnsi="Times New Roman" w:cs="Times New Roman"/>
                <w:sz w:val="26"/>
                <w:szCs w:val="26"/>
              </w:rPr>
              <w:t>муниципальной  программы</w:t>
            </w:r>
          </w:p>
        </w:tc>
        <w:tc>
          <w:tcPr>
            <w:tcW w:w="0" w:type="auto"/>
          </w:tcPr>
          <w:p w:rsidR="00882CBE" w:rsidRPr="001B17D6" w:rsidRDefault="00882CBE" w:rsidP="009906C1">
            <w:pPr>
              <w:widowControl w:val="0"/>
              <w:autoSpaceDE w:val="0"/>
              <w:autoSpaceDN w:val="0"/>
              <w:adjustRightInd w:val="0"/>
              <w:contextualSpacing/>
              <w:jc w:val="both"/>
              <w:rPr>
                <w:rFonts w:ascii="Times New Roman" w:hAnsi="Times New Roman" w:cs="Times New Roman"/>
                <w:sz w:val="26"/>
                <w:szCs w:val="26"/>
              </w:rPr>
            </w:pPr>
            <w:r w:rsidRPr="001B17D6">
              <w:rPr>
                <w:rFonts w:ascii="Times New Roman" w:hAnsi="Times New Roman" w:cs="Times New Roman"/>
                <w:sz w:val="26"/>
                <w:szCs w:val="26"/>
              </w:rPr>
              <w:t>201</w:t>
            </w:r>
            <w:r w:rsidR="005D5D10" w:rsidRPr="001B17D6">
              <w:rPr>
                <w:rFonts w:ascii="Times New Roman" w:hAnsi="Times New Roman" w:cs="Times New Roman"/>
                <w:sz w:val="26"/>
                <w:szCs w:val="26"/>
              </w:rPr>
              <w:t>9</w:t>
            </w:r>
            <w:r w:rsidRPr="001B17D6">
              <w:rPr>
                <w:rFonts w:ascii="Times New Roman" w:hAnsi="Times New Roman" w:cs="Times New Roman"/>
                <w:sz w:val="26"/>
                <w:szCs w:val="26"/>
              </w:rPr>
              <w:t xml:space="preserve"> </w:t>
            </w:r>
            <w:r w:rsidR="004C38BD">
              <w:rPr>
                <w:rFonts w:ascii="Times New Roman" w:hAnsi="Times New Roman" w:cs="Times New Roman"/>
                <w:sz w:val="26"/>
                <w:szCs w:val="26"/>
              </w:rPr>
              <w:t>–</w:t>
            </w:r>
            <w:r w:rsidRPr="001B17D6">
              <w:rPr>
                <w:rFonts w:ascii="Times New Roman" w:hAnsi="Times New Roman" w:cs="Times New Roman"/>
                <w:sz w:val="26"/>
                <w:szCs w:val="26"/>
              </w:rPr>
              <w:t xml:space="preserve"> 202</w:t>
            </w:r>
            <w:r w:rsidR="009906C1">
              <w:rPr>
                <w:rFonts w:ascii="Times New Roman" w:hAnsi="Times New Roman" w:cs="Times New Roman"/>
                <w:sz w:val="26"/>
                <w:szCs w:val="26"/>
              </w:rPr>
              <w:t>4</w:t>
            </w:r>
            <w:r w:rsidR="004C38BD">
              <w:rPr>
                <w:rFonts w:ascii="Times New Roman" w:hAnsi="Times New Roman" w:cs="Times New Roman"/>
                <w:sz w:val="26"/>
                <w:szCs w:val="26"/>
              </w:rPr>
              <w:t xml:space="preserve"> </w:t>
            </w:r>
            <w:r w:rsidRPr="001B17D6">
              <w:rPr>
                <w:rFonts w:ascii="Times New Roman" w:hAnsi="Times New Roman" w:cs="Times New Roman"/>
                <w:sz w:val="26"/>
                <w:szCs w:val="26"/>
              </w:rPr>
              <w:t>годы</w:t>
            </w:r>
            <w:r w:rsidR="00C065B5" w:rsidRPr="001B17D6">
              <w:rPr>
                <w:rFonts w:ascii="Times New Roman" w:hAnsi="Times New Roman" w:cs="Times New Roman"/>
                <w:sz w:val="26"/>
                <w:szCs w:val="26"/>
              </w:rPr>
              <w:t>.</w:t>
            </w:r>
          </w:p>
        </w:tc>
      </w:tr>
      <w:tr w:rsidR="00882CBE" w:rsidRPr="001B17D6" w:rsidTr="001B17D6">
        <w:tc>
          <w:tcPr>
            <w:tcW w:w="0" w:type="auto"/>
          </w:tcPr>
          <w:p w:rsidR="00882CBE" w:rsidRPr="001B17D6" w:rsidRDefault="00586882" w:rsidP="001B17D6">
            <w:pPr>
              <w:widowControl w:val="0"/>
              <w:autoSpaceDE w:val="0"/>
              <w:autoSpaceDN w:val="0"/>
              <w:adjustRightInd w:val="0"/>
              <w:contextualSpacing/>
              <w:jc w:val="both"/>
              <w:rPr>
                <w:rFonts w:ascii="Times New Roman" w:hAnsi="Times New Roman" w:cs="Times New Roman"/>
                <w:sz w:val="26"/>
                <w:szCs w:val="26"/>
              </w:rPr>
            </w:pPr>
            <w:r w:rsidRPr="001B17D6">
              <w:rPr>
                <w:rFonts w:ascii="Times New Roman" w:hAnsi="Times New Roman" w:cs="Times New Roman"/>
                <w:sz w:val="26"/>
                <w:szCs w:val="26"/>
              </w:rPr>
              <w:t>7.</w:t>
            </w:r>
            <w:r w:rsidR="004C38BD">
              <w:rPr>
                <w:rFonts w:ascii="Times New Roman" w:hAnsi="Times New Roman" w:cs="Times New Roman"/>
                <w:sz w:val="26"/>
                <w:szCs w:val="26"/>
              </w:rPr>
              <w:t xml:space="preserve"> </w:t>
            </w:r>
            <w:r w:rsidR="00882CBE" w:rsidRPr="001B17D6">
              <w:rPr>
                <w:rFonts w:ascii="Times New Roman" w:hAnsi="Times New Roman" w:cs="Times New Roman"/>
                <w:sz w:val="26"/>
                <w:szCs w:val="26"/>
              </w:rPr>
              <w:t>Ожидаемые результаты реализации муниципальной программы</w:t>
            </w:r>
          </w:p>
        </w:tc>
        <w:tc>
          <w:tcPr>
            <w:tcW w:w="0" w:type="auto"/>
          </w:tcPr>
          <w:p w:rsidR="00882CBE" w:rsidRPr="001B17D6" w:rsidRDefault="0020592B" w:rsidP="001B17D6">
            <w:pPr>
              <w:contextualSpacing/>
              <w:jc w:val="both"/>
              <w:rPr>
                <w:rFonts w:ascii="Times New Roman" w:hAnsi="Times New Roman" w:cs="Times New Roman"/>
                <w:sz w:val="26"/>
                <w:szCs w:val="26"/>
              </w:rPr>
            </w:pPr>
            <w:r w:rsidRPr="001B17D6">
              <w:rPr>
                <w:rFonts w:ascii="Times New Roman" w:hAnsi="Times New Roman" w:cs="Times New Roman"/>
                <w:sz w:val="26"/>
                <w:szCs w:val="26"/>
              </w:rPr>
              <w:t>-</w:t>
            </w:r>
            <w:r w:rsidR="004C38BD">
              <w:rPr>
                <w:rFonts w:ascii="Times New Roman" w:hAnsi="Times New Roman" w:cs="Times New Roman"/>
                <w:sz w:val="26"/>
                <w:szCs w:val="26"/>
              </w:rPr>
              <w:t xml:space="preserve"> </w:t>
            </w:r>
            <w:r w:rsidRPr="001B17D6">
              <w:rPr>
                <w:rFonts w:ascii="Times New Roman" w:hAnsi="Times New Roman" w:cs="Times New Roman"/>
                <w:sz w:val="26"/>
                <w:szCs w:val="26"/>
              </w:rPr>
              <w:t>о</w:t>
            </w:r>
            <w:r w:rsidR="00882CBE" w:rsidRPr="001B17D6">
              <w:rPr>
                <w:rFonts w:ascii="Times New Roman" w:hAnsi="Times New Roman" w:cs="Times New Roman"/>
                <w:sz w:val="26"/>
                <w:szCs w:val="26"/>
              </w:rPr>
              <w:t>здоровление экологической обстановки в Юхновском районе;</w:t>
            </w:r>
          </w:p>
          <w:p w:rsidR="00882CBE" w:rsidRPr="001B17D6" w:rsidRDefault="00882CBE" w:rsidP="001B17D6">
            <w:pPr>
              <w:contextualSpacing/>
              <w:jc w:val="both"/>
              <w:rPr>
                <w:rFonts w:ascii="Times New Roman" w:hAnsi="Times New Roman" w:cs="Times New Roman"/>
                <w:sz w:val="26"/>
                <w:szCs w:val="26"/>
              </w:rPr>
            </w:pPr>
            <w:r w:rsidRPr="001B17D6">
              <w:rPr>
                <w:rFonts w:ascii="Times New Roman" w:hAnsi="Times New Roman" w:cs="Times New Roman"/>
                <w:sz w:val="26"/>
                <w:szCs w:val="26"/>
              </w:rPr>
              <w:t>-</w:t>
            </w:r>
            <w:r w:rsidR="004C38BD">
              <w:rPr>
                <w:rFonts w:ascii="Times New Roman" w:hAnsi="Times New Roman" w:cs="Times New Roman"/>
                <w:sz w:val="26"/>
                <w:szCs w:val="26"/>
              </w:rPr>
              <w:t xml:space="preserve"> </w:t>
            </w:r>
            <w:r w:rsidRPr="001B17D6">
              <w:rPr>
                <w:rFonts w:ascii="Times New Roman" w:hAnsi="Times New Roman" w:cs="Times New Roman"/>
                <w:sz w:val="26"/>
                <w:szCs w:val="26"/>
              </w:rPr>
              <w:t>недопущение сбросов загрязненных сточных вод в водные объекты;</w:t>
            </w:r>
          </w:p>
          <w:p w:rsidR="00882CBE" w:rsidRPr="001B17D6" w:rsidRDefault="005D5D10" w:rsidP="001B17D6">
            <w:pPr>
              <w:contextualSpacing/>
              <w:jc w:val="both"/>
              <w:rPr>
                <w:rFonts w:ascii="Times New Roman" w:hAnsi="Times New Roman" w:cs="Times New Roman"/>
                <w:sz w:val="26"/>
                <w:szCs w:val="26"/>
              </w:rPr>
            </w:pPr>
            <w:r w:rsidRPr="001B17D6">
              <w:rPr>
                <w:rFonts w:ascii="Times New Roman" w:hAnsi="Times New Roman" w:cs="Times New Roman"/>
                <w:sz w:val="26"/>
                <w:szCs w:val="26"/>
              </w:rPr>
              <w:t>-</w:t>
            </w:r>
            <w:r w:rsidR="004C38BD">
              <w:rPr>
                <w:rFonts w:ascii="Times New Roman" w:hAnsi="Times New Roman" w:cs="Times New Roman"/>
                <w:sz w:val="26"/>
                <w:szCs w:val="26"/>
              </w:rPr>
              <w:t xml:space="preserve"> </w:t>
            </w:r>
            <w:r w:rsidR="00882CBE" w:rsidRPr="001B17D6">
              <w:rPr>
                <w:rFonts w:ascii="Times New Roman" w:hAnsi="Times New Roman" w:cs="Times New Roman"/>
                <w:sz w:val="26"/>
                <w:szCs w:val="26"/>
              </w:rPr>
              <w:t>улучшение системы экологического воспитания и образования населения;</w:t>
            </w:r>
          </w:p>
          <w:p w:rsidR="00882CBE" w:rsidRPr="001B17D6" w:rsidRDefault="00882CBE" w:rsidP="001B17D6">
            <w:pPr>
              <w:contextualSpacing/>
              <w:jc w:val="both"/>
              <w:rPr>
                <w:rFonts w:ascii="Times New Roman" w:hAnsi="Times New Roman" w:cs="Times New Roman"/>
                <w:sz w:val="26"/>
                <w:szCs w:val="26"/>
              </w:rPr>
            </w:pPr>
            <w:r w:rsidRPr="001B17D6">
              <w:rPr>
                <w:rFonts w:ascii="Times New Roman" w:hAnsi="Times New Roman" w:cs="Times New Roman"/>
                <w:sz w:val="26"/>
                <w:szCs w:val="26"/>
              </w:rPr>
              <w:t>-</w:t>
            </w:r>
            <w:r w:rsidR="004C38BD">
              <w:rPr>
                <w:rFonts w:ascii="Times New Roman" w:hAnsi="Times New Roman" w:cs="Times New Roman"/>
                <w:sz w:val="26"/>
                <w:szCs w:val="26"/>
              </w:rPr>
              <w:t xml:space="preserve"> </w:t>
            </w:r>
            <w:r w:rsidRPr="001B17D6">
              <w:rPr>
                <w:rFonts w:ascii="Times New Roman" w:hAnsi="Times New Roman" w:cs="Times New Roman"/>
                <w:sz w:val="26"/>
                <w:szCs w:val="26"/>
              </w:rPr>
              <w:t>улучшение информационного обеспечения населения района о состоянии экологической обстановки;</w:t>
            </w:r>
          </w:p>
          <w:p w:rsidR="00882CBE" w:rsidRPr="001B17D6" w:rsidRDefault="00882CBE" w:rsidP="001B17D6">
            <w:pPr>
              <w:widowControl w:val="0"/>
              <w:autoSpaceDE w:val="0"/>
              <w:autoSpaceDN w:val="0"/>
              <w:adjustRightInd w:val="0"/>
              <w:contextualSpacing/>
              <w:jc w:val="both"/>
              <w:rPr>
                <w:rFonts w:ascii="Times New Roman" w:hAnsi="Times New Roman" w:cs="Times New Roman"/>
                <w:sz w:val="26"/>
                <w:szCs w:val="26"/>
              </w:rPr>
            </w:pPr>
            <w:r w:rsidRPr="001B17D6">
              <w:rPr>
                <w:rFonts w:ascii="Times New Roman" w:hAnsi="Times New Roman" w:cs="Times New Roman"/>
                <w:sz w:val="26"/>
                <w:szCs w:val="26"/>
              </w:rPr>
              <w:t>-</w:t>
            </w:r>
            <w:r w:rsidR="004C38BD">
              <w:rPr>
                <w:rFonts w:ascii="Times New Roman" w:hAnsi="Times New Roman" w:cs="Times New Roman"/>
                <w:sz w:val="26"/>
                <w:szCs w:val="26"/>
              </w:rPr>
              <w:t xml:space="preserve"> </w:t>
            </w:r>
            <w:r w:rsidRPr="001B17D6">
              <w:rPr>
                <w:rFonts w:ascii="Times New Roman" w:hAnsi="Times New Roman" w:cs="Times New Roman"/>
                <w:sz w:val="26"/>
                <w:szCs w:val="26"/>
              </w:rPr>
              <w:t>стабилизация обстановки в случае возникновения чрезвычайных ситуаций</w:t>
            </w:r>
          </w:p>
        </w:tc>
      </w:tr>
    </w:tbl>
    <w:p w:rsidR="00882CBE" w:rsidRPr="001B17D6" w:rsidRDefault="00882CBE" w:rsidP="00EA6637">
      <w:pPr>
        <w:widowControl w:val="0"/>
        <w:autoSpaceDE w:val="0"/>
        <w:autoSpaceDN w:val="0"/>
        <w:adjustRightInd w:val="0"/>
        <w:spacing w:after="0"/>
        <w:jc w:val="both"/>
        <w:rPr>
          <w:rFonts w:ascii="Times New Roman" w:hAnsi="Times New Roman" w:cs="Times New Roman"/>
          <w:sz w:val="26"/>
          <w:szCs w:val="26"/>
        </w:rPr>
        <w:sectPr w:rsidR="00882CBE" w:rsidRPr="001B17D6" w:rsidSect="00D35F43">
          <w:pgSz w:w="16838" w:h="11906" w:orient="landscape"/>
          <w:pgMar w:top="1134" w:right="850" w:bottom="1134" w:left="1701" w:header="708" w:footer="708" w:gutter="0"/>
          <w:cols w:space="708"/>
          <w:docGrid w:linePitch="360"/>
        </w:sectPr>
      </w:pPr>
    </w:p>
    <w:p w:rsidR="00882CBE" w:rsidRPr="001B17D6" w:rsidRDefault="006F21A2" w:rsidP="001B17D6">
      <w:pPr>
        <w:jc w:val="center"/>
        <w:rPr>
          <w:rFonts w:ascii="Times New Roman" w:hAnsi="Times New Roman" w:cs="Times New Roman"/>
          <w:b/>
          <w:sz w:val="26"/>
          <w:szCs w:val="26"/>
        </w:rPr>
      </w:pPr>
      <w:r w:rsidRPr="001B17D6">
        <w:rPr>
          <w:rFonts w:ascii="Times New Roman" w:hAnsi="Times New Roman" w:cs="Times New Roman"/>
          <w:b/>
          <w:sz w:val="26"/>
          <w:szCs w:val="26"/>
        </w:rPr>
        <w:lastRenderedPageBreak/>
        <w:t>1.</w:t>
      </w:r>
      <w:r w:rsidR="00882CBE" w:rsidRPr="001B17D6">
        <w:rPr>
          <w:rFonts w:ascii="Times New Roman" w:hAnsi="Times New Roman" w:cs="Times New Roman"/>
          <w:b/>
          <w:sz w:val="26"/>
          <w:szCs w:val="26"/>
        </w:rPr>
        <w:t>Общая характеристика сферы реализации муниципальной программы.</w:t>
      </w:r>
    </w:p>
    <w:p w:rsidR="00882CBE" w:rsidRPr="001B17D6" w:rsidRDefault="00882CBE" w:rsidP="00EA6637">
      <w:pPr>
        <w:ind w:firstLine="567"/>
        <w:jc w:val="both"/>
        <w:rPr>
          <w:rFonts w:ascii="Times New Roman" w:hAnsi="Times New Roman" w:cs="Times New Roman"/>
          <w:sz w:val="26"/>
          <w:szCs w:val="26"/>
        </w:rPr>
      </w:pPr>
      <w:r w:rsidRPr="001B17D6">
        <w:rPr>
          <w:rFonts w:ascii="Times New Roman" w:hAnsi="Times New Roman" w:cs="Times New Roman"/>
          <w:sz w:val="26"/>
          <w:szCs w:val="26"/>
        </w:rPr>
        <w:t>Мероприятия программы направлены на достижение намеченных целей, решение поставленных задач и предусматривают концентрацию ресурсов и привлечение средств из различных источников финансирования.</w:t>
      </w:r>
    </w:p>
    <w:p w:rsidR="00882CBE" w:rsidRPr="001B17D6" w:rsidRDefault="00882CBE" w:rsidP="00EA6637">
      <w:pPr>
        <w:ind w:firstLine="567"/>
        <w:jc w:val="both"/>
        <w:rPr>
          <w:rFonts w:ascii="Times New Roman" w:hAnsi="Times New Roman" w:cs="Times New Roman"/>
          <w:sz w:val="26"/>
          <w:szCs w:val="26"/>
        </w:rPr>
      </w:pPr>
      <w:proofErr w:type="gramStart"/>
      <w:r w:rsidRPr="001B17D6">
        <w:rPr>
          <w:rFonts w:ascii="Times New Roman" w:hAnsi="Times New Roman" w:cs="Times New Roman"/>
          <w:sz w:val="26"/>
          <w:szCs w:val="26"/>
        </w:rPr>
        <w:t>Система управления охраной окружающей среды и природопользованием функционирует в соответствии с действующим природоохранным законодательством,  использует в качестве инструментов стандарты и нормативы загрязнения окружающей среды (предельно допустимые концентрации загрязняющих веществ в атмосферном воздухе, водных объектах, требования по размещению и хранению отходов и некоторые другие), платежи и штрафы за загрязнение окружающей среды и использование природных ресурсов, другие инвестиционные механизмы.</w:t>
      </w:r>
      <w:proofErr w:type="gramEnd"/>
      <w:r w:rsidRPr="001B17D6">
        <w:rPr>
          <w:rFonts w:ascii="Times New Roman" w:hAnsi="Times New Roman" w:cs="Times New Roman"/>
          <w:sz w:val="26"/>
          <w:szCs w:val="26"/>
        </w:rPr>
        <w:t xml:space="preserve"> В каждом случае использование этих инструментов подкрепляется подзаконными актами, постановлениями, распоряжениями и нормативно-методическими документами.</w:t>
      </w:r>
    </w:p>
    <w:p w:rsidR="00882CBE" w:rsidRPr="001B17D6" w:rsidRDefault="00882CBE" w:rsidP="00EA6637">
      <w:pPr>
        <w:ind w:firstLine="567"/>
        <w:jc w:val="both"/>
        <w:rPr>
          <w:rFonts w:ascii="Times New Roman" w:hAnsi="Times New Roman" w:cs="Times New Roman"/>
          <w:sz w:val="26"/>
          <w:szCs w:val="26"/>
        </w:rPr>
      </w:pPr>
      <w:r w:rsidRPr="001B17D6">
        <w:rPr>
          <w:rFonts w:ascii="Times New Roman" w:hAnsi="Times New Roman" w:cs="Times New Roman"/>
          <w:sz w:val="26"/>
          <w:szCs w:val="26"/>
        </w:rPr>
        <w:t>Экологическая обстановка в Юхновском районе в целом характеризуется умеренным уровнем антропогенного воздействия на окружающую природную среду объектов промышленности, сельского хозяйства, транспорта. В то же время существуют проблемы экологического характера, стоящие довольно остро, но их решение требует времени, приложения дополнительных организационно-административных усилий, законодательного подкрепления и значительных капитальных вложений, т.е. проблема должна решаться программными методами.</w:t>
      </w:r>
    </w:p>
    <w:p w:rsidR="00882CBE" w:rsidRPr="001B17D6" w:rsidRDefault="00882CBE" w:rsidP="00EA6637">
      <w:pPr>
        <w:ind w:firstLine="567"/>
        <w:jc w:val="both"/>
        <w:rPr>
          <w:sz w:val="26"/>
          <w:szCs w:val="26"/>
        </w:rPr>
      </w:pPr>
      <w:r w:rsidRPr="001B17D6">
        <w:rPr>
          <w:rFonts w:ascii="Times New Roman" w:hAnsi="Times New Roman" w:cs="Times New Roman"/>
          <w:sz w:val="26"/>
          <w:szCs w:val="26"/>
        </w:rPr>
        <w:t>В виду недостаточного уровня экологического образования и воспитания граждан продолжается образование стихийн</w:t>
      </w:r>
      <w:r w:rsidR="00586882" w:rsidRPr="001B17D6">
        <w:rPr>
          <w:rFonts w:ascii="Times New Roman" w:hAnsi="Times New Roman" w:cs="Times New Roman"/>
          <w:sz w:val="26"/>
          <w:szCs w:val="26"/>
        </w:rPr>
        <w:t>ых несанкционированных свалок ТК</w:t>
      </w:r>
      <w:r w:rsidRPr="001B17D6">
        <w:rPr>
          <w:rFonts w:ascii="Times New Roman" w:hAnsi="Times New Roman" w:cs="Times New Roman"/>
          <w:sz w:val="26"/>
          <w:szCs w:val="26"/>
        </w:rPr>
        <w:t>О в черте населенных пунктов и на прилегающих территориях, что является мощным источником вторичного загрязнения окружающей среды. Размещаемые, как правило, в оврагах, несанкционированные свалки загрязняют атмосферный воздух, почву, водные объекты, а их ликвидация зачастую требует вложения значительных материальных средств, а также человеческих и технических ресурсов.</w:t>
      </w:r>
    </w:p>
    <w:p w:rsidR="001B17D6" w:rsidRDefault="001B17D6" w:rsidP="00EA6637">
      <w:pPr>
        <w:widowControl w:val="0"/>
        <w:autoSpaceDE w:val="0"/>
        <w:autoSpaceDN w:val="0"/>
        <w:adjustRightInd w:val="0"/>
        <w:spacing w:after="0"/>
        <w:jc w:val="both"/>
        <w:outlineLvl w:val="2"/>
        <w:rPr>
          <w:rFonts w:ascii="Times New Roman" w:hAnsi="Times New Roman" w:cs="Times New Roman"/>
          <w:b/>
          <w:sz w:val="26"/>
          <w:szCs w:val="26"/>
        </w:rPr>
      </w:pPr>
      <w:bookmarkStart w:id="1" w:name="Par136"/>
      <w:bookmarkStart w:id="2" w:name="Par147"/>
      <w:bookmarkEnd w:id="1"/>
      <w:bookmarkEnd w:id="2"/>
    </w:p>
    <w:p w:rsidR="001B17D6" w:rsidRDefault="001B17D6" w:rsidP="00EA6637">
      <w:pPr>
        <w:widowControl w:val="0"/>
        <w:autoSpaceDE w:val="0"/>
        <w:autoSpaceDN w:val="0"/>
        <w:adjustRightInd w:val="0"/>
        <w:spacing w:after="0"/>
        <w:jc w:val="both"/>
        <w:outlineLvl w:val="2"/>
        <w:rPr>
          <w:rFonts w:ascii="Times New Roman" w:hAnsi="Times New Roman" w:cs="Times New Roman"/>
          <w:b/>
          <w:sz w:val="26"/>
          <w:szCs w:val="26"/>
        </w:rPr>
      </w:pPr>
    </w:p>
    <w:p w:rsidR="001B17D6" w:rsidRDefault="001B17D6" w:rsidP="00EA6637">
      <w:pPr>
        <w:widowControl w:val="0"/>
        <w:autoSpaceDE w:val="0"/>
        <w:autoSpaceDN w:val="0"/>
        <w:adjustRightInd w:val="0"/>
        <w:spacing w:after="0"/>
        <w:jc w:val="both"/>
        <w:outlineLvl w:val="2"/>
        <w:rPr>
          <w:rFonts w:ascii="Times New Roman" w:hAnsi="Times New Roman" w:cs="Times New Roman"/>
          <w:b/>
          <w:sz w:val="26"/>
          <w:szCs w:val="26"/>
        </w:rPr>
      </w:pPr>
    </w:p>
    <w:p w:rsidR="001B17D6" w:rsidRDefault="001B17D6" w:rsidP="00EA6637">
      <w:pPr>
        <w:widowControl w:val="0"/>
        <w:autoSpaceDE w:val="0"/>
        <w:autoSpaceDN w:val="0"/>
        <w:adjustRightInd w:val="0"/>
        <w:spacing w:after="0"/>
        <w:jc w:val="both"/>
        <w:outlineLvl w:val="2"/>
        <w:rPr>
          <w:rFonts w:ascii="Times New Roman" w:hAnsi="Times New Roman" w:cs="Times New Roman"/>
          <w:b/>
          <w:sz w:val="26"/>
          <w:szCs w:val="26"/>
        </w:rPr>
      </w:pPr>
    </w:p>
    <w:p w:rsidR="001B17D6" w:rsidRDefault="001B17D6" w:rsidP="00EA6637">
      <w:pPr>
        <w:widowControl w:val="0"/>
        <w:autoSpaceDE w:val="0"/>
        <w:autoSpaceDN w:val="0"/>
        <w:adjustRightInd w:val="0"/>
        <w:spacing w:after="0"/>
        <w:jc w:val="both"/>
        <w:outlineLvl w:val="2"/>
        <w:rPr>
          <w:rFonts w:ascii="Times New Roman" w:hAnsi="Times New Roman" w:cs="Times New Roman"/>
          <w:b/>
          <w:sz w:val="26"/>
          <w:szCs w:val="26"/>
        </w:rPr>
      </w:pPr>
    </w:p>
    <w:p w:rsidR="00882CBE" w:rsidRPr="001B17D6" w:rsidRDefault="00882CBE" w:rsidP="001B17D6">
      <w:pPr>
        <w:widowControl w:val="0"/>
        <w:autoSpaceDE w:val="0"/>
        <w:autoSpaceDN w:val="0"/>
        <w:adjustRightInd w:val="0"/>
        <w:spacing w:after="0"/>
        <w:jc w:val="center"/>
        <w:outlineLvl w:val="2"/>
        <w:rPr>
          <w:rFonts w:ascii="Times New Roman" w:hAnsi="Times New Roman" w:cs="Times New Roman"/>
          <w:b/>
          <w:sz w:val="26"/>
          <w:szCs w:val="26"/>
        </w:rPr>
      </w:pPr>
      <w:r w:rsidRPr="001B17D6">
        <w:rPr>
          <w:rFonts w:ascii="Times New Roman" w:hAnsi="Times New Roman" w:cs="Times New Roman"/>
          <w:b/>
          <w:sz w:val="26"/>
          <w:szCs w:val="26"/>
        </w:rPr>
        <w:lastRenderedPageBreak/>
        <w:t xml:space="preserve">1.1. Основные проблемы в сфере реализации </w:t>
      </w:r>
      <w:r w:rsidR="00DA2827" w:rsidRPr="001B17D6">
        <w:rPr>
          <w:rFonts w:ascii="Times New Roman" w:hAnsi="Times New Roman" w:cs="Times New Roman"/>
          <w:b/>
          <w:sz w:val="26"/>
          <w:szCs w:val="26"/>
        </w:rPr>
        <w:t>муниципальной</w:t>
      </w:r>
      <w:r w:rsidR="004C38BD">
        <w:rPr>
          <w:rFonts w:ascii="Times New Roman" w:hAnsi="Times New Roman" w:cs="Times New Roman"/>
          <w:b/>
          <w:sz w:val="26"/>
          <w:szCs w:val="26"/>
        </w:rPr>
        <w:t xml:space="preserve"> </w:t>
      </w:r>
      <w:r w:rsidRPr="001B17D6">
        <w:rPr>
          <w:rFonts w:ascii="Times New Roman" w:hAnsi="Times New Roman" w:cs="Times New Roman"/>
          <w:b/>
          <w:sz w:val="26"/>
          <w:szCs w:val="26"/>
        </w:rPr>
        <w:t>программы</w:t>
      </w:r>
    </w:p>
    <w:p w:rsidR="00882CBE" w:rsidRPr="001B17D6" w:rsidRDefault="00882CBE" w:rsidP="00EA6637">
      <w:pPr>
        <w:widowControl w:val="0"/>
        <w:autoSpaceDE w:val="0"/>
        <w:autoSpaceDN w:val="0"/>
        <w:adjustRightInd w:val="0"/>
        <w:spacing w:after="0"/>
        <w:jc w:val="both"/>
        <w:rPr>
          <w:rFonts w:ascii="Times New Roman" w:hAnsi="Times New Roman" w:cs="Times New Roman"/>
          <w:b/>
          <w:sz w:val="26"/>
          <w:szCs w:val="26"/>
        </w:rPr>
      </w:pPr>
    </w:p>
    <w:p w:rsidR="00882CBE" w:rsidRPr="001B17D6" w:rsidRDefault="00882CBE" w:rsidP="00EA6637">
      <w:pPr>
        <w:widowControl w:val="0"/>
        <w:autoSpaceDE w:val="0"/>
        <w:autoSpaceDN w:val="0"/>
        <w:adjustRightInd w:val="0"/>
        <w:spacing w:after="0"/>
        <w:ind w:firstLine="540"/>
        <w:jc w:val="both"/>
        <w:rPr>
          <w:rFonts w:ascii="Times New Roman" w:hAnsi="Times New Roman" w:cs="Times New Roman"/>
          <w:sz w:val="26"/>
          <w:szCs w:val="26"/>
        </w:rPr>
      </w:pPr>
      <w:r w:rsidRPr="001B17D6">
        <w:rPr>
          <w:rFonts w:ascii="Times New Roman" w:hAnsi="Times New Roman" w:cs="Times New Roman"/>
          <w:sz w:val="26"/>
          <w:szCs w:val="26"/>
        </w:rPr>
        <w:t xml:space="preserve">Актуальность проблемы сохранения окружающей природной среды в </w:t>
      </w:r>
      <w:r w:rsidR="00DA2827" w:rsidRPr="001B17D6">
        <w:rPr>
          <w:rFonts w:ascii="Times New Roman" w:hAnsi="Times New Roman" w:cs="Times New Roman"/>
          <w:sz w:val="26"/>
          <w:szCs w:val="26"/>
        </w:rPr>
        <w:t>Юхновском районе</w:t>
      </w:r>
      <w:r w:rsidRPr="001B17D6">
        <w:rPr>
          <w:rFonts w:ascii="Times New Roman" w:hAnsi="Times New Roman" w:cs="Times New Roman"/>
          <w:sz w:val="26"/>
          <w:szCs w:val="26"/>
        </w:rPr>
        <w:t xml:space="preserve"> продиктована напряженностью экологической обстановки, сложившейся в регионе на территориях с интенсивной промышленной и другой хозяйственной деятельностью.</w:t>
      </w:r>
    </w:p>
    <w:p w:rsidR="00882CBE" w:rsidRPr="001B17D6" w:rsidRDefault="00882CBE" w:rsidP="00EA6637">
      <w:pPr>
        <w:widowControl w:val="0"/>
        <w:autoSpaceDE w:val="0"/>
        <w:autoSpaceDN w:val="0"/>
        <w:adjustRightInd w:val="0"/>
        <w:spacing w:after="0"/>
        <w:ind w:firstLine="540"/>
        <w:jc w:val="both"/>
        <w:rPr>
          <w:rFonts w:ascii="Times New Roman" w:hAnsi="Times New Roman" w:cs="Times New Roman"/>
          <w:sz w:val="26"/>
          <w:szCs w:val="26"/>
        </w:rPr>
      </w:pPr>
      <w:r w:rsidRPr="001B17D6">
        <w:rPr>
          <w:rFonts w:ascii="Times New Roman" w:hAnsi="Times New Roman" w:cs="Times New Roman"/>
          <w:sz w:val="26"/>
          <w:szCs w:val="26"/>
        </w:rPr>
        <w:t xml:space="preserve">Сложившаяся в </w:t>
      </w:r>
      <w:r w:rsidR="00DA2827" w:rsidRPr="001B17D6">
        <w:rPr>
          <w:rFonts w:ascii="Times New Roman" w:hAnsi="Times New Roman" w:cs="Times New Roman"/>
          <w:sz w:val="26"/>
          <w:szCs w:val="26"/>
        </w:rPr>
        <w:t>Юхновском районе</w:t>
      </w:r>
      <w:r w:rsidRPr="001B17D6">
        <w:rPr>
          <w:rFonts w:ascii="Times New Roman" w:hAnsi="Times New Roman" w:cs="Times New Roman"/>
          <w:sz w:val="26"/>
          <w:szCs w:val="26"/>
        </w:rPr>
        <w:t xml:space="preserve"> система работы с твердыми бытовыми отходами (далее - </w:t>
      </w:r>
      <w:r w:rsidR="00586882" w:rsidRPr="001B17D6">
        <w:rPr>
          <w:rFonts w:ascii="Times New Roman" w:hAnsi="Times New Roman" w:cs="Times New Roman"/>
          <w:sz w:val="26"/>
          <w:szCs w:val="26"/>
        </w:rPr>
        <w:t>ТКО</w:t>
      </w:r>
      <w:r w:rsidRPr="001B17D6">
        <w:rPr>
          <w:rFonts w:ascii="Times New Roman" w:hAnsi="Times New Roman" w:cs="Times New Roman"/>
          <w:sz w:val="26"/>
          <w:szCs w:val="26"/>
        </w:rPr>
        <w:t xml:space="preserve">), включающая в себя деятельность по их сбору, транспортировке, обезвреживанию, использованию и размещению отходов, не соответствует современным требованиям. Кроме того, в </w:t>
      </w:r>
      <w:r w:rsidR="00DA2827" w:rsidRPr="001B17D6">
        <w:rPr>
          <w:rFonts w:ascii="Times New Roman" w:hAnsi="Times New Roman" w:cs="Times New Roman"/>
          <w:sz w:val="26"/>
          <w:szCs w:val="26"/>
        </w:rPr>
        <w:t>Юхновском районе</w:t>
      </w:r>
      <w:r w:rsidRPr="001B17D6">
        <w:rPr>
          <w:rFonts w:ascii="Times New Roman" w:hAnsi="Times New Roman" w:cs="Times New Roman"/>
          <w:sz w:val="26"/>
          <w:szCs w:val="26"/>
        </w:rPr>
        <w:t xml:space="preserve"> отсутствуют предприятия по переработке </w:t>
      </w:r>
      <w:r w:rsidR="00586882" w:rsidRPr="001B17D6">
        <w:rPr>
          <w:rFonts w:ascii="Times New Roman" w:hAnsi="Times New Roman" w:cs="Times New Roman"/>
          <w:sz w:val="26"/>
          <w:szCs w:val="26"/>
        </w:rPr>
        <w:t>ТКО</w:t>
      </w:r>
      <w:r w:rsidR="00DA2827" w:rsidRPr="001B17D6">
        <w:rPr>
          <w:rFonts w:ascii="Times New Roman" w:hAnsi="Times New Roman" w:cs="Times New Roman"/>
          <w:sz w:val="26"/>
          <w:szCs w:val="26"/>
        </w:rPr>
        <w:t xml:space="preserve">. </w:t>
      </w:r>
      <w:r w:rsidRPr="001B17D6">
        <w:rPr>
          <w:rFonts w:ascii="Times New Roman" w:hAnsi="Times New Roman" w:cs="Times New Roman"/>
          <w:sz w:val="26"/>
          <w:szCs w:val="26"/>
        </w:rPr>
        <w:t>Отдельной проблемой является низкая эффективность организации сбора и вывоза твердых бытовых отходов, отсутствие раздельного сбора и, в большинстве случаев, их сортировки. Последнее приводит к размещению отходов, содержащих токсичные вещества, на полигонах твердых бытовых отходов без предварительного обезвреживания.</w:t>
      </w:r>
    </w:p>
    <w:p w:rsidR="00882CBE" w:rsidRPr="001B17D6" w:rsidRDefault="00882CBE" w:rsidP="00EA6637">
      <w:pPr>
        <w:widowControl w:val="0"/>
        <w:autoSpaceDE w:val="0"/>
        <w:autoSpaceDN w:val="0"/>
        <w:adjustRightInd w:val="0"/>
        <w:spacing w:after="0"/>
        <w:ind w:firstLine="540"/>
        <w:jc w:val="both"/>
        <w:rPr>
          <w:rFonts w:ascii="Times New Roman" w:hAnsi="Times New Roman" w:cs="Times New Roman"/>
          <w:sz w:val="26"/>
          <w:szCs w:val="26"/>
        </w:rPr>
      </w:pPr>
      <w:r w:rsidRPr="001B17D6">
        <w:rPr>
          <w:rFonts w:ascii="Times New Roman" w:hAnsi="Times New Roman" w:cs="Times New Roman"/>
          <w:sz w:val="26"/>
          <w:szCs w:val="26"/>
        </w:rPr>
        <w:t>Существенное влияние на качество жизни населения р</w:t>
      </w:r>
      <w:r w:rsidR="00356652" w:rsidRPr="001B17D6">
        <w:rPr>
          <w:rFonts w:ascii="Times New Roman" w:hAnsi="Times New Roman" w:cs="Times New Roman"/>
          <w:sz w:val="26"/>
          <w:szCs w:val="26"/>
        </w:rPr>
        <w:t>ай</w:t>
      </w:r>
      <w:r w:rsidRPr="001B17D6">
        <w:rPr>
          <w:rFonts w:ascii="Times New Roman" w:hAnsi="Times New Roman" w:cs="Times New Roman"/>
          <w:sz w:val="26"/>
          <w:szCs w:val="26"/>
        </w:rPr>
        <w:t xml:space="preserve">она оказывает </w:t>
      </w:r>
      <w:r w:rsidR="00356652" w:rsidRPr="001B17D6">
        <w:rPr>
          <w:rFonts w:ascii="Times New Roman" w:hAnsi="Times New Roman" w:cs="Times New Roman"/>
          <w:sz w:val="26"/>
          <w:szCs w:val="26"/>
        </w:rPr>
        <w:t>недостаточное внимание</w:t>
      </w:r>
      <w:r w:rsidRPr="001B17D6">
        <w:rPr>
          <w:rFonts w:ascii="Times New Roman" w:hAnsi="Times New Roman" w:cs="Times New Roman"/>
          <w:sz w:val="26"/>
          <w:szCs w:val="26"/>
        </w:rPr>
        <w:t xml:space="preserve"> вопросам внедрения передовых методов в сфере благоустройства территорий общего пользования, эффективного уличного освещения, ремонта и строительства тротуаров, благоустройства прилегающих территорий кладбищ, родников и пляжей, реконструкции и развития существующих парков, скверов, аллей, озеленению улиц.</w:t>
      </w:r>
    </w:p>
    <w:p w:rsidR="00882CBE" w:rsidRPr="001B17D6" w:rsidRDefault="00882CBE" w:rsidP="00EA6637">
      <w:pPr>
        <w:widowControl w:val="0"/>
        <w:autoSpaceDE w:val="0"/>
        <w:autoSpaceDN w:val="0"/>
        <w:adjustRightInd w:val="0"/>
        <w:spacing w:after="0"/>
        <w:ind w:firstLine="540"/>
        <w:jc w:val="both"/>
        <w:rPr>
          <w:rFonts w:ascii="Times New Roman" w:hAnsi="Times New Roman" w:cs="Times New Roman"/>
          <w:sz w:val="26"/>
          <w:szCs w:val="26"/>
        </w:rPr>
      </w:pPr>
      <w:r w:rsidRPr="001B17D6">
        <w:rPr>
          <w:rFonts w:ascii="Times New Roman" w:hAnsi="Times New Roman" w:cs="Times New Roman"/>
          <w:sz w:val="26"/>
          <w:szCs w:val="26"/>
        </w:rPr>
        <w:t xml:space="preserve">Отсутствие полной информации о состоянии компонентов природной среды из-за </w:t>
      </w:r>
      <w:r w:rsidR="00356652" w:rsidRPr="001B17D6">
        <w:rPr>
          <w:rFonts w:ascii="Times New Roman" w:hAnsi="Times New Roman" w:cs="Times New Roman"/>
          <w:sz w:val="26"/>
          <w:szCs w:val="26"/>
        </w:rPr>
        <w:t>слабо</w:t>
      </w:r>
      <w:r w:rsidRPr="001B17D6">
        <w:rPr>
          <w:rFonts w:ascii="Times New Roman" w:hAnsi="Times New Roman" w:cs="Times New Roman"/>
          <w:sz w:val="26"/>
          <w:szCs w:val="26"/>
        </w:rPr>
        <w:t xml:space="preserve"> развитой сети наблюдений территориальной системы экологического мониторинга снижает качество принятия экологически обоснованных управленческих решений при разработке мероприятий и программ, направленных на уменьшение негативного влияния на человека и на объекты окружающей среды.</w:t>
      </w:r>
    </w:p>
    <w:p w:rsidR="00882CBE" w:rsidRPr="001B17D6" w:rsidRDefault="00882CBE" w:rsidP="00EA6637">
      <w:pPr>
        <w:widowControl w:val="0"/>
        <w:autoSpaceDE w:val="0"/>
        <w:autoSpaceDN w:val="0"/>
        <w:adjustRightInd w:val="0"/>
        <w:spacing w:after="0"/>
        <w:ind w:firstLine="540"/>
        <w:jc w:val="both"/>
        <w:rPr>
          <w:rFonts w:ascii="Times New Roman" w:hAnsi="Times New Roman" w:cs="Times New Roman"/>
          <w:sz w:val="26"/>
          <w:szCs w:val="26"/>
        </w:rPr>
      </w:pPr>
      <w:r w:rsidRPr="001B17D6">
        <w:rPr>
          <w:rFonts w:ascii="Times New Roman" w:hAnsi="Times New Roman" w:cs="Times New Roman"/>
          <w:sz w:val="26"/>
          <w:szCs w:val="26"/>
        </w:rPr>
        <w:t>Таким образом, основными проблемами в сфере охраны окружающей среды являются:</w:t>
      </w:r>
    </w:p>
    <w:p w:rsidR="00882CBE" w:rsidRPr="001B17D6" w:rsidRDefault="00882CBE" w:rsidP="00EA6637">
      <w:pPr>
        <w:widowControl w:val="0"/>
        <w:autoSpaceDE w:val="0"/>
        <w:autoSpaceDN w:val="0"/>
        <w:adjustRightInd w:val="0"/>
        <w:spacing w:after="0"/>
        <w:ind w:firstLine="540"/>
        <w:jc w:val="both"/>
        <w:rPr>
          <w:rFonts w:ascii="Times New Roman" w:hAnsi="Times New Roman" w:cs="Times New Roman"/>
          <w:sz w:val="26"/>
          <w:szCs w:val="26"/>
        </w:rPr>
      </w:pPr>
      <w:r w:rsidRPr="001B17D6">
        <w:rPr>
          <w:rFonts w:ascii="Times New Roman" w:hAnsi="Times New Roman" w:cs="Times New Roman"/>
          <w:sz w:val="26"/>
          <w:szCs w:val="26"/>
        </w:rPr>
        <w:t>- высокий уровень загрязнения атмосферного воздуха, водных объектов, образования отходов производства и потребления;</w:t>
      </w:r>
    </w:p>
    <w:p w:rsidR="00882CBE" w:rsidRPr="001B17D6" w:rsidRDefault="00882CBE" w:rsidP="00EA6637">
      <w:pPr>
        <w:widowControl w:val="0"/>
        <w:autoSpaceDE w:val="0"/>
        <w:autoSpaceDN w:val="0"/>
        <w:adjustRightInd w:val="0"/>
        <w:spacing w:after="0"/>
        <w:ind w:firstLine="540"/>
        <w:jc w:val="both"/>
        <w:rPr>
          <w:rFonts w:ascii="Times New Roman" w:hAnsi="Times New Roman" w:cs="Times New Roman"/>
          <w:sz w:val="26"/>
          <w:szCs w:val="26"/>
        </w:rPr>
      </w:pPr>
      <w:r w:rsidRPr="001B17D6">
        <w:rPr>
          <w:rFonts w:ascii="Times New Roman" w:hAnsi="Times New Roman" w:cs="Times New Roman"/>
          <w:sz w:val="26"/>
          <w:szCs w:val="26"/>
        </w:rPr>
        <w:t>- низкий уровень обезвреживания и использования отходов производства и потребления;</w:t>
      </w:r>
    </w:p>
    <w:p w:rsidR="009A7F1B" w:rsidRPr="001B17D6" w:rsidRDefault="00882CBE" w:rsidP="00EA6637">
      <w:pPr>
        <w:widowControl w:val="0"/>
        <w:autoSpaceDE w:val="0"/>
        <w:autoSpaceDN w:val="0"/>
        <w:adjustRightInd w:val="0"/>
        <w:spacing w:after="0"/>
        <w:ind w:firstLine="540"/>
        <w:jc w:val="both"/>
        <w:rPr>
          <w:rFonts w:ascii="Times New Roman" w:hAnsi="Times New Roman" w:cs="Times New Roman"/>
          <w:sz w:val="26"/>
          <w:szCs w:val="26"/>
        </w:rPr>
      </w:pPr>
      <w:r w:rsidRPr="001B17D6">
        <w:rPr>
          <w:rFonts w:ascii="Times New Roman" w:hAnsi="Times New Roman" w:cs="Times New Roman"/>
          <w:sz w:val="26"/>
          <w:szCs w:val="26"/>
        </w:rPr>
        <w:t>- недостаточный уровень развития индустрии экологического назначения, производства экологически эффективного оборудовани</w:t>
      </w:r>
      <w:r w:rsidR="009A7F1B" w:rsidRPr="001B17D6">
        <w:rPr>
          <w:rFonts w:ascii="Times New Roman" w:hAnsi="Times New Roman" w:cs="Times New Roman"/>
          <w:sz w:val="26"/>
          <w:szCs w:val="26"/>
        </w:rPr>
        <w:t>я, оказания экологических услуг.</w:t>
      </w:r>
      <w:bookmarkStart w:id="3" w:name="Par164"/>
      <w:bookmarkEnd w:id="3"/>
    </w:p>
    <w:p w:rsidR="001B17D6" w:rsidRDefault="001B17D6" w:rsidP="00EA6637">
      <w:pPr>
        <w:widowControl w:val="0"/>
        <w:autoSpaceDE w:val="0"/>
        <w:autoSpaceDN w:val="0"/>
        <w:adjustRightInd w:val="0"/>
        <w:spacing w:after="0"/>
        <w:ind w:firstLine="540"/>
        <w:jc w:val="both"/>
        <w:rPr>
          <w:rFonts w:ascii="Times New Roman" w:hAnsi="Times New Roman" w:cs="Times New Roman"/>
          <w:sz w:val="26"/>
          <w:szCs w:val="26"/>
        </w:rPr>
      </w:pPr>
    </w:p>
    <w:p w:rsidR="001B17D6" w:rsidRDefault="001B17D6" w:rsidP="00EA6637">
      <w:pPr>
        <w:widowControl w:val="0"/>
        <w:autoSpaceDE w:val="0"/>
        <w:autoSpaceDN w:val="0"/>
        <w:adjustRightInd w:val="0"/>
        <w:spacing w:after="0"/>
        <w:ind w:firstLine="540"/>
        <w:jc w:val="both"/>
        <w:rPr>
          <w:rFonts w:ascii="Times New Roman" w:hAnsi="Times New Roman" w:cs="Times New Roman"/>
          <w:sz w:val="26"/>
          <w:szCs w:val="26"/>
        </w:rPr>
      </w:pPr>
    </w:p>
    <w:p w:rsidR="001B17D6" w:rsidRDefault="001B17D6" w:rsidP="00EA6637">
      <w:pPr>
        <w:widowControl w:val="0"/>
        <w:autoSpaceDE w:val="0"/>
        <w:autoSpaceDN w:val="0"/>
        <w:adjustRightInd w:val="0"/>
        <w:spacing w:after="0"/>
        <w:ind w:firstLine="540"/>
        <w:jc w:val="both"/>
        <w:rPr>
          <w:rFonts w:ascii="Times New Roman" w:hAnsi="Times New Roman" w:cs="Times New Roman"/>
          <w:sz w:val="26"/>
          <w:szCs w:val="26"/>
        </w:rPr>
      </w:pPr>
    </w:p>
    <w:p w:rsidR="00882CBE" w:rsidRPr="001B17D6" w:rsidRDefault="00882CBE" w:rsidP="001B17D6">
      <w:pPr>
        <w:widowControl w:val="0"/>
        <w:autoSpaceDE w:val="0"/>
        <w:autoSpaceDN w:val="0"/>
        <w:adjustRightInd w:val="0"/>
        <w:spacing w:after="0"/>
        <w:ind w:firstLine="540"/>
        <w:jc w:val="center"/>
        <w:rPr>
          <w:rFonts w:ascii="Times New Roman" w:hAnsi="Times New Roman" w:cs="Times New Roman"/>
          <w:sz w:val="26"/>
          <w:szCs w:val="26"/>
        </w:rPr>
      </w:pPr>
      <w:r w:rsidRPr="001B17D6">
        <w:rPr>
          <w:rFonts w:ascii="Times New Roman" w:hAnsi="Times New Roman" w:cs="Times New Roman"/>
          <w:b/>
          <w:sz w:val="26"/>
          <w:szCs w:val="26"/>
        </w:rPr>
        <w:lastRenderedPageBreak/>
        <w:t>1.2. Прогноз развития сферы реализации государственной</w:t>
      </w:r>
      <w:r w:rsidR="004C38BD">
        <w:rPr>
          <w:rFonts w:ascii="Times New Roman" w:hAnsi="Times New Roman" w:cs="Times New Roman"/>
          <w:b/>
          <w:sz w:val="26"/>
          <w:szCs w:val="26"/>
        </w:rPr>
        <w:t xml:space="preserve"> </w:t>
      </w:r>
      <w:r w:rsidRPr="001B17D6">
        <w:rPr>
          <w:rFonts w:ascii="Times New Roman" w:hAnsi="Times New Roman" w:cs="Times New Roman"/>
          <w:b/>
          <w:sz w:val="26"/>
          <w:szCs w:val="26"/>
        </w:rPr>
        <w:t>программы</w:t>
      </w:r>
    </w:p>
    <w:p w:rsidR="005C3985" w:rsidRPr="001B17D6" w:rsidRDefault="005C3985" w:rsidP="00EA6637">
      <w:pPr>
        <w:widowControl w:val="0"/>
        <w:autoSpaceDE w:val="0"/>
        <w:autoSpaceDN w:val="0"/>
        <w:adjustRightInd w:val="0"/>
        <w:spacing w:after="0"/>
        <w:jc w:val="both"/>
        <w:rPr>
          <w:rFonts w:ascii="Times New Roman" w:hAnsi="Times New Roman" w:cs="Times New Roman"/>
          <w:sz w:val="26"/>
          <w:szCs w:val="26"/>
        </w:rPr>
      </w:pPr>
    </w:p>
    <w:p w:rsidR="00882CBE" w:rsidRPr="001B17D6" w:rsidRDefault="005C3985" w:rsidP="00EA6637">
      <w:pPr>
        <w:widowControl w:val="0"/>
        <w:autoSpaceDE w:val="0"/>
        <w:autoSpaceDN w:val="0"/>
        <w:adjustRightInd w:val="0"/>
        <w:spacing w:after="0"/>
        <w:jc w:val="both"/>
        <w:rPr>
          <w:rFonts w:ascii="Times New Roman" w:hAnsi="Times New Roman" w:cs="Times New Roman"/>
          <w:sz w:val="26"/>
          <w:szCs w:val="26"/>
        </w:rPr>
      </w:pPr>
      <w:r w:rsidRPr="001B17D6">
        <w:rPr>
          <w:rFonts w:ascii="Times New Roman" w:hAnsi="Times New Roman" w:cs="Times New Roman"/>
          <w:sz w:val="26"/>
          <w:szCs w:val="26"/>
        </w:rPr>
        <w:tab/>
      </w:r>
      <w:proofErr w:type="gramStart"/>
      <w:r w:rsidR="00882CBE" w:rsidRPr="001B17D6">
        <w:rPr>
          <w:rFonts w:ascii="Times New Roman" w:hAnsi="Times New Roman" w:cs="Times New Roman"/>
          <w:sz w:val="26"/>
          <w:szCs w:val="26"/>
        </w:rPr>
        <w:t>С учетом внедрения новых механизмов регулирования в области охраны окружающей среды к 202</w:t>
      </w:r>
      <w:r w:rsidR="009906C1">
        <w:rPr>
          <w:rFonts w:ascii="Times New Roman" w:hAnsi="Times New Roman" w:cs="Times New Roman"/>
          <w:sz w:val="26"/>
          <w:szCs w:val="26"/>
        </w:rPr>
        <w:t>4</w:t>
      </w:r>
      <w:r w:rsidR="00882CBE" w:rsidRPr="001B17D6">
        <w:rPr>
          <w:rFonts w:ascii="Times New Roman" w:hAnsi="Times New Roman" w:cs="Times New Roman"/>
          <w:sz w:val="26"/>
          <w:szCs w:val="26"/>
        </w:rPr>
        <w:t xml:space="preserve"> году должно быть достигнуто определенное снижение удельных показателей негативного воздействия на окружающую среду, наметится постепенный переход экономики от стадии экстенсивного развития, приводящего к усилению негативного воздействия на окружающую среду в условиях экономического роста, к экологически эффективному устойчивому развитию, предусматривающему снижение показателей выбросов и сбросов вредных (загрязняющих) веществ</w:t>
      </w:r>
      <w:proofErr w:type="gramEnd"/>
      <w:r w:rsidR="00882CBE" w:rsidRPr="001B17D6">
        <w:rPr>
          <w:rFonts w:ascii="Times New Roman" w:hAnsi="Times New Roman" w:cs="Times New Roman"/>
          <w:sz w:val="26"/>
          <w:szCs w:val="26"/>
        </w:rPr>
        <w:t xml:space="preserve"> при росте промышленного производства, установлению приоритета минимизации образования и использования (утилизации) отходов производства и потребления над их обезвреживанием и захоронением. Темпы перехода к новой модели развития и, соответственно, снижение негативного воздействия на окружающую среду существенно зависят от объема инвестиций в разработку и внедрение ресурсосберегающих и экологически эффективных технологий, формирования технологической базы и финансовых инструментов ликвидации прошлого экологического ущерба, развития индустрии утилизации и вторичного использования отходов производства и потребления.</w:t>
      </w:r>
    </w:p>
    <w:p w:rsidR="00882CBE" w:rsidRPr="001B17D6" w:rsidRDefault="00882CBE" w:rsidP="00EA6637">
      <w:pPr>
        <w:widowControl w:val="0"/>
        <w:autoSpaceDE w:val="0"/>
        <w:autoSpaceDN w:val="0"/>
        <w:adjustRightInd w:val="0"/>
        <w:spacing w:after="0"/>
        <w:ind w:firstLine="540"/>
        <w:jc w:val="both"/>
        <w:rPr>
          <w:rFonts w:ascii="Times New Roman" w:hAnsi="Times New Roman" w:cs="Times New Roman"/>
          <w:sz w:val="26"/>
          <w:szCs w:val="26"/>
        </w:rPr>
      </w:pPr>
      <w:proofErr w:type="gramStart"/>
      <w:r w:rsidRPr="001B17D6">
        <w:rPr>
          <w:rFonts w:ascii="Times New Roman" w:hAnsi="Times New Roman" w:cs="Times New Roman"/>
          <w:sz w:val="26"/>
          <w:szCs w:val="26"/>
        </w:rPr>
        <w:t>В случае роста объемов бюджетного финансирования вопросов охраны окружающей среды процесс перехода к экологически эффективному развитию значительно ускорится за счет реализации практических мероприятий, направленных на ликвидацию прошлого экологического ущерба и снижение негативного воздействия отходов производства и потребления, а также и финансового обеспечения реализации новых мер государственного регулирования, в том числе модернизации экологического мониторинга и государственного экологического надзора.</w:t>
      </w:r>
      <w:proofErr w:type="gramEnd"/>
      <w:r w:rsidRPr="001B17D6">
        <w:rPr>
          <w:rFonts w:ascii="Times New Roman" w:hAnsi="Times New Roman" w:cs="Times New Roman"/>
          <w:sz w:val="26"/>
          <w:szCs w:val="26"/>
        </w:rPr>
        <w:t xml:space="preserve"> В этом случае к 202</w:t>
      </w:r>
      <w:r w:rsidR="009906C1">
        <w:rPr>
          <w:rFonts w:ascii="Times New Roman" w:hAnsi="Times New Roman" w:cs="Times New Roman"/>
          <w:sz w:val="26"/>
          <w:szCs w:val="26"/>
        </w:rPr>
        <w:t>4</w:t>
      </w:r>
      <w:r w:rsidRPr="001B17D6">
        <w:rPr>
          <w:rFonts w:ascii="Times New Roman" w:hAnsi="Times New Roman" w:cs="Times New Roman"/>
          <w:sz w:val="26"/>
          <w:szCs w:val="26"/>
        </w:rPr>
        <w:t xml:space="preserve"> году возможно существенное сокращение удельных уровней негативного воздействия отраслей, оказывающих наибольшее негативное воздействие на окружающую среду.</w:t>
      </w:r>
    </w:p>
    <w:p w:rsidR="009A7F1B" w:rsidRPr="001B17D6" w:rsidRDefault="009A7F1B" w:rsidP="00EA6637">
      <w:pPr>
        <w:jc w:val="both"/>
        <w:rPr>
          <w:rFonts w:ascii="Times New Roman" w:hAnsi="Times New Roman" w:cs="Times New Roman"/>
          <w:b/>
          <w:sz w:val="26"/>
          <w:szCs w:val="26"/>
        </w:rPr>
      </w:pPr>
    </w:p>
    <w:p w:rsidR="00BA3072" w:rsidRPr="001B17D6" w:rsidRDefault="00BA3072" w:rsidP="001B17D6">
      <w:pPr>
        <w:shd w:val="clear" w:color="auto" w:fill="FFFFFF" w:themeFill="background1"/>
        <w:jc w:val="center"/>
        <w:rPr>
          <w:rFonts w:ascii="Times New Roman" w:hAnsi="Times New Roman" w:cs="Times New Roman"/>
          <w:b/>
          <w:sz w:val="26"/>
          <w:szCs w:val="26"/>
        </w:rPr>
      </w:pPr>
      <w:r w:rsidRPr="001B17D6">
        <w:rPr>
          <w:rFonts w:ascii="Times New Roman" w:hAnsi="Times New Roman" w:cs="Times New Roman"/>
          <w:b/>
          <w:sz w:val="26"/>
          <w:szCs w:val="26"/>
        </w:rPr>
        <w:t>2.Приоритеты политики в сфере реализации муниципальной программы</w:t>
      </w:r>
    </w:p>
    <w:p w:rsidR="00BA3072" w:rsidRPr="001B17D6" w:rsidRDefault="00BA3072" w:rsidP="005D5D10">
      <w:pPr>
        <w:shd w:val="clear" w:color="auto" w:fill="FFFFFF" w:themeFill="background1"/>
        <w:ind w:firstLine="708"/>
        <w:jc w:val="both"/>
        <w:rPr>
          <w:rFonts w:ascii="Times New Roman" w:hAnsi="Times New Roman" w:cs="Times New Roman"/>
          <w:sz w:val="26"/>
          <w:szCs w:val="26"/>
        </w:rPr>
      </w:pPr>
      <w:proofErr w:type="gramStart"/>
      <w:r w:rsidRPr="001B17D6">
        <w:rPr>
          <w:rFonts w:ascii="Times New Roman" w:hAnsi="Times New Roman" w:cs="Times New Roman"/>
          <w:sz w:val="26"/>
          <w:szCs w:val="26"/>
        </w:rPr>
        <w:t xml:space="preserve">Выбор приоритетов политики определен Основами государственной политики в области экологического развития Российской Федерации на период до 2030 года,  утвержденными  Президентом Российской Федерации 30 апреля 2012 г.,  Стратегией национальной безопасности  Российской Федерации до 2020 года,  утвержденной Указом Президента Российской Федерации </w:t>
      </w:r>
      <w:r w:rsidR="00FC343D" w:rsidRPr="001B17D6">
        <w:rPr>
          <w:rFonts w:ascii="Times New Roman" w:hAnsi="Times New Roman" w:cs="Times New Roman"/>
          <w:color w:val="000000" w:themeColor="text1"/>
          <w:sz w:val="26"/>
          <w:szCs w:val="26"/>
        </w:rPr>
        <w:t>31</w:t>
      </w:r>
      <w:r w:rsidR="00FC343D">
        <w:rPr>
          <w:rFonts w:ascii="Times New Roman" w:hAnsi="Times New Roman" w:cs="Times New Roman"/>
          <w:color w:val="000000" w:themeColor="text1"/>
          <w:sz w:val="26"/>
          <w:szCs w:val="26"/>
        </w:rPr>
        <w:t xml:space="preserve"> декабря</w:t>
      </w:r>
      <w:r w:rsidR="00FC343D" w:rsidRPr="001B17D6">
        <w:rPr>
          <w:rFonts w:ascii="Times New Roman" w:hAnsi="Times New Roman" w:cs="Times New Roman"/>
          <w:color w:val="000000" w:themeColor="text1"/>
          <w:sz w:val="26"/>
          <w:szCs w:val="26"/>
        </w:rPr>
        <w:t xml:space="preserve"> 2015 N 683</w:t>
      </w:r>
      <w:r w:rsidRPr="001B17D6">
        <w:rPr>
          <w:rFonts w:ascii="Times New Roman" w:hAnsi="Times New Roman" w:cs="Times New Roman"/>
          <w:sz w:val="26"/>
          <w:szCs w:val="26"/>
        </w:rPr>
        <w:t>,  комплексной стратегией обращения с твердыми коммунальными (бытовыми) отходами в Российской Федерации, утвержденной приказом Министерства природных ресурсов</w:t>
      </w:r>
      <w:proofErr w:type="gramEnd"/>
      <w:r w:rsidRPr="001B17D6">
        <w:rPr>
          <w:rFonts w:ascii="Times New Roman" w:hAnsi="Times New Roman" w:cs="Times New Roman"/>
          <w:sz w:val="26"/>
          <w:szCs w:val="26"/>
        </w:rPr>
        <w:t xml:space="preserve"> </w:t>
      </w:r>
      <w:proofErr w:type="gramStart"/>
      <w:r w:rsidRPr="001B17D6">
        <w:rPr>
          <w:rFonts w:ascii="Times New Roman" w:hAnsi="Times New Roman" w:cs="Times New Roman"/>
          <w:sz w:val="26"/>
          <w:szCs w:val="26"/>
        </w:rPr>
        <w:t xml:space="preserve">и экологии Российской Федерации от </w:t>
      </w:r>
      <w:r w:rsidRPr="001B17D6">
        <w:rPr>
          <w:rFonts w:ascii="Times New Roman" w:hAnsi="Times New Roman" w:cs="Times New Roman"/>
          <w:sz w:val="26"/>
          <w:szCs w:val="26"/>
        </w:rPr>
        <w:lastRenderedPageBreak/>
        <w:t>14.08.2013 N 298; концепцией развития системы особо охраняемых природных территорий федерального значения на период до 2020 года, утвержденной распоряжением Правительства Российской Федерации от 22 декабря 2011 г. N 2322-р, нормативными правовыми актами Калужской области, регулирующими отношения, возникающие в процессе реализации органами государственной власти Калужской области их полномочий, связанных с охраной окружающей среды.</w:t>
      </w:r>
      <w:proofErr w:type="gramEnd"/>
    </w:p>
    <w:p w:rsidR="00BA3072" w:rsidRPr="001B17D6" w:rsidRDefault="00BA3072" w:rsidP="005D5D10">
      <w:pPr>
        <w:shd w:val="clear" w:color="auto" w:fill="FFFFFF" w:themeFill="background1"/>
        <w:ind w:firstLine="708"/>
        <w:jc w:val="both"/>
        <w:rPr>
          <w:rFonts w:ascii="Times New Roman" w:hAnsi="Times New Roman" w:cs="Times New Roman"/>
          <w:sz w:val="26"/>
          <w:szCs w:val="26"/>
        </w:rPr>
      </w:pPr>
      <w:r w:rsidRPr="001B17D6">
        <w:rPr>
          <w:rFonts w:ascii="Times New Roman" w:hAnsi="Times New Roman" w:cs="Times New Roman"/>
          <w:sz w:val="26"/>
          <w:szCs w:val="26"/>
        </w:rPr>
        <w:t>Основными приоритетами политики в области охраны окружающей среды и обеспечения экологической безопасности являются:</w:t>
      </w:r>
    </w:p>
    <w:p w:rsidR="00BA3072" w:rsidRPr="001B17D6" w:rsidRDefault="00BA3072" w:rsidP="00EA06FE">
      <w:pPr>
        <w:shd w:val="clear" w:color="auto" w:fill="FFFFFF" w:themeFill="background1"/>
        <w:jc w:val="both"/>
        <w:rPr>
          <w:rFonts w:ascii="Times New Roman" w:hAnsi="Times New Roman" w:cs="Times New Roman"/>
          <w:sz w:val="26"/>
          <w:szCs w:val="26"/>
        </w:rPr>
      </w:pPr>
      <w:r w:rsidRPr="001B17D6">
        <w:rPr>
          <w:rFonts w:ascii="Times New Roman" w:hAnsi="Times New Roman" w:cs="Times New Roman"/>
          <w:sz w:val="26"/>
          <w:szCs w:val="26"/>
        </w:rPr>
        <w:t>- сохранение благоприятной окружающей среды и природных ресурсов;</w:t>
      </w:r>
    </w:p>
    <w:p w:rsidR="00BA3072" w:rsidRPr="001B17D6" w:rsidRDefault="00BA3072" w:rsidP="00EA06FE">
      <w:pPr>
        <w:shd w:val="clear" w:color="auto" w:fill="FFFFFF" w:themeFill="background1"/>
        <w:jc w:val="both"/>
        <w:rPr>
          <w:rFonts w:ascii="Times New Roman" w:hAnsi="Times New Roman" w:cs="Times New Roman"/>
          <w:sz w:val="26"/>
          <w:szCs w:val="26"/>
        </w:rPr>
      </w:pPr>
      <w:r w:rsidRPr="001B17D6">
        <w:rPr>
          <w:rFonts w:ascii="Times New Roman" w:hAnsi="Times New Roman" w:cs="Times New Roman"/>
          <w:sz w:val="26"/>
          <w:szCs w:val="26"/>
        </w:rPr>
        <w:t>- обеспечение благоприятных условий жизнедеятельности человека;</w:t>
      </w:r>
    </w:p>
    <w:p w:rsidR="00BA3072" w:rsidRPr="001B17D6" w:rsidRDefault="00BA3072" w:rsidP="00EA06FE">
      <w:pPr>
        <w:shd w:val="clear" w:color="auto" w:fill="FFFFFF" w:themeFill="background1"/>
        <w:jc w:val="both"/>
        <w:rPr>
          <w:rFonts w:ascii="Times New Roman" w:hAnsi="Times New Roman" w:cs="Times New Roman"/>
          <w:sz w:val="26"/>
          <w:szCs w:val="26"/>
        </w:rPr>
      </w:pPr>
      <w:r w:rsidRPr="001B17D6">
        <w:rPr>
          <w:rFonts w:ascii="Times New Roman" w:hAnsi="Times New Roman" w:cs="Times New Roman"/>
          <w:sz w:val="26"/>
          <w:szCs w:val="26"/>
        </w:rPr>
        <w:t>- обеспечение соответствия экономической и иной деятельности установленным нормам и требованиям в области охраны окружающей среды и обеспечения экологической безопасности.</w:t>
      </w:r>
    </w:p>
    <w:p w:rsidR="00BA3072" w:rsidRPr="001B17D6" w:rsidRDefault="00BA3072" w:rsidP="00EA6637">
      <w:pPr>
        <w:widowControl w:val="0"/>
        <w:autoSpaceDE w:val="0"/>
        <w:autoSpaceDN w:val="0"/>
        <w:adjustRightInd w:val="0"/>
        <w:spacing w:after="0"/>
        <w:jc w:val="both"/>
        <w:rPr>
          <w:rFonts w:ascii="Times New Roman" w:hAnsi="Times New Roman" w:cs="Times New Roman"/>
          <w:sz w:val="26"/>
          <w:szCs w:val="26"/>
        </w:rPr>
      </w:pPr>
    </w:p>
    <w:p w:rsidR="00882CBE" w:rsidRPr="001B17D6" w:rsidRDefault="00BA3072" w:rsidP="001B17D6">
      <w:pPr>
        <w:widowControl w:val="0"/>
        <w:autoSpaceDE w:val="0"/>
        <w:autoSpaceDN w:val="0"/>
        <w:adjustRightInd w:val="0"/>
        <w:spacing w:after="0"/>
        <w:jc w:val="center"/>
        <w:outlineLvl w:val="2"/>
        <w:rPr>
          <w:rFonts w:ascii="Times New Roman" w:hAnsi="Times New Roman" w:cs="Times New Roman"/>
          <w:b/>
          <w:sz w:val="26"/>
          <w:szCs w:val="26"/>
        </w:rPr>
      </w:pPr>
      <w:bookmarkStart w:id="4" w:name="Par171"/>
      <w:bookmarkStart w:id="5" w:name="Par186"/>
      <w:bookmarkEnd w:id="4"/>
      <w:bookmarkEnd w:id="5"/>
      <w:r w:rsidRPr="001B17D6">
        <w:rPr>
          <w:rFonts w:ascii="Times New Roman" w:hAnsi="Times New Roman" w:cs="Times New Roman"/>
          <w:b/>
          <w:sz w:val="26"/>
          <w:szCs w:val="26"/>
        </w:rPr>
        <w:t>2.1</w:t>
      </w:r>
      <w:r w:rsidR="00882CBE" w:rsidRPr="001B17D6">
        <w:rPr>
          <w:rFonts w:ascii="Times New Roman" w:hAnsi="Times New Roman" w:cs="Times New Roman"/>
          <w:b/>
          <w:sz w:val="26"/>
          <w:szCs w:val="26"/>
        </w:rPr>
        <w:t>. Цели, задачи и показатели достижения целей и решения</w:t>
      </w:r>
      <w:r w:rsidR="004C38BD">
        <w:rPr>
          <w:rFonts w:ascii="Times New Roman" w:hAnsi="Times New Roman" w:cs="Times New Roman"/>
          <w:b/>
          <w:sz w:val="26"/>
          <w:szCs w:val="26"/>
        </w:rPr>
        <w:t xml:space="preserve"> </w:t>
      </w:r>
      <w:r w:rsidR="00882CBE" w:rsidRPr="001B17D6">
        <w:rPr>
          <w:rFonts w:ascii="Times New Roman" w:hAnsi="Times New Roman" w:cs="Times New Roman"/>
          <w:b/>
          <w:sz w:val="26"/>
          <w:szCs w:val="26"/>
        </w:rPr>
        <w:t xml:space="preserve">задач </w:t>
      </w:r>
      <w:r w:rsidRPr="001B17D6">
        <w:rPr>
          <w:rFonts w:ascii="Times New Roman" w:hAnsi="Times New Roman" w:cs="Times New Roman"/>
          <w:b/>
          <w:sz w:val="26"/>
          <w:szCs w:val="26"/>
        </w:rPr>
        <w:t xml:space="preserve">муниципальной </w:t>
      </w:r>
      <w:r w:rsidR="00882CBE" w:rsidRPr="001B17D6">
        <w:rPr>
          <w:rFonts w:ascii="Times New Roman" w:hAnsi="Times New Roman" w:cs="Times New Roman"/>
          <w:b/>
          <w:sz w:val="26"/>
          <w:szCs w:val="26"/>
        </w:rPr>
        <w:t xml:space="preserve"> программы</w:t>
      </w:r>
    </w:p>
    <w:p w:rsidR="00882CBE" w:rsidRPr="001B17D6" w:rsidRDefault="00882CBE" w:rsidP="00EA6637">
      <w:pPr>
        <w:widowControl w:val="0"/>
        <w:autoSpaceDE w:val="0"/>
        <w:autoSpaceDN w:val="0"/>
        <w:adjustRightInd w:val="0"/>
        <w:spacing w:after="0"/>
        <w:jc w:val="both"/>
        <w:rPr>
          <w:rFonts w:ascii="Times New Roman" w:hAnsi="Times New Roman" w:cs="Times New Roman"/>
          <w:sz w:val="26"/>
          <w:szCs w:val="26"/>
        </w:rPr>
      </w:pPr>
    </w:p>
    <w:p w:rsidR="00882CBE" w:rsidRPr="001B17D6" w:rsidRDefault="00882CBE" w:rsidP="00EA6637">
      <w:pPr>
        <w:widowControl w:val="0"/>
        <w:autoSpaceDE w:val="0"/>
        <w:autoSpaceDN w:val="0"/>
        <w:adjustRightInd w:val="0"/>
        <w:spacing w:after="0"/>
        <w:ind w:firstLine="540"/>
        <w:jc w:val="both"/>
        <w:rPr>
          <w:rFonts w:ascii="Times New Roman" w:hAnsi="Times New Roman" w:cs="Times New Roman"/>
          <w:sz w:val="26"/>
          <w:szCs w:val="26"/>
        </w:rPr>
      </w:pPr>
      <w:r w:rsidRPr="001B17D6">
        <w:rPr>
          <w:rFonts w:ascii="Times New Roman" w:hAnsi="Times New Roman" w:cs="Times New Roman"/>
          <w:sz w:val="26"/>
          <w:szCs w:val="26"/>
        </w:rPr>
        <w:t xml:space="preserve">Цели </w:t>
      </w:r>
      <w:r w:rsidR="00BA3072" w:rsidRPr="001B17D6">
        <w:rPr>
          <w:rFonts w:ascii="Times New Roman" w:hAnsi="Times New Roman" w:cs="Times New Roman"/>
          <w:sz w:val="26"/>
          <w:szCs w:val="26"/>
        </w:rPr>
        <w:t>программы</w:t>
      </w:r>
      <w:r w:rsidRPr="001B17D6">
        <w:rPr>
          <w:rFonts w:ascii="Times New Roman" w:hAnsi="Times New Roman" w:cs="Times New Roman"/>
          <w:sz w:val="26"/>
          <w:szCs w:val="26"/>
        </w:rPr>
        <w:t xml:space="preserve">: </w:t>
      </w:r>
      <w:r w:rsidR="00466817" w:rsidRPr="001B17D6">
        <w:rPr>
          <w:rFonts w:ascii="Times New Roman" w:eastAsia="Times New Roman" w:hAnsi="Times New Roman" w:cs="Times New Roman"/>
          <w:color w:val="000000" w:themeColor="text1"/>
          <w:sz w:val="26"/>
          <w:szCs w:val="26"/>
        </w:rPr>
        <w:t xml:space="preserve">снижение негативного воздействия на окружающую среду на территории Юхновского района; </w:t>
      </w:r>
      <w:r w:rsidRPr="001B17D6">
        <w:rPr>
          <w:rFonts w:ascii="Times New Roman" w:hAnsi="Times New Roman" w:cs="Times New Roman"/>
          <w:sz w:val="26"/>
          <w:szCs w:val="26"/>
        </w:rPr>
        <w:t>повышение уровня экологической безопасности и сохранение природных систем.</w:t>
      </w:r>
    </w:p>
    <w:p w:rsidR="00882CBE" w:rsidRPr="001B17D6" w:rsidRDefault="00882CBE" w:rsidP="00EA6637">
      <w:pPr>
        <w:widowControl w:val="0"/>
        <w:autoSpaceDE w:val="0"/>
        <w:autoSpaceDN w:val="0"/>
        <w:adjustRightInd w:val="0"/>
        <w:spacing w:after="0"/>
        <w:ind w:firstLine="540"/>
        <w:jc w:val="both"/>
        <w:rPr>
          <w:rFonts w:ascii="Times New Roman" w:hAnsi="Times New Roman" w:cs="Times New Roman"/>
          <w:sz w:val="26"/>
          <w:szCs w:val="26"/>
        </w:rPr>
      </w:pPr>
      <w:r w:rsidRPr="001B17D6">
        <w:rPr>
          <w:rFonts w:ascii="Times New Roman" w:hAnsi="Times New Roman" w:cs="Times New Roman"/>
          <w:sz w:val="26"/>
          <w:szCs w:val="26"/>
        </w:rPr>
        <w:t xml:space="preserve">Достижение целей </w:t>
      </w:r>
      <w:r w:rsidR="00BA3072" w:rsidRPr="001B17D6">
        <w:rPr>
          <w:rFonts w:ascii="Times New Roman" w:hAnsi="Times New Roman" w:cs="Times New Roman"/>
          <w:sz w:val="26"/>
          <w:szCs w:val="26"/>
        </w:rPr>
        <w:t>муниципальной</w:t>
      </w:r>
      <w:r w:rsidRPr="001B17D6">
        <w:rPr>
          <w:rFonts w:ascii="Times New Roman" w:hAnsi="Times New Roman" w:cs="Times New Roman"/>
          <w:sz w:val="26"/>
          <w:szCs w:val="26"/>
        </w:rPr>
        <w:t xml:space="preserve"> программы будет осуществляться решением следующих задач:</w:t>
      </w:r>
    </w:p>
    <w:p w:rsidR="00882CBE" w:rsidRPr="001B17D6" w:rsidRDefault="00882CBE" w:rsidP="00EA6637">
      <w:pPr>
        <w:widowControl w:val="0"/>
        <w:autoSpaceDE w:val="0"/>
        <w:autoSpaceDN w:val="0"/>
        <w:adjustRightInd w:val="0"/>
        <w:spacing w:after="0"/>
        <w:ind w:firstLine="540"/>
        <w:jc w:val="both"/>
        <w:rPr>
          <w:rFonts w:ascii="Times New Roman" w:hAnsi="Times New Roman" w:cs="Times New Roman"/>
          <w:sz w:val="26"/>
          <w:szCs w:val="26"/>
        </w:rPr>
      </w:pPr>
      <w:r w:rsidRPr="001B17D6">
        <w:rPr>
          <w:rFonts w:ascii="Times New Roman" w:hAnsi="Times New Roman" w:cs="Times New Roman"/>
          <w:sz w:val="26"/>
          <w:szCs w:val="26"/>
        </w:rPr>
        <w:t>- развитие комплексной системы обращения с отходами;</w:t>
      </w:r>
    </w:p>
    <w:p w:rsidR="00882CBE" w:rsidRDefault="00882CBE" w:rsidP="00EA6637">
      <w:pPr>
        <w:widowControl w:val="0"/>
        <w:autoSpaceDE w:val="0"/>
        <w:autoSpaceDN w:val="0"/>
        <w:adjustRightInd w:val="0"/>
        <w:spacing w:after="0"/>
        <w:ind w:firstLine="540"/>
        <w:jc w:val="both"/>
        <w:rPr>
          <w:rFonts w:ascii="Times New Roman" w:hAnsi="Times New Roman" w:cs="Times New Roman"/>
          <w:sz w:val="26"/>
          <w:szCs w:val="26"/>
        </w:rPr>
      </w:pPr>
      <w:r w:rsidRPr="001B17D6">
        <w:rPr>
          <w:rFonts w:ascii="Times New Roman" w:hAnsi="Times New Roman" w:cs="Times New Roman"/>
          <w:sz w:val="26"/>
          <w:szCs w:val="26"/>
        </w:rPr>
        <w:t>- ликвидация последствий накопленного экологи</w:t>
      </w:r>
      <w:r w:rsidR="00466817" w:rsidRPr="001B17D6">
        <w:rPr>
          <w:rFonts w:ascii="Times New Roman" w:hAnsi="Times New Roman" w:cs="Times New Roman"/>
          <w:sz w:val="26"/>
          <w:szCs w:val="26"/>
        </w:rPr>
        <w:t>ческого ущерба от жизне</w:t>
      </w:r>
      <w:r w:rsidRPr="001B17D6">
        <w:rPr>
          <w:rFonts w:ascii="Times New Roman" w:hAnsi="Times New Roman" w:cs="Times New Roman"/>
          <w:sz w:val="26"/>
          <w:szCs w:val="26"/>
        </w:rPr>
        <w:t>деятельности прошлых лет;</w:t>
      </w:r>
    </w:p>
    <w:p w:rsidR="004C38BD" w:rsidRPr="001B17D6" w:rsidRDefault="004C38BD" w:rsidP="00EA6637">
      <w:pPr>
        <w:widowControl w:val="0"/>
        <w:autoSpaceDE w:val="0"/>
        <w:autoSpaceDN w:val="0"/>
        <w:adjustRightInd w:val="0"/>
        <w:spacing w:after="0"/>
        <w:ind w:firstLine="540"/>
        <w:jc w:val="both"/>
        <w:rPr>
          <w:rFonts w:ascii="Times New Roman" w:hAnsi="Times New Roman" w:cs="Times New Roman"/>
          <w:sz w:val="26"/>
          <w:szCs w:val="26"/>
        </w:rPr>
      </w:pPr>
      <w:r>
        <w:rPr>
          <w:rFonts w:ascii="Times New Roman" w:hAnsi="Times New Roman" w:cs="Times New Roman"/>
          <w:sz w:val="26"/>
          <w:szCs w:val="26"/>
        </w:rPr>
        <w:t>- повышение уровня безопасности гидротехнического состояния гидротехнических сооружений;</w:t>
      </w:r>
    </w:p>
    <w:p w:rsidR="00502589" w:rsidRDefault="00882CBE" w:rsidP="00502589">
      <w:pPr>
        <w:widowControl w:val="0"/>
        <w:autoSpaceDE w:val="0"/>
        <w:autoSpaceDN w:val="0"/>
        <w:adjustRightInd w:val="0"/>
        <w:spacing w:after="0"/>
        <w:ind w:firstLine="540"/>
        <w:jc w:val="both"/>
        <w:rPr>
          <w:rFonts w:ascii="Times New Roman" w:hAnsi="Times New Roman" w:cs="Times New Roman"/>
          <w:sz w:val="26"/>
          <w:szCs w:val="26"/>
        </w:rPr>
      </w:pPr>
      <w:r w:rsidRPr="001B17D6">
        <w:rPr>
          <w:rFonts w:ascii="Times New Roman" w:hAnsi="Times New Roman" w:cs="Times New Roman"/>
          <w:sz w:val="26"/>
          <w:szCs w:val="26"/>
        </w:rPr>
        <w:t xml:space="preserve">- повышение уровня благоустройства территории </w:t>
      </w:r>
      <w:r w:rsidR="00BA3072" w:rsidRPr="001B17D6">
        <w:rPr>
          <w:rFonts w:ascii="Times New Roman" w:hAnsi="Times New Roman" w:cs="Times New Roman"/>
          <w:sz w:val="26"/>
          <w:szCs w:val="26"/>
        </w:rPr>
        <w:t>Юхновского района</w:t>
      </w:r>
      <w:r w:rsidR="00466817" w:rsidRPr="001B17D6">
        <w:rPr>
          <w:rFonts w:ascii="Times New Roman" w:hAnsi="Times New Roman" w:cs="Times New Roman"/>
          <w:sz w:val="26"/>
          <w:szCs w:val="26"/>
        </w:rPr>
        <w:t>;</w:t>
      </w:r>
    </w:p>
    <w:p w:rsidR="00466817" w:rsidRPr="00502589" w:rsidRDefault="00466817" w:rsidP="00502589">
      <w:pPr>
        <w:widowControl w:val="0"/>
        <w:autoSpaceDE w:val="0"/>
        <w:autoSpaceDN w:val="0"/>
        <w:adjustRightInd w:val="0"/>
        <w:spacing w:after="0"/>
        <w:ind w:firstLine="540"/>
        <w:jc w:val="both"/>
        <w:rPr>
          <w:rFonts w:ascii="Times New Roman" w:hAnsi="Times New Roman" w:cs="Times New Roman"/>
          <w:sz w:val="26"/>
          <w:szCs w:val="26"/>
        </w:rPr>
      </w:pPr>
      <w:r w:rsidRPr="001B17D6">
        <w:rPr>
          <w:rFonts w:ascii="Times New Roman" w:eastAsia="Times New Roman" w:hAnsi="Times New Roman" w:cs="Times New Roman"/>
          <w:sz w:val="26"/>
          <w:szCs w:val="26"/>
        </w:rPr>
        <w:t>-</w:t>
      </w:r>
      <w:r w:rsidR="00502589">
        <w:rPr>
          <w:rFonts w:ascii="Times New Roman" w:eastAsia="Times New Roman" w:hAnsi="Times New Roman" w:cs="Times New Roman"/>
          <w:sz w:val="26"/>
          <w:szCs w:val="26"/>
        </w:rPr>
        <w:t xml:space="preserve"> </w:t>
      </w:r>
      <w:r w:rsidRPr="001B17D6">
        <w:rPr>
          <w:rFonts w:ascii="Times New Roman" w:eastAsia="Times New Roman" w:hAnsi="Times New Roman" w:cs="Times New Roman"/>
          <w:sz w:val="26"/>
          <w:szCs w:val="26"/>
        </w:rPr>
        <w:t>строительство  (реконструкция и ремонт) объектов канализационной системы и сооружений на них.</w:t>
      </w:r>
    </w:p>
    <w:p w:rsidR="00466817" w:rsidRPr="001B17D6" w:rsidRDefault="00466817" w:rsidP="00EA6637">
      <w:pPr>
        <w:widowControl w:val="0"/>
        <w:autoSpaceDE w:val="0"/>
        <w:autoSpaceDN w:val="0"/>
        <w:adjustRightInd w:val="0"/>
        <w:spacing w:after="0"/>
        <w:ind w:firstLine="540"/>
        <w:jc w:val="both"/>
        <w:rPr>
          <w:rFonts w:ascii="Times New Roman" w:hAnsi="Times New Roman" w:cs="Times New Roman"/>
          <w:sz w:val="26"/>
          <w:szCs w:val="26"/>
        </w:rPr>
      </w:pPr>
    </w:p>
    <w:p w:rsidR="00882CBE" w:rsidRDefault="00882CBE" w:rsidP="00EA6637">
      <w:pPr>
        <w:widowControl w:val="0"/>
        <w:autoSpaceDE w:val="0"/>
        <w:autoSpaceDN w:val="0"/>
        <w:adjustRightInd w:val="0"/>
        <w:spacing w:after="0"/>
        <w:jc w:val="both"/>
        <w:rPr>
          <w:rFonts w:ascii="Times New Roman" w:hAnsi="Times New Roman" w:cs="Times New Roman"/>
          <w:sz w:val="26"/>
          <w:szCs w:val="26"/>
        </w:rPr>
      </w:pPr>
      <w:bookmarkStart w:id="6" w:name="Par197"/>
      <w:bookmarkStart w:id="7" w:name="Par278"/>
      <w:bookmarkEnd w:id="6"/>
      <w:bookmarkEnd w:id="7"/>
    </w:p>
    <w:p w:rsidR="001B17D6" w:rsidRPr="001B17D6" w:rsidRDefault="001B17D6" w:rsidP="00EA6637">
      <w:pPr>
        <w:widowControl w:val="0"/>
        <w:autoSpaceDE w:val="0"/>
        <w:autoSpaceDN w:val="0"/>
        <w:adjustRightInd w:val="0"/>
        <w:spacing w:after="0"/>
        <w:jc w:val="both"/>
        <w:rPr>
          <w:rFonts w:ascii="Times New Roman" w:hAnsi="Times New Roman" w:cs="Times New Roman"/>
          <w:sz w:val="26"/>
          <w:szCs w:val="26"/>
        </w:rPr>
      </w:pPr>
    </w:p>
    <w:p w:rsidR="00882CBE" w:rsidRPr="001B17D6" w:rsidRDefault="00BA3072" w:rsidP="001B17D6">
      <w:pPr>
        <w:widowControl w:val="0"/>
        <w:autoSpaceDE w:val="0"/>
        <w:autoSpaceDN w:val="0"/>
        <w:adjustRightInd w:val="0"/>
        <w:spacing w:after="0"/>
        <w:jc w:val="center"/>
        <w:outlineLvl w:val="2"/>
        <w:rPr>
          <w:rFonts w:ascii="Times New Roman" w:hAnsi="Times New Roman" w:cs="Times New Roman"/>
          <w:b/>
          <w:sz w:val="26"/>
          <w:szCs w:val="26"/>
        </w:rPr>
      </w:pPr>
      <w:bookmarkStart w:id="8" w:name="Par290"/>
      <w:bookmarkEnd w:id="8"/>
      <w:r w:rsidRPr="001B17D6">
        <w:rPr>
          <w:rFonts w:ascii="Times New Roman" w:hAnsi="Times New Roman" w:cs="Times New Roman"/>
          <w:b/>
          <w:sz w:val="26"/>
          <w:szCs w:val="26"/>
        </w:rPr>
        <w:lastRenderedPageBreak/>
        <w:t>2.2</w:t>
      </w:r>
      <w:r w:rsidR="00882CBE" w:rsidRPr="001B17D6">
        <w:rPr>
          <w:rFonts w:ascii="Times New Roman" w:hAnsi="Times New Roman" w:cs="Times New Roman"/>
          <w:b/>
          <w:sz w:val="26"/>
          <w:szCs w:val="26"/>
        </w:rPr>
        <w:t xml:space="preserve">. Сроки реализации </w:t>
      </w:r>
      <w:r w:rsidRPr="001B17D6">
        <w:rPr>
          <w:rFonts w:ascii="Times New Roman" w:hAnsi="Times New Roman" w:cs="Times New Roman"/>
          <w:b/>
          <w:sz w:val="26"/>
          <w:szCs w:val="26"/>
        </w:rPr>
        <w:t xml:space="preserve">муниципальной </w:t>
      </w:r>
      <w:r w:rsidR="00882CBE" w:rsidRPr="001B17D6">
        <w:rPr>
          <w:rFonts w:ascii="Times New Roman" w:hAnsi="Times New Roman" w:cs="Times New Roman"/>
          <w:b/>
          <w:sz w:val="26"/>
          <w:szCs w:val="26"/>
        </w:rPr>
        <w:t xml:space="preserve"> программы</w:t>
      </w:r>
    </w:p>
    <w:p w:rsidR="00882CBE" w:rsidRPr="001B17D6" w:rsidRDefault="00882CBE" w:rsidP="00EA6637">
      <w:pPr>
        <w:widowControl w:val="0"/>
        <w:autoSpaceDE w:val="0"/>
        <w:autoSpaceDN w:val="0"/>
        <w:adjustRightInd w:val="0"/>
        <w:spacing w:after="0"/>
        <w:jc w:val="both"/>
        <w:rPr>
          <w:rFonts w:ascii="Times New Roman" w:hAnsi="Times New Roman" w:cs="Times New Roman"/>
          <w:sz w:val="26"/>
          <w:szCs w:val="26"/>
        </w:rPr>
      </w:pPr>
    </w:p>
    <w:p w:rsidR="00882CBE" w:rsidRPr="001B17D6" w:rsidRDefault="00882CBE" w:rsidP="00EA6637">
      <w:pPr>
        <w:widowControl w:val="0"/>
        <w:autoSpaceDE w:val="0"/>
        <w:autoSpaceDN w:val="0"/>
        <w:adjustRightInd w:val="0"/>
        <w:spacing w:after="0"/>
        <w:ind w:firstLine="540"/>
        <w:jc w:val="both"/>
        <w:rPr>
          <w:rFonts w:ascii="Times New Roman" w:hAnsi="Times New Roman" w:cs="Times New Roman"/>
          <w:color w:val="FF0000"/>
          <w:sz w:val="26"/>
          <w:szCs w:val="26"/>
        </w:rPr>
      </w:pPr>
      <w:r w:rsidRPr="001B17D6">
        <w:rPr>
          <w:rFonts w:ascii="Times New Roman" w:hAnsi="Times New Roman" w:cs="Times New Roman"/>
          <w:sz w:val="26"/>
          <w:szCs w:val="26"/>
        </w:rPr>
        <w:t xml:space="preserve">Сроки реализации </w:t>
      </w:r>
      <w:r w:rsidR="00BA3072" w:rsidRPr="001B17D6">
        <w:rPr>
          <w:rFonts w:ascii="Times New Roman" w:hAnsi="Times New Roman" w:cs="Times New Roman"/>
          <w:sz w:val="26"/>
          <w:szCs w:val="26"/>
        </w:rPr>
        <w:t>муниципальной</w:t>
      </w:r>
      <w:r w:rsidRPr="001B17D6">
        <w:rPr>
          <w:rFonts w:ascii="Times New Roman" w:hAnsi="Times New Roman" w:cs="Times New Roman"/>
          <w:sz w:val="26"/>
          <w:szCs w:val="26"/>
        </w:rPr>
        <w:t xml:space="preserve"> программы - 201</w:t>
      </w:r>
      <w:r w:rsidR="005D5D10" w:rsidRPr="001B17D6">
        <w:rPr>
          <w:rFonts w:ascii="Times New Roman" w:hAnsi="Times New Roman" w:cs="Times New Roman"/>
          <w:sz w:val="26"/>
          <w:szCs w:val="26"/>
        </w:rPr>
        <w:t>9</w:t>
      </w:r>
      <w:r w:rsidRPr="001B17D6">
        <w:rPr>
          <w:rFonts w:ascii="Times New Roman" w:hAnsi="Times New Roman" w:cs="Times New Roman"/>
          <w:sz w:val="26"/>
          <w:szCs w:val="26"/>
        </w:rPr>
        <w:t xml:space="preserve"> - 202</w:t>
      </w:r>
      <w:r w:rsidR="009906C1">
        <w:rPr>
          <w:rFonts w:ascii="Times New Roman" w:hAnsi="Times New Roman" w:cs="Times New Roman"/>
          <w:sz w:val="26"/>
          <w:szCs w:val="26"/>
        </w:rPr>
        <w:t>4</w:t>
      </w:r>
      <w:r w:rsidRPr="001B17D6">
        <w:rPr>
          <w:rFonts w:ascii="Times New Roman" w:hAnsi="Times New Roman" w:cs="Times New Roman"/>
          <w:sz w:val="26"/>
          <w:szCs w:val="26"/>
        </w:rPr>
        <w:t xml:space="preserve"> годы</w:t>
      </w:r>
      <w:r w:rsidR="00E07FF9" w:rsidRPr="001B17D6">
        <w:rPr>
          <w:rFonts w:ascii="Times New Roman" w:hAnsi="Times New Roman" w:cs="Times New Roman"/>
          <w:sz w:val="26"/>
          <w:szCs w:val="26"/>
        </w:rPr>
        <w:t>.</w:t>
      </w:r>
    </w:p>
    <w:p w:rsidR="00882CBE" w:rsidRPr="001B17D6" w:rsidRDefault="00882CBE" w:rsidP="00EA6637">
      <w:pPr>
        <w:widowControl w:val="0"/>
        <w:autoSpaceDE w:val="0"/>
        <w:autoSpaceDN w:val="0"/>
        <w:adjustRightInd w:val="0"/>
        <w:spacing w:after="0"/>
        <w:jc w:val="both"/>
        <w:rPr>
          <w:rFonts w:ascii="Times New Roman" w:hAnsi="Times New Roman" w:cs="Times New Roman"/>
          <w:sz w:val="26"/>
          <w:szCs w:val="26"/>
        </w:rPr>
      </w:pPr>
    </w:p>
    <w:p w:rsidR="005C3985" w:rsidRPr="001B17D6" w:rsidRDefault="005C3985" w:rsidP="00EA6637">
      <w:pPr>
        <w:widowControl w:val="0"/>
        <w:autoSpaceDE w:val="0"/>
        <w:autoSpaceDN w:val="0"/>
        <w:adjustRightInd w:val="0"/>
        <w:spacing w:after="0"/>
        <w:jc w:val="both"/>
        <w:outlineLvl w:val="1"/>
        <w:rPr>
          <w:rFonts w:ascii="Times New Roman" w:hAnsi="Times New Roman" w:cs="Times New Roman"/>
          <w:b/>
          <w:sz w:val="26"/>
          <w:szCs w:val="26"/>
        </w:rPr>
      </w:pPr>
      <w:bookmarkStart w:id="9" w:name="Par294"/>
      <w:bookmarkEnd w:id="9"/>
    </w:p>
    <w:p w:rsidR="00882CBE" w:rsidRPr="001B17D6" w:rsidRDefault="00882CBE" w:rsidP="001B17D6">
      <w:pPr>
        <w:widowControl w:val="0"/>
        <w:autoSpaceDE w:val="0"/>
        <w:autoSpaceDN w:val="0"/>
        <w:adjustRightInd w:val="0"/>
        <w:spacing w:after="0"/>
        <w:jc w:val="center"/>
        <w:outlineLvl w:val="1"/>
        <w:rPr>
          <w:rFonts w:ascii="Times New Roman" w:hAnsi="Times New Roman" w:cs="Times New Roman"/>
          <w:b/>
          <w:sz w:val="26"/>
          <w:szCs w:val="26"/>
        </w:rPr>
      </w:pPr>
      <w:r w:rsidRPr="001B17D6">
        <w:rPr>
          <w:rFonts w:ascii="Times New Roman" w:hAnsi="Times New Roman" w:cs="Times New Roman"/>
          <w:b/>
          <w:sz w:val="26"/>
          <w:szCs w:val="26"/>
        </w:rPr>
        <w:t xml:space="preserve">3. Обоснование выделения подпрограмм </w:t>
      </w:r>
      <w:r w:rsidR="00BA3072" w:rsidRPr="001B17D6">
        <w:rPr>
          <w:rFonts w:ascii="Times New Roman" w:hAnsi="Times New Roman" w:cs="Times New Roman"/>
          <w:b/>
          <w:sz w:val="26"/>
          <w:szCs w:val="26"/>
        </w:rPr>
        <w:t xml:space="preserve">муниципальной </w:t>
      </w:r>
      <w:r w:rsidRPr="001B17D6">
        <w:rPr>
          <w:rFonts w:ascii="Times New Roman" w:hAnsi="Times New Roman" w:cs="Times New Roman"/>
          <w:b/>
          <w:sz w:val="26"/>
          <w:szCs w:val="26"/>
        </w:rPr>
        <w:t>программы</w:t>
      </w:r>
    </w:p>
    <w:p w:rsidR="00882CBE" w:rsidRPr="001B17D6" w:rsidRDefault="00882CBE" w:rsidP="00EA6637">
      <w:pPr>
        <w:widowControl w:val="0"/>
        <w:autoSpaceDE w:val="0"/>
        <w:autoSpaceDN w:val="0"/>
        <w:adjustRightInd w:val="0"/>
        <w:spacing w:after="0"/>
        <w:jc w:val="both"/>
        <w:rPr>
          <w:rFonts w:ascii="Times New Roman" w:hAnsi="Times New Roman" w:cs="Times New Roman"/>
          <w:sz w:val="26"/>
          <w:szCs w:val="26"/>
        </w:rPr>
      </w:pPr>
    </w:p>
    <w:p w:rsidR="00882CBE" w:rsidRPr="001B17D6" w:rsidRDefault="00882CBE" w:rsidP="00EA6637">
      <w:pPr>
        <w:widowControl w:val="0"/>
        <w:autoSpaceDE w:val="0"/>
        <w:autoSpaceDN w:val="0"/>
        <w:adjustRightInd w:val="0"/>
        <w:spacing w:after="0"/>
        <w:ind w:firstLine="567"/>
        <w:jc w:val="both"/>
        <w:outlineLvl w:val="1"/>
        <w:rPr>
          <w:rFonts w:ascii="Times New Roman" w:hAnsi="Times New Roman" w:cs="Times New Roman"/>
          <w:sz w:val="26"/>
          <w:szCs w:val="26"/>
        </w:rPr>
      </w:pPr>
      <w:r w:rsidRPr="001B17D6">
        <w:rPr>
          <w:rFonts w:ascii="Times New Roman" w:hAnsi="Times New Roman" w:cs="Times New Roman"/>
          <w:sz w:val="26"/>
          <w:szCs w:val="26"/>
        </w:rPr>
        <w:t xml:space="preserve">С учетом целей и задач </w:t>
      </w:r>
      <w:r w:rsidR="00BA3072" w:rsidRPr="001B17D6">
        <w:rPr>
          <w:rFonts w:ascii="Times New Roman" w:hAnsi="Times New Roman" w:cs="Times New Roman"/>
          <w:sz w:val="26"/>
          <w:szCs w:val="26"/>
        </w:rPr>
        <w:t xml:space="preserve">муниципальной  </w:t>
      </w:r>
      <w:r w:rsidRPr="001B17D6">
        <w:rPr>
          <w:rFonts w:ascii="Times New Roman" w:hAnsi="Times New Roman" w:cs="Times New Roman"/>
          <w:sz w:val="26"/>
          <w:szCs w:val="26"/>
        </w:rPr>
        <w:t>программы выделяются следующие подпрограммы:</w:t>
      </w:r>
    </w:p>
    <w:p w:rsidR="00882CBE" w:rsidRPr="001B17D6" w:rsidRDefault="00882CBE" w:rsidP="00EA6637">
      <w:pPr>
        <w:widowControl w:val="0"/>
        <w:autoSpaceDE w:val="0"/>
        <w:autoSpaceDN w:val="0"/>
        <w:adjustRightInd w:val="0"/>
        <w:spacing w:after="0"/>
        <w:ind w:firstLine="567"/>
        <w:jc w:val="both"/>
        <w:rPr>
          <w:rFonts w:ascii="Times New Roman" w:hAnsi="Times New Roman" w:cs="Times New Roman"/>
          <w:b/>
          <w:sz w:val="26"/>
          <w:szCs w:val="26"/>
        </w:rPr>
      </w:pPr>
      <w:r w:rsidRPr="001B17D6">
        <w:rPr>
          <w:rFonts w:ascii="Times New Roman" w:hAnsi="Times New Roman" w:cs="Times New Roman"/>
          <w:sz w:val="26"/>
          <w:szCs w:val="26"/>
        </w:rPr>
        <w:t xml:space="preserve">- </w:t>
      </w:r>
      <w:r w:rsidRPr="001B17D6">
        <w:rPr>
          <w:rFonts w:ascii="Times New Roman" w:hAnsi="Times New Roman" w:cs="Times New Roman"/>
          <w:b/>
          <w:sz w:val="26"/>
          <w:szCs w:val="26"/>
        </w:rPr>
        <w:t>"</w:t>
      </w:r>
      <w:hyperlink w:anchor="Par1443" w:history="1">
        <w:r w:rsidRPr="001B17D6">
          <w:rPr>
            <w:rFonts w:ascii="Times New Roman" w:hAnsi="Times New Roman" w:cs="Times New Roman"/>
            <w:b/>
            <w:sz w:val="26"/>
            <w:szCs w:val="26"/>
          </w:rPr>
          <w:t>Развитие</w:t>
        </w:r>
      </w:hyperlink>
      <w:r w:rsidRPr="001B17D6">
        <w:rPr>
          <w:rFonts w:ascii="Times New Roman" w:hAnsi="Times New Roman" w:cs="Times New Roman"/>
          <w:b/>
          <w:sz w:val="26"/>
          <w:szCs w:val="26"/>
        </w:rPr>
        <w:t xml:space="preserve"> системы обращения с отходами производства и потребления";</w:t>
      </w:r>
    </w:p>
    <w:p w:rsidR="00882CBE" w:rsidRPr="001B17D6" w:rsidRDefault="00882CBE" w:rsidP="00EA6637">
      <w:pPr>
        <w:widowControl w:val="0"/>
        <w:autoSpaceDE w:val="0"/>
        <w:autoSpaceDN w:val="0"/>
        <w:adjustRightInd w:val="0"/>
        <w:spacing w:after="0"/>
        <w:ind w:firstLine="567"/>
        <w:jc w:val="both"/>
        <w:rPr>
          <w:rFonts w:ascii="Times New Roman" w:hAnsi="Times New Roman" w:cs="Times New Roman"/>
          <w:b/>
          <w:sz w:val="26"/>
          <w:szCs w:val="26"/>
        </w:rPr>
      </w:pPr>
      <w:r w:rsidRPr="001B17D6">
        <w:rPr>
          <w:rFonts w:ascii="Times New Roman" w:hAnsi="Times New Roman" w:cs="Times New Roman"/>
          <w:b/>
          <w:sz w:val="26"/>
          <w:szCs w:val="26"/>
        </w:rPr>
        <w:t>- "</w:t>
      </w:r>
      <w:hyperlink w:anchor="Par1993" w:history="1">
        <w:r w:rsidRPr="001B17D6">
          <w:rPr>
            <w:rFonts w:ascii="Times New Roman" w:hAnsi="Times New Roman" w:cs="Times New Roman"/>
            <w:b/>
            <w:sz w:val="26"/>
            <w:szCs w:val="26"/>
          </w:rPr>
          <w:t>Регулирование</w:t>
        </w:r>
      </w:hyperlink>
      <w:r w:rsidRPr="001B17D6">
        <w:rPr>
          <w:rFonts w:ascii="Times New Roman" w:hAnsi="Times New Roman" w:cs="Times New Roman"/>
          <w:b/>
          <w:sz w:val="26"/>
          <w:szCs w:val="26"/>
        </w:rPr>
        <w:t xml:space="preserve"> качества окружающей среды, повышение уровня экологического образования населения";</w:t>
      </w:r>
    </w:p>
    <w:p w:rsidR="00882CBE" w:rsidRPr="001B17D6" w:rsidRDefault="00882CBE" w:rsidP="00EA6637">
      <w:pPr>
        <w:widowControl w:val="0"/>
        <w:autoSpaceDE w:val="0"/>
        <w:autoSpaceDN w:val="0"/>
        <w:adjustRightInd w:val="0"/>
        <w:spacing w:after="0"/>
        <w:ind w:firstLine="567"/>
        <w:jc w:val="both"/>
        <w:rPr>
          <w:rFonts w:ascii="Times New Roman" w:hAnsi="Times New Roman" w:cs="Times New Roman"/>
          <w:sz w:val="26"/>
          <w:szCs w:val="26"/>
        </w:rPr>
      </w:pPr>
      <w:proofErr w:type="gramStart"/>
      <w:r w:rsidRPr="001B17D6">
        <w:rPr>
          <w:rFonts w:ascii="Times New Roman" w:hAnsi="Times New Roman" w:cs="Times New Roman"/>
          <w:sz w:val="26"/>
          <w:szCs w:val="26"/>
        </w:rPr>
        <w:t xml:space="preserve">Решение задачи по развитию комплексной системы обращения с отходами, ликвидации последствий накопленного экологического ущерба от хозяйственной деятельности прошлых лет будет осуществляться по </w:t>
      </w:r>
      <w:hyperlink w:anchor="Par1443" w:history="1">
        <w:r w:rsidRPr="001B17D6">
          <w:rPr>
            <w:rFonts w:ascii="Times New Roman" w:hAnsi="Times New Roman" w:cs="Times New Roman"/>
            <w:sz w:val="26"/>
            <w:szCs w:val="26"/>
          </w:rPr>
          <w:t>подпрограмме</w:t>
        </w:r>
      </w:hyperlink>
      <w:r w:rsidRPr="001B17D6">
        <w:rPr>
          <w:rFonts w:ascii="Times New Roman" w:hAnsi="Times New Roman" w:cs="Times New Roman"/>
          <w:sz w:val="26"/>
          <w:szCs w:val="26"/>
        </w:rPr>
        <w:t xml:space="preserve"> "Развитие системы обращения с отходами производства и потребления" посредством формирования механизма реализации проектов по созданию объектов переработки, утилизации и захоронения твердых бытовых отходов на основе привлечения долгосрочных инвестиций, направленных на создание современной перерабатывающей отрасли в сфере обращения</w:t>
      </w:r>
      <w:proofErr w:type="gramEnd"/>
      <w:r w:rsidRPr="001B17D6">
        <w:rPr>
          <w:rFonts w:ascii="Times New Roman" w:hAnsi="Times New Roman" w:cs="Times New Roman"/>
          <w:sz w:val="26"/>
          <w:szCs w:val="26"/>
        </w:rPr>
        <w:t xml:space="preserve"> с твердыми бытовыми и промышленными отходами и ликвидацию последствий накопленного экологи</w:t>
      </w:r>
      <w:r w:rsidR="00466817" w:rsidRPr="001B17D6">
        <w:rPr>
          <w:rFonts w:ascii="Times New Roman" w:hAnsi="Times New Roman" w:cs="Times New Roman"/>
          <w:sz w:val="26"/>
          <w:szCs w:val="26"/>
        </w:rPr>
        <w:t>ческого ущерба от жизне</w:t>
      </w:r>
      <w:r w:rsidRPr="001B17D6">
        <w:rPr>
          <w:rFonts w:ascii="Times New Roman" w:hAnsi="Times New Roman" w:cs="Times New Roman"/>
          <w:sz w:val="26"/>
          <w:szCs w:val="26"/>
        </w:rPr>
        <w:t>деятельности прошлых лет.</w:t>
      </w:r>
    </w:p>
    <w:p w:rsidR="00BA3072" w:rsidRPr="001B17D6" w:rsidRDefault="00466817" w:rsidP="00EA6637">
      <w:pPr>
        <w:widowControl w:val="0"/>
        <w:autoSpaceDE w:val="0"/>
        <w:autoSpaceDN w:val="0"/>
        <w:adjustRightInd w:val="0"/>
        <w:spacing w:after="0"/>
        <w:ind w:firstLine="567"/>
        <w:jc w:val="both"/>
        <w:rPr>
          <w:rFonts w:ascii="Times New Roman" w:hAnsi="Times New Roman" w:cs="Times New Roman"/>
          <w:color w:val="FF0000"/>
          <w:sz w:val="26"/>
          <w:szCs w:val="26"/>
        </w:rPr>
      </w:pPr>
      <w:r w:rsidRPr="001B17D6">
        <w:rPr>
          <w:rFonts w:ascii="Times New Roman" w:hAnsi="Times New Roman" w:cs="Times New Roman"/>
          <w:sz w:val="26"/>
          <w:szCs w:val="26"/>
        </w:rPr>
        <w:t>В</w:t>
      </w:r>
      <w:r w:rsidR="00BA3072" w:rsidRPr="001B17D6">
        <w:rPr>
          <w:rFonts w:ascii="Times New Roman" w:hAnsi="Times New Roman" w:cs="Times New Roman"/>
          <w:sz w:val="26"/>
          <w:szCs w:val="26"/>
        </w:rPr>
        <w:t xml:space="preserve"> рамках реализации </w:t>
      </w:r>
      <w:hyperlink w:anchor="Par1993" w:history="1">
        <w:r w:rsidR="00BA3072" w:rsidRPr="001B17D6">
          <w:rPr>
            <w:rFonts w:ascii="Times New Roman" w:hAnsi="Times New Roman" w:cs="Times New Roman"/>
            <w:sz w:val="26"/>
            <w:szCs w:val="26"/>
          </w:rPr>
          <w:t>подпрограммы</w:t>
        </w:r>
      </w:hyperlink>
      <w:r w:rsidR="00BA3072" w:rsidRPr="001B17D6">
        <w:rPr>
          <w:rFonts w:ascii="Times New Roman" w:hAnsi="Times New Roman" w:cs="Times New Roman"/>
          <w:sz w:val="26"/>
          <w:szCs w:val="26"/>
        </w:rPr>
        <w:t xml:space="preserve"> "Регулирование качества окружающей среды, повышение уровня экологического образования населения"</w:t>
      </w:r>
      <w:r w:rsidRPr="001B17D6">
        <w:rPr>
          <w:rFonts w:ascii="Times New Roman" w:hAnsi="Times New Roman" w:cs="Times New Roman"/>
          <w:sz w:val="26"/>
          <w:szCs w:val="26"/>
        </w:rPr>
        <w:t xml:space="preserve"> будет осуществляться </w:t>
      </w:r>
      <w:r w:rsidR="004D1FE1" w:rsidRPr="001B17D6">
        <w:rPr>
          <w:rFonts w:ascii="Times New Roman" w:hAnsi="Times New Roman" w:cs="Times New Roman"/>
          <w:sz w:val="26"/>
          <w:szCs w:val="26"/>
        </w:rPr>
        <w:t xml:space="preserve">обеспечение </w:t>
      </w:r>
      <w:r w:rsidR="00BA3072" w:rsidRPr="001B17D6">
        <w:rPr>
          <w:rFonts w:ascii="Times New Roman" w:hAnsi="Times New Roman" w:cs="Times New Roman"/>
          <w:sz w:val="26"/>
          <w:szCs w:val="26"/>
        </w:rPr>
        <w:t>эколог</w:t>
      </w:r>
      <w:r w:rsidR="004D1FE1" w:rsidRPr="001B17D6">
        <w:rPr>
          <w:rFonts w:ascii="Times New Roman" w:hAnsi="Times New Roman" w:cs="Times New Roman"/>
          <w:sz w:val="26"/>
          <w:szCs w:val="26"/>
        </w:rPr>
        <w:t xml:space="preserve">ической безопасности и улучшение </w:t>
      </w:r>
      <w:r w:rsidR="00BA3072" w:rsidRPr="001B17D6">
        <w:rPr>
          <w:rFonts w:ascii="Times New Roman" w:hAnsi="Times New Roman" w:cs="Times New Roman"/>
          <w:sz w:val="26"/>
          <w:szCs w:val="26"/>
        </w:rPr>
        <w:t>качества окружающей ср</w:t>
      </w:r>
      <w:r w:rsidR="004D1FE1" w:rsidRPr="001B17D6">
        <w:rPr>
          <w:rFonts w:ascii="Times New Roman" w:hAnsi="Times New Roman" w:cs="Times New Roman"/>
          <w:sz w:val="26"/>
          <w:szCs w:val="26"/>
        </w:rPr>
        <w:t>еды, повышение</w:t>
      </w:r>
      <w:r w:rsidR="00BA3072" w:rsidRPr="001B17D6">
        <w:rPr>
          <w:rFonts w:ascii="Times New Roman" w:hAnsi="Times New Roman" w:cs="Times New Roman"/>
          <w:sz w:val="26"/>
          <w:szCs w:val="26"/>
        </w:rPr>
        <w:t xml:space="preserve"> эффективности функционирования системы регионального государственного экологического надзора и производственного эк</w:t>
      </w:r>
      <w:r w:rsidR="00356652" w:rsidRPr="001B17D6">
        <w:rPr>
          <w:rFonts w:ascii="Times New Roman" w:hAnsi="Times New Roman" w:cs="Times New Roman"/>
          <w:sz w:val="26"/>
          <w:szCs w:val="26"/>
        </w:rPr>
        <w:t>ологического контроля</w:t>
      </w:r>
      <w:r w:rsidR="004D1FE1" w:rsidRPr="001B17D6">
        <w:rPr>
          <w:rFonts w:ascii="Times New Roman" w:hAnsi="Times New Roman" w:cs="Times New Roman"/>
          <w:sz w:val="26"/>
          <w:szCs w:val="26"/>
        </w:rPr>
        <w:t xml:space="preserve">. </w:t>
      </w:r>
      <w:r w:rsidR="00BA3072" w:rsidRPr="001B17D6">
        <w:rPr>
          <w:rFonts w:ascii="Times New Roman" w:hAnsi="Times New Roman" w:cs="Times New Roman"/>
          <w:sz w:val="26"/>
          <w:szCs w:val="26"/>
        </w:rPr>
        <w:t xml:space="preserve">Сохранение окружающей природной среды и обеспечение ее защиты является стратегической целью обеспечения экологической безопасности и рационального природопользования, которая определена в </w:t>
      </w:r>
      <w:hyperlink r:id="rId8" w:history="1">
        <w:r w:rsidR="00BA3072" w:rsidRPr="001B17D6">
          <w:rPr>
            <w:rFonts w:ascii="Times New Roman" w:hAnsi="Times New Roman" w:cs="Times New Roman"/>
            <w:sz w:val="26"/>
            <w:szCs w:val="26"/>
          </w:rPr>
          <w:t>Указе</w:t>
        </w:r>
      </w:hyperlink>
      <w:r w:rsidR="00BA3072" w:rsidRPr="001B17D6">
        <w:rPr>
          <w:rFonts w:ascii="Times New Roman" w:hAnsi="Times New Roman" w:cs="Times New Roman"/>
          <w:sz w:val="26"/>
          <w:szCs w:val="26"/>
        </w:rPr>
        <w:t xml:space="preserve"> Президента Российской Федерации </w:t>
      </w:r>
      <w:r w:rsidR="00BA3072" w:rsidRPr="001B17D6">
        <w:rPr>
          <w:rFonts w:ascii="Times New Roman" w:hAnsi="Times New Roman" w:cs="Times New Roman"/>
          <w:color w:val="000000" w:themeColor="text1"/>
          <w:sz w:val="26"/>
          <w:szCs w:val="26"/>
        </w:rPr>
        <w:t xml:space="preserve">от </w:t>
      </w:r>
      <w:r w:rsidR="005D5D10" w:rsidRPr="001B17D6">
        <w:rPr>
          <w:rFonts w:ascii="Times New Roman" w:hAnsi="Times New Roman" w:cs="Times New Roman"/>
          <w:color w:val="000000" w:themeColor="text1"/>
          <w:sz w:val="26"/>
          <w:szCs w:val="26"/>
        </w:rPr>
        <w:t>31</w:t>
      </w:r>
      <w:r w:rsidR="00BA3072" w:rsidRPr="001B17D6">
        <w:rPr>
          <w:rFonts w:ascii="Times New Roman" w:hAnsi="Times New Roman" w:cs="Times New Roman"/>
          <w:color w:val="000000" w:themeColor="text1"/>
          <w:sz w:val="26"/>
          <w:szCs w:val="26"/>
        </w:rPr>
        <w:t>.</w:t>
      </w:r>
      <w:r w:rsidR="005D5D10" w:rsidRPr="001B17D6">
        <w:rPr>
          <w:rFonts w:ascii="Times New Roman" w:hAnsi="Times New Roman" w:cs="Times New Roman"/>
          <w:color w:val="000000" w:themeColor="text1"/>
          <w:sz w:val="26"/>
          <w:szCs w:val="26"/>
        </w:rPr>
        <w:t>12</w:t>
      </w:r>
      <w:r w:rsidR="00BA3072" w:rsidRPr="001B17D6">
        <w:rPr>
          <w:rFonts w:ascii="Times New Roman" w:hAnsi="Times New Roman" w:cs="Times New Roman"/>
          <w:color w:val="000000" w:themeColor="text1"/>
          <w:sz w:val="26"/>
          <w:szCs w:val="26"/>
        </w:rPr>
        <w:t>.20</w:t>
      </w:r>
      <w:r w:rsidR="005D5D10" w:rsidRPr="001B17D6">
        <w:rPr>
          <w:rFonts w:ascii="Times New Roman" w:hAnsi="Times New Roman" w:cs="Times New Roman"/>
          <w:color w:val="000000" w:themeColor="text1"/>
          <w:sz w:val="26"/>
          <w:szCs w:val="26"/>
        </w:rPr>
        <w:t>15</w:t>
      </w:r>
      <w:r w:rsidR="00BA3072" w:rsidRPr="001B17D6">
        <w:rPr>
          <w:rFonts w:ascii="Times New Roman" w:hAnsi="Times New Roman" w:cs="Times New Roman"/>
          <w:color w:val="000000" w:themeColor="text1"/>
          <w:sz w:val="26"/>
          <w:szCs w:val="26"/>
        </w:rPr>
        <w:t xml:space="preserve"> N </w:t>
      </w:r>
      <w:r w:rsidR="005D5D10" w:rsidRPr="001B17D6">
        <w:rPr>
          <w:rFonts w:ascii="Times New Roman" w:hAnsi="Times New Roman" w:cs="Times New Roman"/>
          <w:color w:val="000000" w:themeColor="text1"/>
          <w:sz w:val="26"/>
          <w:szCs w:val="26"/>
        </w:rPr>
        <w:t>683</w:t>
      </w:r>
      <w:r w:rsidR="00BA3072" w:rsidRPr="001B17D6">
        <w:rPr>
          <w:rFonts w:ascii="Times New Roman" w:hAnsi="Times New Roman" w:cs="Times New Roman"/>
          <w:color w:val="000000" w:themeColor="text1"/>
          <w:sz w:val="26"/>
          <w:szCs w:val="26"/>
        </w:rPr>
        <w:t xml:space="preserve"> "О Стратегии национальной безопасности Российской Федерации до 2020 года".</w:t>
      </w:r>
    </w:p>
    <w:p w:rsidR="00BA3072" w:rsidRDefault="00BA3072" w:rsidP="00EA6637">
      <w:pPr>
        <w:widowControl w:val="0"/>
        <w:autoSpaceDE w:val="0"/>
        <w:autoSpaceDN w:val="0"/>
        <w:adjustRightInd w:val="0"/>
        <w:spacing w:after="0"/>
        <w:ind w:firstLine="567"/>
        <w:jc w:val="both"/>
        <w:rPr>
          <w:rFonts w:ascii="Times New Roman" w:hAnsi="Times New Roman" w:cs="Times New Roman"/>
          <w:sz w:val="26"/>
          <w:szCs w:val="26"/>
        </w:rPr>
      </w:pPr>
    </w:p>
    <w:p w:rsidR="001B17D6" w:rsidRDefault="001B17D6" w:rsidP="00EA6637">
      <w:pPr>
        <w:widowControl w:val="0"/>
        <w:autoSpaceDE w:val="0"/>
        <w:autoSpaceDN w:val="0"/>
        <w:adjustRightInd w:val="0"/>
        <w:spacing w:after="0"/>
        <w:ind w:firstLine="567"/>
        <w:jc w:val="both"/>
        <w:rPr>
          <w:rFonts w:ascii="Times New Roman" w:hAnsi="Times New Roman" w:cs="Times New Roman"/>
          <w:sz w:val="26"/>
          <w:szCs w:val="26"/>
        </w:rPr>
      </w:pPr>
    </w:p>
    <w:p w:rsidR="001B17D6" w:rsidRPr="001B17D6" w:rsidRDefault="001B17D6" w:rsidP="00EA6637">
      <w:pPr>
        <w:widowControl w:val="0"/>
        <w:autoSpaceDE w:val="0"/>
        <w:autoSpaceDN w:val="0"/>
        <w:adjustRightInd w:val="0"/>
        <w:spacing w:after="0"/>
        <w:ind w:firstLine="567"/>
        <w:jc w:val="both"/>
        <w:rPr>
          <w:rFonts w:ascii="Times New Roman" w:hAnsi="Times New Roman" w:cs="Times New Roman"/>
          <w:sz w:val="26"/>
          <w:szCs w:val="26"/>
        </w:rPr>
      </w:pPr>
    </w:p>
    <w:p w:rsidR="00882CBE" w:rsidRPr="001B17D6" w:rsidRDefault="00882CBE" w:rsidP="00EA6637">
      <w:pPr>
        <w:widowControl w:val="0"/>
        <w:autoSpaceDE w:val="0"/>
        <w:autoSpaceDN w:val="0"/>
        <w:adjustRightInd w:val="0"/>
        <w:spacing w:after="0"/>
        <w:jc w:val="both"/>
        <w:rPr>
          <w:rFonts w:ascii="Times New Roman" w:hAnsi="Times New Roman" w:cs="Times New Roman"/>
          <w:sz w:val="26"/>
          <w:szCs w:val="26"/>
        </w:rPr>
      </w:pPr>
    </w:p>
    <w:p w:rsidR="00882CBE" w:rsidRPr="001B17D6" w:rsidRDefault="00882CBE" w:rsidP="001B17D6">
      <w:pPr>
        <w:widowControl w:val="0"/>
        <w:autoSpaceDE w:val="0"/>
        <w:autoSpaceDN w:val="0"/>
        <w:adjustRightInd w:val="0"/>
        <w:spacing w:after="0"/>
        <w:jc w:val="center"/>
        <w:outlineLvl w:val="1"/>
        <w:rPr>
          <w:rFonts w:ascii="Times New Roman" w:hAnsi="Times New Roman" w:cs="Times New Roman"/>
          <w:b/>
          <w:sz w:val="26"/>
          <w:szCs w:val="26"/>
        </w:rPr>
      </w:pPr>
      <w:bookmarkStart w:id="10" w:name="Par310"/>
      <w:bookmarkEnd w:id="10"/>
      <w:r w:rsidRPr="001B17D6">
        <w:rPr>
          <w:rFonts w:ascii="Times New Roman" w:hAnsi="Times New Roman" w:cs="Times New Roman"/>
          <w:b/>
          <w:sz w:val="26"/>
          <w:szCs w:val="26"/>
        </w:rPr>
        <w:lastRenderedPageBreak/>
        <w:t>4. Обобщенная характеристика основных мероприятий</w:t>
      </w:r>
      <w:r w:rsidR="00D52EDE" w:rsidRPr="001B17D6">
        <w:rPr>
          <w:rFonts w:ascii="Times New Roman" w:hAnsi="Times New Roman" w:cs="Times New Roman"/>
          <w:b/>
          <w:sz w:val="26"/>
          <w:szCs w:val="26"/>
        </w:rPr>
        <w:t xml:space="preserve"> муниципальной </w:t>
      </w:r>
      <w:r w:rsidRPr="001B17D6">
        <w:rPr>
          <w:rFonts w:ascii="Times New Roman" w:hAnsi="Times New Roman" w:cs="Times New Roman"/>
          <w:b/>
          <w:sz w:val="26"/>
          <w:szCs w:val="26"/>
        </w:rPr>
        <w:t>программы</w:t>
      </w:r>
    </w:p>
    <w:p w:rsidR="00882CBE" w:rsidRPr="001B17D6" w:rsidRDefault="00882CBE" w:rsidP="00EA6637">
      <w:pPr>
        <w:widowControl w:val="0"/>
        <w:autoSpaceDE w:val="0"/>
        <w:autoSpaceDN w:val="0"/>
        <w:adjustRightInd w:val="0"/>
        <w:spacing w:after="0"/>
        <w:jc w:val="both"/>
        <w:rPr>
          <w:rFonts w:ascii="Times New Roman" w:hAnsi="Times New Roman" w:cs="Times New Roman"/>
          <w:sz w:val="26"/>
          <w:szCs w:val="26"/>
        </w:rPr>
      </w:pPr>
    </w:p>
    <w:p w:rsidR="00882CBE" w:rsidRPr="001B17D6" w:rsidRDefault="00882CBE" w:rsidP="00EA6637">
      <w:pPr>
        <w:widowControl w:val="0"/>
        <w:autoSpaceDE w:val="0"/>
        <w:autoSpaceDN w:val="0"/>
        <w:adjustRightInd w:val="0"/>
        <w:spacing w:after="0"/>
        <w:ind w:firstLine="540"/>
        <w:jc w:val="both"/>
        <w:rPr>
          <w:rFonts w:ascii="Times New Roman" w:hAnsi="Times New Roman" w:cs="Times New Roman"/>
          <w:sz w:val="26"/>
          <w:szCs w:val="26"/>
        </w:rPr>
      </w:pPr>
      <w:proofErr w:type="gramStart"/>
      <w:r w:rsidRPr="001B17D6">
        <w:rPr>
          <w:rFonts w:ascii="Times New Roman" w:hAnsi="Times New Roman" w:cs="Times New Roman"/>
          <w:sz w:val="26"/>
          <w:szCs w:val="26"/>
        </w:rPr>
        <w:t>Представленная в предыдущем разделе информация о перечне подпрограмм и их краткая характеристика с точки зрения их ориентации</w:t>
      </w:r>
      <w:r w:rsidR="00502589">
        <w:rPr>
          <w:rFonts w:ascii="Times New Roman" w:hAnsi="Times New Roman" w:cs="Times New Roman"/>
          <w:sz w:val="26"/>
          <w:szCs w:val="26"/>
        </w:rPr>
        <w:t xml:space="preserve"> </w:t>
      </w:r>
      <w:r w:rsidRPr="001B17D6">
        <w:rPr>
          <w:rFonts w:ascii="Times New Roman" w:hAnsi="Times New Roman" w:cs="Times New Roman"/>
          <w:sz w:val="26"/>
          <w:szCs w:val="26"/>
        </w:rPr>
        <w:t>на решение установленных в нормативных правовых актах федерального и регионального уровней основных направлений деятельности и полномочий с достижением целей настоящей государственной программы</w:t>
      </w:r>
      <w:r w:rsidR="00502589">
        <w:rPr>
          <w:rFonts w:ascii="Times New Roman" w:hAnsi="Times New Roman" w:cs="Times New Roman"/>
          <w:sz w:val="26"/>
          <w:szCs w:val="26"/>
        </w:rPr>
        <w:t xml:space="preserve"> </w:t>
      </w:r>
      <w:r w:rsidRPr="001B17D6">
        <w:rPr>
          <w:rFonts w:ascii="Times New Roman" w:hAnsi="Times New Roman" w:cs="Times New Roman"/>
          <w:sz w:val="26"/>
          <w:szCs w:val="26"/>
        </w:rPr>
        <w:t>задает общее понимание концепции планируемых действий ответственного исполнителя государственной программы и соисполнителей государственной программы.</w:t>
      </w:r>
      <w:proofErr w:type="gramEnd"/>
    </w:p>
    <w:p w:rsidR="00882CBE" w:rsidRPr="001B17D6" w:rsidRDefault="00882CBE" w:rsidP="00EA6637">
      <w:pPr>
        <w:widowControl w:val="0"/>
        <w:autoSpaceDE w:val="0"/>
        <w:autoSpaceDN w:val="0"/>
        <w:adjustRightInd w:val="0"/>
        <w:spacing w:after="0"/>
        <w:ind w:firstLine="540"/>
        <w:jc w:val="both"/>
        <w:rPr>
          <w:rFonts w:ascii="Times New Roman" w:hAnsi="Times New Roman" w:cs="Times New Roman"/>
          <w:sz w:val="26"/>
          <w:szCs w:val="26"/>
        </w:rPr>
      </w:pPr>
      <w:r w:rsidRPr="001B17D6">
        <w:rPr>
          <w:rFonts w:ascii="Times New Roman" w:hAnsi="Times New Roman" w:cs="Times New Roman"/>
          <w:sz w:val="26"/>
          <w:szCs w:val="26"/>
        </w:rPr>
        <w:t>В свою очередь, каждая из подпрограмм имеет собственную систему целевых ориентиров, согласующихся с целями и задачами государственной программы и подкрепленных конкретными мероприятиями, реализуемыми в рамках соответствующих основных мероприятий.</w:t>
      </w:r>
    </w:p>
    <w:p w:rsidR="00882CBE" w:rsidRPr="001B17D6" w:rsidRDefault="00882CBE" w:rsidP="00EA6637">
      <w:pPr>
        <w:widowControl w:val="0"/>
        <w:autoSpaceDE w:val="0"/>
        <w:autoSpaceDN w:val="0"/>
        <w:adjustRightInd w:val="0"/>
        <w:spacing w:after="0"/>
        <w:jc w:val="both"/>
        <w:rPr>
          <w:rFonts w:ascii="Times New Roman" w:hAnsi="Times New Roman" w:cs="Times New Roman"/>
          <w:b/>
          <w:sz w:val="26"/>
          <w:szCs w:val="26"/>
        </w:rPr>
      </w:pPr>
    </w:p>
    <w:p w:rsidR="00882CBE" w:rsidRPr="001B17D6" w:rsidRDefault="00882CBE" w:rsidP="001B17D6">
      <w:pPr>
        <w:widowControl w:val="0"/>
        <w:autoSpaceDE w:val="0"/>
        <w:autoSpaceDN w:val="0"/>
        <w:adjustRightInd w:val="0"/>
        <w:spacing w:after="0"/>
        <w:jc w:val="center"/>
        <w:outlineLvl w:val="2"/>
        <w:rPr>
          <w:rFonts w:ascii="Times New Roman" w:hAnsi="Times New Roman" w:cs="Times New Roman"/>
          <w:b/>
          <w:sz w:val="26"/>
          <w:szCs w:val="26"/>
        </w:rPr>
      </w:pPr>
      <w:bookmarkStart w:id="11" w:name="Par322"/>
      <w:bookmarkEnd w:id="11"/>
      <w:r w:rsidRPr="001B17D6">
        <w:rPr>
          <w:rFonts w:ascii="Times New Roman" w:hAnsi="Times New Roman" w:cs="Times New Roman"/>
          <w:b/>
          <w:sz w:val="26"/>
          <w:szCs w:val="26"/>
        </w:rPr>
        <w:t xml:space="preserve">4.1. </w:t>
      </w:r>
      <w:hyperlink w:anchor="Par1443" w:history="1">
        <w:r w:rsidRPr="001B17D6">
          <w:rPr>
            <w:rFonts w:ascii="Times New Roman" w:hAnsi="Times New Roman" w:cs="Times New Roman"/>
            <w:b/>
            <w:sz w:val="26"/>
            <w:szCs w:val="26"/>
          </w:rPr>
          <w:t>Подпрограмма</w:t>
        </w:r>
      </w:hyperlink>
      <w:r w:rsidRPr="001B17D6">
        <w:rPr>
          <w:rFonts w:ascii="Times New Roman" w:hAnsi="Times New Roman" w:cs="Times New Roman"/>
          <w:b/>
          <w:sz w:val="26"/>
          <w:szCs w:val="26"/>
        </w:rPr>
        <w:t xml:space="preserve"> "Развитие системы обращения с отходами</w:t>
      </w:r>
      <w:r w:rsidR="00502589">
        <w:rPr>
          <w:rFonts w:ascii="Times New Roman" w:hAnsi="Times New Roman" w:cs="Times New Roman"/>
          <w:b/>
          <w:sz w:val="26"/>
          <w:szCs w:val="26"/>
        </w:rPr>
        <w:t xml:space="preserve"> </w:t>
      </w:r>
      <w:r w:rsidRPr="001B17D6">
        <w:rPr>
          <w:rFonts w:ascii="Times New Roman" w:hAnsi="Times New Roman" w:cs="Times New Roman"/>
          <w:b/>
          <w:sz w:val="26"/>
          <w:szCs w:val="26"/>
        </w:rPr>
        <w:t>производства и потребления"</w:t>
      </w:r>
    </w:p>
    <w:p w:rsidR="00882CBE" w:rsidRPr="001B17D6" w:rsidRDefault="00882CBE" w:rsidP="00EA6637">
      <w:pPr>
        <w:widowControl w:val="0"/>
        <w:autoSpaceDE w:val="0"/>
        <w:autoSpaceDN w:val="0"/>
        <w:adjustRightInd w:val="0"/>
        <w:spacing w:after="0"/>
        <w:jc w:val="both"/>
        <w:rPr>
          <w:rFonts w:ascii="Times New Roman" w:hAnsi="Times New Roman" w:cs="Times New Roman"/>
          <w:sz w:val="26"/>
          <w:szCs w:val="26"/>
        </w:rPr>
      </w:pPr>
    </w:p>
    <w:p w:rsidR="00882CBE" w:rsidRPr="001B17D6" w:rsidRDefault="00882CBE" w:rsidP="00EA6637">
      <w:pPr>
        <w:widowControl w:val="0"/>
        <w:autoSpaceDE w:val="0"/>
        <w:autoSpaceDN w:val="0"/>
        <w:adjustRightInd w:val="0"/>
        <w:spacing w:after="0"/>
        <w:ind w:firstLine="540"/>
        <w:jc w:val="both"/>
        <w:rPr>
          <w:rFonts w:ascii="Times New Roman" w:hAnsi="Times New Roman" w:cs="Times New Roman"/>
          <w:sz w:val="26"/>
          <w:szCs w:val="26"/>
        </w:rPr>
      </w:pPr>
      <w:r w:rsidRPr="001B17D6">
        <w:rPr>
          <w:rFonts w:ascii="Times New Roman" w:hAnsi="Times New Roman" w:cs="Times New Roman"/>
          <w:sz w:val="26"/>
          <w:szCs w:val="26"/>
        </w:rPr>
        <w:t xml:space="preserve">Достижение заявленных целей и решение поставленных задач </w:t>
      </w:r>
      <w:hyperlink w:anchor="Par1443" w:history="1">
        <w:r w:rsidRPr="001B17D6">
          <w:rPr>
            <w:rFonts w:ascii="Times New Roman" w:hAnsi="Times New Roman" w:cs="Times New Roman"/>
            <w:sz w:val="26"/>
            <w:szCs w:val="26"/>
          </w:rPr>
          <w:t>подпрограммы</w:t>
        </w:r>
      </w:hyperlink>
      <w:r w:rsidRPr="001B17D6">
        <w:rPr>
          <w:rFonts w:ascii="Times New Roman" w:hAnsi="Times New Roman" w:cs="Times New Roman"/>
          <w:sz w:val="26"/>
          <w:szCs w:val="26"/>
        </w:rPr>
        <w:t xml:space="preserve"> будет осуществляться посредством реализации следующих приоритетных основных мероприятий:</w:t>
      </w:r>
    </w:p>
    <w:p w:rsidR="00882CBE" w:rsidRPr="001B17D6" w:rsidRDefault="00882CBE" w:rsidP="00EA6637">
      <w:pPr>
        <w:widowControl w:val="0"/>
        <w:autoSpaceDE w:val="0"/>
        <w:autoSpaceDN w:val="0"/>
        <w:adjustRightInd w:val="0"/>
        <w:spacing w:after="0"/>
        <w:jc w:val="both"/>
        <w:rPr>
          <w:rFonts w:ascii="Times New Roman" w:hAnsi="Times New Roman" w:cs="Times New Roman"/>
          <w:sz w:val="26"/>
          <w:szCs w:val="26"/>
        </w:rPr>
      </w:pPr>
    </w:p>
    <w:p w:rsidR="00882CBE" w:rsidRPr="001B17D6" w:rsidRDefault="00882CBE" w:rsidP="00EA6637">
      <w:pPr>
        <w:widowControl w:val="0"/>
        <w:autoSpaceDE w:val="0"/>
        <w:autoSpaceDN w:val="0"/>
        <w:adjustRightInd w:val="0"/>
        <w:spacing w:after="0"/>
        <w:jc w:val="both"/>
        <w:outlineLvl w:val="3"/>
        <w:rPr>
          <w:rFonts w:ascii="Times New Roman" w:hAnsi="Times New Roman" w:cs="Times New Roman"/>
          <w:sz w:val="26"/>
          <w:szCs w:val="26"/>
        </w:rPr>
      </w:pPr>
      <w:bookmarkStart w:id="12" w:name="Par327"/>
      <w:bookmarkEnd w:id="12"/>
      <w:r w:rsidRPr="001B17D6">
        <w:rPr>
          <w:rFonts w:ascii="Times New Roman" w:hAnsi="Times New Roman" w:cs="Times New Roman"/>
          <w:sz w:val="26"/>
          <w:szCs w:val="26"/>
        </w:rPr>
        <w:t xml:space="preserve">1. Проектирование и строительство </w:t>
      </w:r>
      <w:r w:rsidR="00356652" w:rsidRPr="001B17D6">
        <w:rPr>
          <w:rFonts w:ascii="Times New Roman" w:hAnsi="Times New Roman" w:cs="Times New Roman"/>
          <w:sz w:val="26"/>
          <w:szCs w:val="26"/>
        </w:rPr>
        <w:t xml:space="preserve">полигона </w:t>
      </w:r>
      <w:r w:rsidR="0042515E" w:rsidRPr="001B17D6">
        <w:rPr>
          <w:rFonts w:ascii="Times New Roman" w:hAnsi="Times New Roman" w:cs="Times New Roman"/>
          <w:sz w:val="26"/>
          <w:szCs w:val="26"/>
        </w:rPr>
        <w:t>твердых</w:t>
      </w:r>
      <w:r w:rsidR="00356652" w:rsidRPr="001B17D6">
        <w:rPr>
          <w:rFonts w:ascii="Times New Roman" w:hAnsi="Times New Roman" w:cs="Times New Roman"/>
          <w:sz w:val="26"/>
          <w:szCs w:val="26"/>
        </w:rPr>
        <w:t xml:space="preserve"> бытовых </w:t>
      </w:r>
      <w:r w:rsidRPr="001B17D6">
        <w:rPr>
          <w:rFonts w:ascii="Times New Roman" w:hAnsi="Times New Roman" w:cs="Times New Roman"/>
          <w:sz w:val="26"/>
          <w:szCs w:val="26"/>
        </w:rPr>
        <w:t>отходов производства, потребления и вторичных материальных</w:t>
      </w:r>
      <w:r w:rsidR="00502589">
        <w:rPr>
          <w:rFonts w:ascii="Times New Roman" w:hAnsi="Times New Roman" w:cs="Times New Roman"/>
          <w:sz w:val="26"/>
          <w:szCs w:val="26"/>
        </w:rPr>
        <w:t xml:space="preserve"> </w:t>
      </w:r>
      <w:r w:rsidRPr="001B17D6">
        <w:rPr>
          <w:rFonts w:ascii="Times New Roman" w:hAnsi="Times New Roman" w:cs="Times New Roman"/>
          <w:sz w:val="26"/>
          <w:szCs w:val="26"/>
        </w:rPr>
        <w:t>ресурсов</w:t>
      </w:r>
    </w:p>
    <w:p w:rsidR="00882CBE" w:rsidRPr="001B17D6" w:rsidRDefault="00882CBE" w:rsidP="00EA6637">
      <w:pPr>
        <w:widowControl w:val="0"/>
        <w:autoSpaceDE w:val="0"/>
        <w:autoSpaceDN w:val="0"/>
        <w:adjustRightInd w:val="0"/>
        <w:spacing w:after="0"/>
        <w:jc w:val="both"/>
        <w:rPr>
          <w:rFonts w:ascii="Times New Roman" w:hAnsi="Times New Roman" w:cs="Times New Roman"/>
          <w:sz w:val="26"/>
          <w:szCs w:val="26"/>
        </w:rPr>
      </w:pPr>
    </w:p>
    <w:p w:rsidR="00882CBE" w:rsidRPr="001B17D6" w:rsidRDefault="00882CBE" w:rsidP="00EA6637">
      <w:pPr>
        <w:widowControl w:val="0"/>
        <w:autoSpaceDE w:val="0"/>
        <w:autoSpaceDN w:val="0"/>
        <w:adjustRightInd w:val="0"/>
        <w:spacing w:after="0"/>
        <w:ind w:firstLine="540"/>
        <w:jc w:val="both"/>
        <w:rPr>
          <w:rFonts w:ascii="Times New Roman" w:hAnsi="Times New Roman" w:cs="Times New Roman"/>
          <w:sz w:val="26"/>
          <w:szCs w:val="26"/>
        </w:rPr>
      </w:pPr>
      <w:r w:rsidRPr="001B17D6">
        <w:rPr>
          <w:rFonts w:ascii="Times New Roman" w:hAnsi="Times New Roman" w:cs="Times New Roman"/>
          <w:sz w:val="26"/>
          <w:szCs w:val="26"/>
        </w:rPr>
        <w:t>Краткая характеристика основного мероприятия:</w:t>
      </w:r>
    </w:p>
    <w:p w:rsidR="00882CBE" w:rsidRPr="001B17D6" w:rsidRDefault="00882CBE" w:rsidP="00EA6637">
      <w:pPr>
        <w:widowControl w:val="0"/>
        <w:autoSpaceDE w:val="0"/>
        <w:autoSpaceDN w:val="0"/>
        <w:adjustRightInd w:val="0"/>
        <w:spacing w:after="0"/>
        <w:ind w:firstLine="540"/>
        <w:jc w:val="both"/>
        <w:rPr>
          <w:rFonts w:ascii="Times New Roman" w:hAnsi="Times New Roman" w:cs="Times New Roman"/>
          <w:sz w:val="26"/>
          <w:szCs w:val="26"/>
        </w:rPr>
      </w:pPr>
      <w:r w:rsidRPr="001B17D6">
        <w:rPr>
          <w:rFonts w:ascii="Times New Roman" w:hAnsi="Times New Roman" w:cs="Times New Roman"/>
          <w:sz w:val="26"/>
          <w:szCs w:val="26"/>
        </w:rPr>
        <w:t>- решает задачи:</w:t>
      </w:r>
    </w:p>
    <w:p w:rsidR="00882CBE" w:rsidRPr="001B17D6" w:rsidRDefault="00882CBE" w:rsidP="00EA6637">
      <w:pPr>
        <w:widowControl w:val="0"/>
        <w:autoSpaceDE w:val="0"/>
        <w:autoSpaceDN w:val="0"/>
        <w:adjustRightInd w:val="0"/>
        <w:spacing w:after="0"/>
        <w:ind w:firstLine="540"/>
        <w:jc w:val="both"/>
        <w:rPr>
          <w:rFonts w:ascii="Times New Roman" w:hAnsi="Times New Roman" w:cs="Times New Roman"/>
          <w:sz w:val="26"/>
          <w:szCs w:val="26"/>
        </w:rPr>
      </w:pPr>
      <w:r w:rsidRPr="001B17D6">
        <w:rPr>
          <w:rFonts w:ascii="Times New Roman" w:hAnsi="Times New Roman" w:cs="Times New Roman"/>
          <w:sz w:val="26"/>
          <w:szCs w:val="26"/>
        </w:rPr>
        <w:t>формирования инфраструктуры по разделению (сортировке, раздельному сбору), утилизации (использованию), обезврежив</w:t>
      </w:r>
      <w:r w:rsidR="003C45C3" w:rsidRPr="001B17D6">
        <w:rPr>
          <w:rFonts w:ascii="Times New Roman" w:hAnsi="Times New Roman" w:cs="Times New Roman"/>
          <w:sz w:val="26"/>
          <w:szCs w:val="26"/>
        </w:rPr>
        <w:t>анию и экологически и санитарно-эпидемиологическому</w:t>
      </w:r>
      <w:r w:rsidRPr="001B17D6">
        <w:rPr>
          <w:rFonts w:ascii="Times New Roman" w:hAnsi="Times New Roman" w:cs="Times New Roman"/>
          <w:sz w:val="26"/>
          <w:szCs w:val="26"/>
        </w:rPr>
        <w:t xml:space="preserve"> безопасному размещению отходов на территории </w:t>
      </w:r>
      <w:r w:rsidR="003C45C3" w:rsidRPr="001B17D6">
        <w:rPr>
          <w:rFonts w:ascii="Times New Roman" w:hAnsi="Times New Roman" w:cs="Times New Roman"/>
          <w:sz w:val="26"/>
          <w:szCs w:val="26"/>
        </w:rPr>
        <w:t>Юхновского района</w:t>
      </w:r>
      <w:r w:rsidRPr="001B17D6">
        <w:rPr>
          <w:rFonts w:ascii="Times New Roman" w:hAnsi="Times New Roman" w:cs="Times New Roman"/>
          <w:sz w:val="26"/>
          <w:szCs w:val="26"/>
        </w:rPr>
        <w:t>;</w:t>
      </w:r>
    </w:p>
    <w:p w:rsidR="00882CBE" w:rsidRPr="001B17D6" w:rsidRDefault="00466817" w:rsidP="00EA6637">
      <w:pPr>
        <w:widowControl w:val="0"/>
        <w:autoSpaceDE w:val="0"/>
        <w:autoSpaceDN w:val="0"/>
        <w:adjustRightInd w:val="0"/>
        <w:spacing w:after="0"/>
        <w:ind w:firstLine="540"/>
        <w:jc w:val="both"/>
        <w:rPr>
          <w:rFonts w:ascii="Times New Roman" w:hAnsi="Times New Roman" w:cs="Times New Roman"/>
          <w:sz w:val="26"/>
          <w:szCs w:val="26"/>
        </w:rPr>
      </w:pPr>
      <w:r w:rsidRPr="001B17D6">
        <w:rPr>
          <w:rFonts w:ascii="Times New Roman" w:hAnsi="Times New Roman" w:cs="Times New Roman"/>
          <w:sz w:val="26"/>
          <w:szCs w:val="26"/>
        </w:rPr>
        <w:t>-</w:t>
      </w:r>
      <w:r w:rsidR="00502589">
        <w:rPr>
          <w:rFonts w:ascii="Times New Roman" w:hAnsi="Times New Roman" w:cs="Times New Roman"/>
          <w:sz w:val="26"/>
          <w:szCs w:val="26"/>
        </w:rPr>
        <w:t xml:space="preserve"> </w:t>
      </w:r>
      <w:r w:rsidR="00882CBE" w:rsidRPr="001B17D6">
        <w:rPr>
          <w:rFonts w:ascii="Times New Roman" w:hAnsi="Times New Roman" w:cs="Times New Roman"/>
          <w:sz w:val="26"/>
          <w:szCs w:val="26"/>
        </w:rPr>
        <w:t xml:space="preserve">внедрения механизмов экономического регулирования деятельности по обращению с </w:t>
      </w:r>
      <w:r w:rsidR="00586882" w:rsidRPr="001B17D6">
        <w:rPr>
          <w:rFonts w:ascii="Times New Roman" w:hAnsi="Times New Roman" w:cs="Times New Roman"/>
          <w:sz w:val="26"/>
          <w:szCs w:val="26"/>
        </w:rPr>
        <w:t>ТКО</w:t>
      </w:r>
      <w:r w:rsidR="00882CBE" w:rsidRPr="001B17D6">
        <w:rPr>
          <w:rFonts w:ascii="Times New Roman" w:hAnsi="Times New Roman" w:cs="Times New Roman"/>
          <w:sz w:val="26"/>
          <w:szCs w:val="26"/>
        </w:rPr>
        <w:t>;</w:t>
      </w:r>
    </w:p>
    <w:p w:rsidR="00882CBE" w:rsidRPr="001B17D6" w:rsidRDefault="00882CBE" w:rsidP="00EA6637">
      <w:pPr>
        <w:widowControl w:val="0"/>
        <w:autoSpaceDE w:val="0"/>
        <w:autoSpaceDN w:val="0"/>
        <w:adjustRightInd w:val="0"/>
        <w:spacing w:after="0"/>
        <w:ind w:firstLine="540"/>
        <w:jc w:val="both"/>
        <w:rPr>
          <w:rFonts w:ascii="Times New Roman" w:hAnsi="Times New Roman" w:cs="Times New Roman"/>
          <w:sz w:val="26"/>
          <w:szCs w:val="26"/>
        </w:rPr>
      </w:pPr>
      <w:r w:rsidRPr="001B17D6">
        <w:rPr>
          <w:rFonts w:ascii="Times New Roman" w:hAnsi="Times New Roman" w:cs="Times New Roman"/>
          <w:sz w:val="26"/>
          <w:szCs w:val="26"/>
        </w:rPr>
        <w:t xml:space="preserve">- реализуется </w:t>
      </w:r>
      <w:r w:rsidR="001442C3" w:rsidRPr="001B17D6">
        <w:rPr>
          <w:rFonts w:ascii="Times New Roman" w:hAnsi="Times New Roman" w:cs="Times New Roman"/>
          <w:sz w:val="26"/>
          <w:szCs w:val="26"/>
        </w:rPr>
        <w:t>за счет средств районного бюджета, с привлечением средств инвесторов;</w:t>
      </w:r>
    </w:p>
    <w:p w:rsidR="00D52EDE" w:rsidRPr="001B17D6" w:rsidRDefault="00D52EDE" w:rsidP="00EA6637">
      <w:pPr>
        <w:widowControl w:val="0"/>
        <w:autoSpaceDE w:val="0"/>
        <w:autoSpaceDN w:val="0"/>
        <w:adjustRightInd w:val="0"/>
        <w:spacing w:after="0"/>
        <w:ind w:firstLine="540"/>
        <w:jc w:val="both"/>
        <w:rPr>
          <w:rFonts w:ascii="Times New Roman" w:hAnsi="Times New Roman" w:cs="Times New Roman"/>
          <w:sz w:val="26"/>
          <w:szCs w:val="26"/>
        </w:rPr>
      </w:pPr>
    </w:p>
    <w:p w:rsidR="00882CBE" w:rsidRPr="001B17D6" w:rsidRDefault="00882CBE" w:rsidP="00EA6637">
      <w:pPr>
        <w:widowControl w:val="0"/>
        <w:autoSpaceDE w:val="0"/>
        <w:autoSpaceDN w:val="0"/>
        <w:adjustRightInd w:val="0"/>
        <w:spacing w:after="0"/>
        <w:jc w:val="both"/>
        <w:outlineLvl w:val="3"/>
        <w:rPr>
          <w:rFonts w:ascii="Times New Roman" w:hAnsi="Times New Roman" w:cs="Times New Roman"/>
          <w:sz w:val="26"/>
          <w:szCs w:val="26"/>
        </w:rPr>
      </w:pPr>
      <w:bookmarkStart w:id="13" w:name="Par340"/>
      <w:bookmarkEnd w:id="13"/>
      <w:r w:rsidRPr="001B17D6">
        <w:rPr>
          <w:rFonts w:ascii="Times New Roman" w:hAnsi="Times New Roman" w:cs="Times New Roman"/>
          <w:sz w:val="26"/>
          <w:szCs w:val="26"/>
        </w:rPr>
        <w:lastRenderedPageBreak/>
        <w:t>2. Ликвидация последствий накопленного экологического ущерба</w:t>
      </w:r>
      <w:r w:rsidR="00502589">
        <w:rPr>
          <w:rFonts w:ascii="Times New Roman" w:hAnsi="Times New Roman" w:cs="Times New Roman"/>
          <w:sz w:val="26"/>
          <w:szCs w:val="26"/>
        </w:rPr>
        <w:t xml:space="preserve"> </w:t>
      </w:r>
      <w:r w:rsidRPr="001B17D6">
        <w:rPr>
          <w:rFonts w:ascii="Times New Roman" w:hAnsi="Times New Roman" w:cs="Times New Roman"/>
          <w:sz w:val="26"/>
          <w:szCs w:val="26"/>
        </w:rPr>
        <w:t xml:space="preserve">от </w:t>
      </w:r>
      <w:r w:rsidR="005C3985" w:rsidRPr="001B17D6">
        <w:rPr>
          <w:rFonts w:ascii="Times New Roman" w:hAnsi="Times New Roman" w:cs="Times New Roman"/>
          <w:sz w:val="26"/>
          <w:szCs w:val="26"/>
        </w:rPr>
        <w:t>жизне</w:t>
      </w:r>
      <w:r w:rsidRPr="001B17D6">
        <w:rPr>
          <w:rFonts w:ascii="Times New Roman" w:hAnsi="Times New Roman" w:cs="Times New Roman"/>
          <w:sz w:val="26"/>
          <w:szCs w:val="26"/>
        </w:rPr>
        <w:t>деятельности прошлых лет</w:t>
      </w:r>
    </w:p>
    <w:p w:rsidR="00882CBE" w:rsidRPr="001B17D6" w:rsidRDefault="00882CBE" w:rsidP="00EA6637">
      <w:pPr>
        <w:widowControl w:val="0"/>
        <w:autoSpaceDE w:val="0"/>
        <w:autoSpaceDN w:val="0"/>
        <w:adjustRightInd w:val="0"/>
        <w:spacing w:after="0"/>
        <w:ind w:firstLine="540"/>
        <w:jc w:val="both"/>
        <w:rPr>
          <w:rFonts w:ascii="Times New Roman" w:hAnsi="Times New Roman" w:cs="Times New Roman"/>
          <w:sz w:val="26"/>
          <w:szCs w:val="26"/>
        </w:rPr>
      </w:pPr>
    </w:p>
    <w:p w:rsidR="00882CBE" w:rsidRPr="001B17D6" w:rsidRDefault="00882CBE" w:rsidP="00EA6637">
      <w:pPr>
        <w:widowControl w:val="0"/>
        <w:autoSpaceDE w:val="0"/>
        <w:autoSpaceDN w:val="0"/>
        <w:adjustRightInd w:val="0"/>
        <w:spacing w:after="0"/>
        <w:ind w:firstLine="540"/>
        <w:jc w:val="both"/>
        <w:rPr>
          <w:rFonts w:ascii="Times New Roman" w:hAnsi="Times New Roman" w:cs="Times New Roman"/>
          <w:sz w:val="26"/>
          <w:szCs w:val="26"/>
        </w:rPr>
      </w:pPr>
      <w:r w:rsidRPr="001B17D6">
        <w:rPr>
          <w:rFonts w:ascii="Times New Roman" w:hAnsi="Times New Roman" w:cs="Times New Roman"/>
          <w:sz w:val="26"/>
          <w:szCs w:val="26"/>
        </w:rPr>
        <w:t>Краткая характеристика основного мероприятия:</w:t>
      </w:r>
    </w:p>
    <w:p w:rsidR="00882CBE" w:rsidRPr="001B17D6" w:rsidRDefault="00882CBE" w:rsidP="00EA6637">
      <w:pPr>
        <w:widowControl w:val="0"/>
        <w:autoSpaceDE w:val="0"/>
        <w:autoSpaceDN w:val="0"/>
        <w:adjustRightInd w:val="0"/>
        <w:spacing w:after="0"/>
        <w:ind w:firstLine="540"/>
        <w:jc w:val="both"/>
        <w:rPr>
          <w:rFonts w:ascii="Times New Roman" w:hAnsi="Times New Roman" w:cs="Times New Roman"/>
          <w:sz w:val="26"/>
          <w:szCs w:val="26"/>
        </w:rPr>
      </w:pPr>
      <w:r w:rsidRPr="001B17D6">
        <w:rPr>
          <w:rFonts w:ascii="Times New Roman" w:hAnsi="Times New Roman" w:cs="Times New Roman"/>
          <w:sz w:val="26"/>
          <w:szCs w:val="26"/>
        </w:rPr>
        <w:t xml:space="preserve">- решает задачу по обеспечению экологической и санитарно-эпидемиологической безопасности населения </w:t>
      </w:r>
      <w:r w:rsidR="00085E01" w:rsidRPr="001B17D6">
        <w:rPr>
          <w:rFonts w:ascii="Times New Roman" w:hAnsi="Times New Roman" w:cs="Times New Roman"/>
          <w:sz w:val="26"/>
          <w:szCs w:val="26"/>
        </w:rPr>
        <w:t>Юхновского района</w:t>
      </w:r>
      <w:r w:rsidRPr="001B17D6">
        <w:rPr>
          <w:rFonts w:ascii="Times New Roman" w:hAnsi="Times New Roman" w:cs="Times New Roman"/>
          <w:sz w:val="26"/>
          <w:szCs w:val="26"/>
        </w:rPr>
        <w:t>;</w:t>
      </w:r>
    </w:p>
    <w:p w:rsidR="00882CBE" w:rsidRPr="001B17D6" w:rsidRDefault="00882CBE" w:rsidP="00EA6637">
      <w:pPr>
        <w:widowControl w:val="0"/>
        <w:autoSpaceDE w:val="0"/>
        <w:autoSpaceDN w:val="0"/>
        <w:adjustRightInd w:val="0"/>
        <w:spacing w:after="0"/>
        <w:ind w:firstLine="540"/>
        <w:jc w:val="both"/>
        <w:rPr>
          <w:rFonts w:ascii="Times New Roman" w:hAnsi="Times New Roman" w:cs="Times New Roman"/>
          <w:sz w:val="26"/>
          <w:szCs w:val="26"/>
        </w:rPr>
      </w:pPr>
      <w:r w:rsidRPr="001B17D6">
        <w:rPr>
          <w:rFonts w:ascii="Times New Roman" w:hAnsi="Times New Roman" w:cs="Times New Roman"/>
          <w:sz w:val="26"/>
          <w:szCs w:val="26"/>
        </w:rPr>
        <w:t>- реализуется с привлечением средств бюджетов муниципальных образований и собственных средств организаций;</w:t>
      </w:r>
    </w:p>
    <w:p w:rsidR="00882CBE" w:rsidRPr="001B17D6" w:rsidRDefault="00882CBE" w:rsidP="00EA6637">
      <w:pPr>
        <w:widowControl w:val="0"/>
        <w:autoSpaceDE w:val="0"/>
        <w:autoSpaceDN w:val="0"/>
        <w:adjustRightInd w:val="0"/>
        <w:spacing w:after="0"/>
        <w:ind w:firstLine="540"/>
        <w:jc w:val="both"/>
        <w:rPr>
          <w:rFonts w:ascii="Times New Roman" w:hAnsi="Times New Roman" w:cs="Times New Roman"/>
          <w:sz w:val="26"/>
          <w:szCs w:val="26"/>
        </w:rPr>
      </w:pPr>
      <w:r w:rsidRPr="001B17D6">
        <w:rPr>
          <w:rFonts w:ascii="Times New Roman" w:hAnsi="Times New Roman" w:cs="Times New Roman"/>
          <w:sz w:val="26"/>
          <w:szCs w:val="26"/>
        </w:rPr>
        <w:t>- обеспечит рекультивацию 8 - 10 свало</w:t>
      </w:r>
      <w:r w:rsidR="00356652" w:rsidRPr="001B17D6">
        <w:rPr>
          <w:rFonts w:ascii="Times New Roman" w:hAnsi="Times New Roman" w:cs="Times New Roman"/>
          <w:sz w:val="26"/>
          <w:szCs w:val="26"/>
        </w:rPr>
        <w:t>к твердых бытовых отходов к 202</w:t>
      </w:r>
      <w:r w:rsidR="00647FFE">
        <w:rPr>
          <w:rFonts w:ascii="Times New Roman" w:hAnsi="Times New Roman" w:cs="Times New Roman"/>
          <w:sz w:val="26"/>
          <w:szCs w:val="26"/>
        </w:rPr>
        <w:t>2</w:t>
      </w:r>
      <w:r w:rsidRPr="001B17D6">
        <w:rPr>
          <w:rFonts w:ascii="Times New Roman" w:hAnsi="Times New Roman" w:cs="Times New Roman"/>
          <w:sz w:val="26"/>
          <w:szCs w:val="26"/>
        </w:rPr>
        <w:t xml:space="preserve"> году.</w:t>
      </w:r>
    </w:p>
    <w:p w:rsidR="00882CBE" w:rsidRPr="001B17D6" w:rsidRDefault="00882CBE" w:rsidP="00EA6637">
      <w:pPr>
        <w:widowControl w:val="0"/>
        <w:autoSpaceDE w:val="0"/>
        <w:autoSpaceDN w:val="0"/>
        <w:adjustRightInd w:val="0"/>
        <w:spacing w:after="0"/>
        <w:jc w:val="both"/>
        <w:rPr>
          <w:rFonts w:ascii="Times New Roman" w:hAnsi="Times New Roman" w:cs="Times New Roman"/>
          <w:sz w:val="26"/>
          <w:szCs w:val="26"/>
        </w:rPr>
      </w:pPr>
    </w:p>
    <w:p w:rsidR="00882CBE" w:rsidRPr="001B17D6" w:rsidRDefault="00882CBE" w:rsidP="00EA6637">
      <w:pPr>
        <w:widowControl w:val="0"/>
        <w:autoSpaceDE w:val="0"/>
        <w:autoSpaceDN w:val="0"/>
        <w:adjustRightInd w:val="0"/>
        <w:spacing w:after="0"/>
        <w:jc w:val="both"/>
        <w:outlineLvl w:val="3"/>
        <w:rPr>
          <w:rFonts w:ascii="Times New Roman" w:hAnsi="Times New Roman" w:cs="Times New Roman"/>
          <w:sz w:val="26"/>
          <w:szCs w:val="26"/>
        </w:rPr>
      </w:pPr>
      <w:bookmarkStart w:id="14" w:name="Par348"/>
      <w:bookmarkEnd w:id="14"/>
      <w:r w:rsidRPr="001B17D6">
        <w:rPr>
          <w:rFonts w:ascii="Times New Roman" w:hAnsi="Times New Roman" w:cs="Times New Roman"/>
          <w:sz w:val="26"/>
          <w:szCs w:val="26"/>
        </w:rPr>
        <w:t>3. Организация и обслуживание мест сбора и вывоза твердых</w:t>
      </w:r>
      <w:r w:rsidR="00502589">
        <w:rPr>
          <w:rFonts w:ascii="Times New Roman" w:hAnsi="Times New Roman" w:cs="Times New Roman"/>
          <w:sz w:val="26"/>
          <w:szCs w:val="26"/>
        </w:rPr>
        <w:t xml:space="preserve"> </w:t>
      </w:r>
      <w:r w:rsidRPr="001B17D6">
        <w:rPr>
          <w:rFonts w:ascii="Times New Roman" w:hAnsi="Times New Roman" w:cs="Times New Roman"/>
          <w:sz w:val="26"/>
          <w:szCs w:val="26"/>
        </w:rPr>
        <w:t>бытовых отходов</w:t>
      </w:r>
    </w:p>
    <w:p w:rsidR="00882CBE" w:rsidRPr="001B17D6" w:rsidRDefault="00882CBE" w:rsidP="00EA6637">
      <w:pPr>
        <w:widowControl w:val="0"/>
        <w:autoSpaceDE w:val="0"/>
        <w:autoSpaceDN w:val="0"/>
        <w:adjustRightInd w:val="0"/>
        <w:spacing w:after="0"/>
        <w:jc w:val="both"/>
        <w:rPr>
          <w:rFonts w:ascii="Times New Roman" w:hAnsi="Times New Roman" w:cs="Times New Roman"/>
          <w:sz w:val="26"/>
          <w:szCs w:val="26"/>
        </w:rPr>
      </w:pPr>
    </w:p>
    <w:p w:rsidR="00882CBE" w:rsidRPr="001B17D6" w:rsidRDefault="00882CBE" w:rsidP="00EA6637">
      <w:pPr>
        <w:widowControl w:val="0"/>
        <w:autoSpaceDE w:val="0"/>
        <w:autoSpaceDN w:val="0"/>
        <w:adjustRightInd w:val="0"/>
        <w:spacing w:after="0"/>
        <w:ind w:firstLine="540"/>
        <w:jc w:val="both"/>
        <w:rPr>
          <w:rFonts w:ascii="Times New Roman" w:hAnsi="Times New Roman" w:cs="Times New Roman"/>
          <w:sz w:val="26"/>
          <w:szCs w:val="26"/>
        </w:rPr>
      </w:pPr>
      <w:r w:rsidRPr="001B17D6">
        <w:rPr>
          <w:rFonts w:ascii="Times New Roman" w:hAnsi="Times New Roman" w:cs="Times New Roman"/>
          <w:sz w:val="26"/>
          <w:szCs w:val="26"/>
        </w:rPr>
        <w:t>Краткая характеристика основного мероприятия:</w:t>
      </w:r>
    </w:p>
    <w:p w:rsidR="00882CBE" w:rsidRPr="001B17D6" w:rsidRDefault="00882CBE" w:rsidP="00EA6637">
      <w:pPr>
        <w:widowControl w:val="0"/>
        <w:autoSpaceDE w:val="0"/>
        <w:autoSpaceDN w:val="0"/>
        <w:adjustRightInd w:val="0"/>
        <w:spacing w:after="0"/>
        <w:ind w:firstLine="540"/>
        <w:jc w:val="both"/>
        <w:rPr>
          <w:rFonts w:ascii="Times New Roman" w:hAnsi="Times New Roman" w:cs="Times New Roman"/>
          <w:sz w:val="26"/>
          <w:szCs w:val="26"/>
        </w:rPr>
      </w:pPr>
      <w:r w:rsidRPr="001B17D6">
        <w:rPr>
          <w:rFonts w:ascii="Times New Roman" w:hAnsi="Times New Roman" w:cs="Times New Roman"/>
          <w:sz w:val="26"/>
          <w:szCs w:val="26"/>
        </w:rPr>
        <w:t>- решает задачу по организации и последующему обслуживанию мест сбора и вывоза твердых бытовых отходов в целях обеспечения экологической и санитарно-эпидемиологической безопасности населения</w:t>
      </w:r>
      <w:r w:rsidR="00085E01" w:rsidRPr="001B17D6">
        <w:rPr>
          <w:rFonts w:ascii="Times New Roman" w:hAnsi="Times New Roman" w:cs="Times New Roman"/>
          <w:sz w:val="26"/>
          <w:szCs w:val="26"/>
        </w:rPr>
        <w:t xml:space="preserve"> Юхновского района</w:t>
      </w:r>
      <w:r w:rsidRPr="001B17D6">
        <w:rPr>
          <w:rFonts w:ascii="Times New Roman" w:hAnsi="Times New Roman" w:cs="Times New Roman"/>
          <w:sz w:val="26"/>
          <w:szCs w:val="26"/>
        </w:rPr>
        <w:t>;</w:t>
      </w:r>
    </w:p>
    <w:p w:rsidR="00085E01" w:rsidRPr="001B17D6" w:rsidRDefault="00085E01" w:rsidP="00EA6637">
      <w:pPr>
        <w:widowControl w:val="0"/>
        <w:autoSpaceDE w:val="0"/>
        <w:autoSpaceDN w:val="0"/>
        <w:adjustRightInd w:val="0"/>
        <w:spacing w:after="0"/>
        <w:jc w:val="both"/>
        <w:outlineLvl w:val="2"/>
        <w:rPr>
          <w:rFonts w:ascii="Times New Roman" w:hAnsi="Times New Roman" w:cs="Times New Roman"/>
          <w:sz w:val="26"/>
          <w:szCs w:val="26"/>
        </w:rPr>
      </w:pPr>
      <w:bookmarkStart w:id="15" w:name="Par356"/>
      <w:bookmarkEnd w:id="15"/>
    </w:p>
    <w:p w:rsidR="001442C3" w:rsidRPr="001B17D6" w:rsidRDefault="001442C3" w:rsidP="00EA6637">
      <w:pPr>
        <w:widowControl w:val="0"/>
        <w:autoSpaceDE w:val="0"/>
        <w:autoSpaceDN w:val="0"/>
        <w:adjustRightInd w:val="0"/>
        <w:spacing w:after="0"/>
        <w:jc w:val="both"/>
        <w:outlineLvl w:val="2"/>
        <w:rPr>
          <w:rFonts w:ascii="Times New Roman" w:hAnsi="Times New Roman" w:cs="Times New Roman"/>
          <w:b/>
          <w:sz w:val="26"/>
          <w:szCs w:val="26"/>
        </w:rPr>
      </w:pPr>
    </w:p>
    <w:p w:rsidR="00EA06FE" w:rsidRPr="001B17D6" w:rsidRDefault="00EA06FE" w:rsidP="00EA6637">
      <w:pPr>
        <w:widowControl w:val="0"/>
        <w:autoSpaceDE w:val="0"/>
        <w:autoSpaceDN w:val="0"/>
        <w:adjustRightInd w:val="0"/>
        <w:spacing w:after="0"/>
        <w:jc w:val="both"/>
        <w:outlineLvl w:val="2"/>
        <w:rPr>
          <w:rFonts w:ascii="Times New Roman" w:hAnsi="Times New Roman" w:cs="Times New Roman"/>
          <w:b/>
          <w:sz w:val="26"/>
          <w:szCs w:val="26"/>
        </w:rPr>
      </w:pPr>
    </w:p>
    <w:p w:rsidR="001B17D6" w:rsidRDefault="00882CBE" w:rsidP="001B17D6">
      <w:pPr>
        <w:widowControl w:val="0"/>
        <w:autoSpaceDE w:val="0"/>
        <w:autoSpaceDN w:val="0"/>
        <w:adjustRightInd w:val="0"/>
        <w:spacing w:after="0"/>
        <w:jc w:val="center"/>
        <w:outlineLvl w:val="2"/>
        <w:rPr>
          <w:rFonts w:ascii="Times New Roman" w:hAnsi="Times New Roman" w:cs="Times New Roman"/>
          <w:b/>
          <w:sz w:val="26"/>
          <w:szCs w:val="26"/>
        </w:rPr>
      </w:pPr>
      <w:r w:rsidRPr="001B17D6">
        <w:rPr>
          <w:rFonts w:ascii="Times New Roman" w:hAnsi="Times New Roman" w:cs="Times New Roman"/>
          <w:b/>
          <w:sz w:val="26"/>
          <w:szCs w:val="26"/>
        </w:rPr>
        <w:t xml:space="preserve">4.2. </w:t>
      </w:r>
      <w:hyperlink w:anchor="Par1993" w:history="1">
        <w:r w:rsidRPr="001B17D6">
          <w:rPr>
            <w:rFonts w:ascii="Times New Roman" w:hAnsi="Times New Roman" w:cs="Times New Roman"/>
            <w:b/>
            <w:sz w:val="26"/>
            <w:szCs w:val="26"/>
          </w:rPr>
          <w:t>Подпрограмма</w:t>
        </w:r>
      </w:hyperlink>
      <w:r w:rsidRPr="001B17D6">
        <w:rPr>
          <w:rFonts w:ascii="Times New Roman" w:hAnsi="Times New Roman" w:cs="Times New Roman"/>
          <w:b/>
          <w:sz w:val="26"/>
          <w:szCs w:val="26"/>
        </w:rPr>
        <w:t xml:space="preserve"> "Регулирование качества окружающей среды,</w:t>
      </w:r>
      <w:r w:rsidR="00502589">
        <w:rPr>
          <w:rFonts w:ascii="Times New Roman" w:hAnsi="Times New Roman" w:cs="Times New Roman"/>
          <w:b/>
          <w:sz w:val="26"/>
          <w:szCs w:val="26"/>
        </w:rPr>
        <w:t xml:space="preserve"> </w:t>
      </w:r>
      <w:r w:rsidRPr="001B17D6">
        <w:rPr>
          <w:rFonts w:ascii="Times New Roman" w:hAnsi="Times New Roman" w:cs="Times New Roman"/>
          <w:b/>
          <w:sz w:val="26"/>
          <w:szCs w:val="26"/>
        </w:rPr>
        <w:t>повышение уровня</w:t>
      </w:r>
    </w:p>
    <w:p w:rsidR="00882CBE" w:rsidRPr="001B17D6" w:rsidRDefault="00882CBE" w:rsidP="001B17D6">
      <w:pPr>
        <w:widowControl w:val="0"/>
        <w:autoSpaceDE w:val="0"/>
        <w:autoSpaceDN w:val="0"/>
        <w:adjustRightInd w:val="0"/>
        <w:spacing w:after="0"/>
        <w:jc w:val="center"/>
        <w:outlineLvl w:val="2"/>
        <w:rPr>
          <w:rFonts w:ascii="Times New Roman" w:hAnsi="Times New Roman" w:cs="Times New Roman"/>
          <w:b/>
          <w:sz w:val="26"/>
          <w:szCs w:val="26"/>
        </w:rPr>
      </w:pPr>
      <w:r w:rsidRPr="001B17D6">
        <w:rPr>
          <w:rFonts w:ascii="Times New Roman" w:hAnsi="Times New Roman" w:cs="Times New Roman"/>
          <w:b/>
          <w:sz w:val="26"/>
          <w:szCs w:val="26"/>
        </w:rPr>
        <w:t>экологического образования населения"</w:t>
      </w:r>
    </w:p>
    <w:p w:rsidR="00882CBE" w:rsidRPr="001B17D6" w:rsidRDefault="00882CBE" w:rsidP="00EA6637">
      <w:pPr>
        <w:widowControl w:val="0"/>
        <w:autoSpaceDE w:val="0"/>
        <w:autoSpaceDN w:val="0"/>
        <w:adjustRightInd w:val="0"/>
        <w:spacing w:after="0"/>
        <w:jc w:val="both"/>
        <w:rPr>
          <w:rFonts w:ascii="Times New Roman" w:hAnsi="Times New Roman" w:cs="Times New Roman"/>
          <w:b/>
          <w:sz w:val="26"/>
          <w:szCs w:val="26"/>
        </w:rPr>
      </w:pPr>
    </w:p>
    <w:p w:rsidR="00882CBE" w:rsidRPr="001B17D6" w:rsidRDefault="00882CBE" w:rsidP="00EA6637">
      <w:pPr>
        <w:widowControl w:val="0"/>
        <w:autoSpaceDE w:val="0"/>
        <w:autoSpaceDN w:val="0"/>
        <w:adjustRightInd w:val="0"/>
        <w:spacing w:after="0"/>
        <w:ind w:firstLine="540"/>
        <w:jc w:val="both"/>
        <w:rPr>
          <w:rFonts w:ascii="Times New Roman" w:hAnsi="Times New Roman" w:cs="Times New Roman"/>
          <w:sz w:val="26"/>
          <w:szCs w:val="26"/>
        </w:rPr>
      </w:pPr>
      <w:r w:rsidRPr="001B17D6">
        <w:rPr>
          <w:rFonts w:ascii="Times New Roman" w:hAnsi="Times New Roman" w:cs="Times New Roman"/>
          <w:sz w:val="26"/>
          <w:szCs w:val="26"/>
        </w:rPr>
        <w:t xml:space="preserve">Достижение заявленных целей и решение поставленных задач </w:t>
      </w:r>
      <w:hyperlink w:anchor="Par1993" w:history="1">
        <w:r w:rsidRPr="001B17D6">
          <w:rPr>
            <w:rFonts w:ascii="Times New Roman" w:hAnsi="Times New Roman" w:cs="Times New Roman"/>
            <w:sz w:val="26"/>
            <w:szCs w:val="26"/>
          </w:rPr>
          <w:t>подпрограммы</w:t>
        </w:r>
      </w:hyperlink>
      <w:r w:rsidRPr="001B17D6">
        <w:rPr>
          <w:rFonts w:ascii="Times New Roman" w:hAnsi="Times New Roman" w:cs="Times New Roman"/>
          <w:sz w:val="26"/>
          <w:szCs w:val="26"/>
        </w:rPr>
        <w:t xml:space="preserve"> будет осуществляться посредством реализации следующих приоритетных основных мероприятий:</w:t>
      </w:r>
    </w:p>
    <w:p w:rsidR="00882CBE" w:rsidRPr="001B17D6" w:rsidRDefault="00882CBE" w:rsidP="00EA6637">
      <w:pPr>
        <w:widowControl w:val="0"/>
        <w:autoSpaceDE w:val="0"/>
        <w:autoSpaceDN w:val="0"/>
        <w:adjustRightInd w:val="0"/>
        <w:spacing w:after="0"/>
        <w:jc w:val="both"/>
        <w:rPr>
          <w:rFonts w:ascii="Times New Roman" w:hAnsi="Times New Roman" w:cs="Times New Roman"/>
          <w:sz w:val="26"/>
          <w:szCs w:val="26"/>
        </w:rPr>
      </w:pPr>
    </w:p>
    <w:p w:rsidR="00882CBE" w:rsidRPr="001B17D6" w:rsidRDefault="00882CBE" w:rsidP="00EA6637">
      <w:pPr>
        <w:widowControl w:val="0"/>
        <w:autoSpaceDE w:val="0"/>
        <w:autoSpaceDN w:val="0"/>
        <w:adjustRightInd w:val="0"/>
        <w:spacing w:after="0"/>
        <w:jc w:val="both"/>
        <w:outlineLvl w:val="3"/>
        <w:rPr>
          <w:rFonts w:ascii="Times New Roman" w:hAnsi="Times New Roman" w:cs="Times New Roman"/>
          <w:sz w:val="26"/>
          <w:szCs w:val="26"/>
        </w:rPr>
      </w:pPr>
      <w:bookmarkStart w:id="16" w:name="Par361"/>
      <w:bookmarkEnd w:id="16"/>
      <w:r w:rsidRPr="001B17D6">
        <w:rPr>
          <w:rFonts w:ascii="Times New Roman" w:hAnsi="Times New Roman" w:cs="Times New Roman"/>
          <w:sz w:val="26"/>
          <w:szCs w:val="26"/>
        </w:rPr>
        <w:t xml:space="preserve">1. Сохранение природной среды, в том числе </w:t>
      </w:r>
      <w:r w:rsidR="006F21A2" w:rsidRPr="001B17D6">
        <w:rPr>
          <w:rFonts w:ascii="Times New Roman" w:hAnsi="Times New Roman" w:cs="Times New Roman"/>
          <w:sz w:val="26"/>
          <w:szCs w:val="26"/>
        </w:rPr>
        <w:t xml:space="preserve">естественных </w:t>
      </w:r>
      <w:r w:rsidRPr="001B17D6">
        <w:rPr>
          <w:rFonts w:ascii="Times New Roman" w:hAnsi="Times New Roman" w:cs="Times New Roman"/>
          <w:sz w:val="26"/>
          <w:szCs w:val="26"/>
        </w:rPr>
        <w:t>экологических систем, объектов животного и растительного</w:t>
      </w:r>
      <w:r w:rsidR="00502589">
        <w:rPr>
          <w:rFonts w:ascii="Times New Roman" w:hAnsi="Times New Roman" w:cs="Times New Roman"/>
          <w:sz w:val="26"/>
          <w:szCs w:val="26"/>
        </w:rPr>
        <w:t xml:space="preserve"> </w:t>
      </w:r>
      <w:r w:rsidRPr="001B17D6">
        <w:rPr>
          <w:rFonts w:ascii="Times New Roman" w:hAnsi="Times New Roman" w:cs="Times New Roman"/>
          <w:sz w:val="26"/>
          <w:szCs w:val="26"/>
        </w:rPr>
        <w:t>мира</w:t>
      </w:r>
    </w:p>
    <w:p w:rsidR="00882CBE" w:rsidRPr="001B17D6" w:rsidRDefault="00882CBE" w:rsidP="00EA6637">
      <w:pPr>
        <w:widowControl w:val="0"/>
        <w:autoSpaceDE w:val="0"/>
        <w:autoSpaceDN w:val="0"/>
        <w:adjustRightInd w:val="0"/>
        <w:spacing w:after="0"/>
        <w:jc w:val="both"/>
        <w:rPr>
          <w:rFonts w:ascii="Times New Roman" w:hAnsi="Times New Roman" w:cs="Times New Roman"/>
          <w:sz w:val="26"/>
          <w:szCs w:val="26"/>
        </w:rPr>
      </w:pPr>
    </w:p>
    <w:p w:rsidR="00882CBE" w:rsidRPr="001B17D6" w:rsidRDefault="00882CBE" w:rsidP="00EA6637">
      <w:pPr>
        <w:widowControl w:val="0"/>
        <w:autoSpaceDE w:val="0"/>
        <w:autoSpaceDN w:val="0"/>
        <w:adjustRightInd w:val="0"/>
        <w:spacing w:after="0"/>
        <w:ind w:firstLine="540"/>
        <w:jc w:val="both"/>
        <w:rPr>
          <w:rFonts w:ascii="Times New Roman" w:hAnsi="Times New Roman" w:cs="Times New Roman"/>
          <w:sz w:val="26"/>
          <w:szCs w:val="26"/>
        </w:rPr>
      </w:pPr>
      <w:r w:rsidRPr="001B17D6">
        <w:rPr>
          <w:rFonts w:ascii="Times New Roman" w:hAnsi="Times New Roman" w:cs="Times New Roman"/>
          <w:sz w:val="26"/>
          <w:szCs w:val="26"/>
        </w:rPr>
        <w:t>Краткая характеристика основного мероприятия:</w:t>
      </w:r>
    </w:p>
    <w:p w:rsidR="00882CBE" w:rsidRPr="001B17D6" w:rsidRDefault="00882CBE" w:rsidP="00EA6637">
      <w:pPr>
        <w:widowControl w:val="0"/>
        <w:autoSpaceDE w:val="0"/>
        <w:autoSpaceDN w:val="0"/>
        <w:adjustRightInd w:val="0"/>
        <w:spacing w:after="0"/>
        <w:ind w:firstLine="540"/>
        <w:jc w:val="both"/>
        <w:rPr>
          <w:rFonts w:ascii="Times New Roman" w:hAnsi="Times New Roman" w:cs="Times New Roman"/>
          <w:sz w:val="26"/>
          <w:szCs w:val="26"/>
        </w:rPr>
      </w:pPr>
      <w:r w:rsidRPr="001B17D6">
        <w:rPr>
          <w:rFonts w:ascii="Times New Roman" w:hAnsi="Times New Roman" w:cs="Times New Roman"/>
          <w:sz w:val="26"/>
          <w:szCs w:val="26"/>
        </w:rPr>
        <w:t>- решает задачу обеспечения эффективности государственного управления в части сохранения природных комплексов и объектов</w:t>
      </w:r>
      <w:r w:rsidR="00466817" w:rsidRPr="001B17D6">
        <w:rPr>
          <w:rFonts w:ascii="Times New Roman" w:hAnsi="Times New Roman" w:cs="Times New Roman"/>
          <w:sz w:val="26"/>
          <w:szCs w:val="26"/>
        </w:rPr>
        <w:t>;</w:t>
      </w:r>
    </w:p>
    <w:p w:rsidR="00085E01" w:rsidRPr="001B17D6" w:rsidRDefault="00085E01" w:rsidP="00EA6637">
      <w:pPr>
        <w:widowControl w:val="0"/>
        <w:autoSpaceDE w:val="0"/>
        <w:autoSpaceDN w:val="0"/>
        <w:adjustRightInd w:val="0"/>
        <w:spacing w:after="0"/>
        <w:jc w:val="both"/>
        <w:outlineLvl w:val="3"/>
        <w:rPr>
          <w:rFonts w:ascii="Times New Roman" w:hAnsi="Times New Roman" w:cs="Times New Roman"/>
          <w:sz w:val="26"/>
          <w:szCs w:val="26"/>
        </w:rPr>
      </w:pPr>
      <w:bookmarkStart w:id="17" w:name="Par370"/>
      <w:bookmarkEnd w:id="17"/>
    </w:p>
    <w:p w:rsidR="00882CBE" w:rsidRPr="001B17D6" w:rsidRDefault="00882CBE" w:rsidP="00EA6637">
      <w:pPr>
        <w:widowControl w:val="0"/>
        <w:autoSpaceDE w:val="0"/>
        <w:autoSpaceDN w:val="0"/>
        <w:adjustRightInd w:val="0"/>
        <w:spacing w:after="0"/>
        <w:jc w:val="both"/>
        <w:outlineLvl w:val="3"/>
        <w:rPr>
          <w:rFonts w:ascii="Times New Roman" w:hAnsi="Times New Roman" w:cs="Times New Roman"/>
          <w:sz w:val="26"/>
          <w:szCs w:val="26"/>
        </w:rPr>
      </w:pPr>
      <w:r w:rsidRPr="001B17D6">
        <w:rPr>
          <w:rFonts w:ascii="Times New Roman" w:hAnsi="Times New Roman" w:cs="Times New Roman"/>
          <w:sz w:val="26"/>
          <w:szCs w:val="26"/>
        </w:rPr>
        <w:t>2. Осуществление государственного мониторинга окружающей</w:t>
      </w:r>
      <w:r w:rsidR="00502589">
        <w:rPr>
          <w:rFonts w:ascii="Times New Roman" w:hAnsi="Times New Roman" w:cs="Times New Roman"/>
          <w:sz w:val="26"/>
          <w:szCs w:val="26"/>
        </w:rPr>
        <w:t xml:space="preserve"> </w:t>
      </w:r>
      <w:r w:rsidRPr="001B17D6">
        <w:rPr>
          <w:rFonts w:ascii="Times New Roman" w:hAnsi="Times New Roman" w:cs="Times New Roman"/>
          <w:sz w:val="26"/>
          <w:szCs w:val="26"/>
        </w:rPr>
        <w:t>среды (государственного экологического мониторинга),</w:t>
      </w:r>
      <w:r w:rsidR="00502589">
        <w:rPr>
          <w:rFonts w:ascii="Times New Roman" w:hAnsi="Times New Roman" w:cs="Times New Roman"/>
          <w:sz w:val="26"/>
          <w:szCs w:val="26"/>
        </w:rPr>
        <w:t xml:space="preserve"> </w:t>
      </w:r>
      <w:r w:rsidRPr="001B17D6">
        <w:rPr>
          <w:rFonts w:ascii="Times New Roman" w:hAnsi="Times New Roman" w:cs="Times New Roman"/>
          <w:sz w:val="26"/>
          <w:szCs w:val="26"/>
        </w:rPr>
        <w:t>обеспечение функционирования территориальной системы</w:t>
      </w:r>
      <w:r w:rsidR="00502589">
        <w:rPr>
          <w:rFonts w:ascii="Times New Roman" w:hAnsi="Times New Roman" w:cs="Times New Roman"/>
          <w:sz w:val="26"/>
          <w:szCs w:val="26"/>
        </w:rPr>
        <w:t xml:space="preserve"> </w:t>
      </w:r>
      <w:r w:rsidRPr="001B17D6">
        <w:rPr>
          <w:rFonts w:ascii="Times New Roman" w:hAnsi="Times New Roman" w:cs="Times New Roman"/>
          <w:sz w:val="26"/>
          <w:szCs w:val="26"/>
        </w:rPr>
        <w:t>наблюдения за состоянием окружающей среды на территории</w:t>
      </w:r>
      <w:r w:rsidR="00085E01" w:rsidRPr="001B17D6">
        <w:rPr>
          <w:rFonts w:ascii="Times New Roman" w:hAnsi="Times New Roman" w:cs="Times New Roman"/>
          <w:sz w:val="26"/>
          <w:szCs w:val="26"/>
        </w:rPr>
        <w:t xml:space="preserve"> Юхновского района</w:t>
      </w:r>
    </w:p>
    <w:p w:rsidR="00882CBE" w:rsidRPr="001B17D6" w:rsidRDefault="00882CBE" w:rsidP="00EA6637">
      <w:pPr>
        <w:widowControl w:val="0"/>
        <w:autoSpaceDE w:val="0"/>
        <w:autoSpaceDN w:val="0"/>
        <w:adjustRightInd w:val="0"/>
        <w:spacing w:after="0"/>
        <w:jc w:val="both"/>
        <w:rPr>
          <w:rFonts w:ascii="Times New Roman" w:hAnsi="Times New Roman" w:cs="Times New Roman"/>
          <w:sz w:val="26"/>
          <w:szCs w:val="26"/>
        </w:rPr>
      </w:pPr>
    </w:p>
    <w:p w:rsidR="00882CBE" w:rsidRPr="001B17D6" w:rsidRDefault="00882CBE" w:rsidP="00EA6637">
      <w:pPr>
        <w:widowControl w:val="0"/>
        <w:autoSpaceDE w:val="0"/>
        <w:autoSpaceDN w:val="0"/>
        <w:adjustRightInd w:val="0"/>
        <w:spacing w:after="0"/>
        <w:ind w:firstLine="540"/>
        <w:jc w:val="both"/>
        <w:rPr>
          <w:rFonts w:ascii="Times New Roman" w:hAnsi="Times New Roman" w:cs="Times New Roman"/>
          <w:sz w:val="26"/>
          <w:szCs w:val="26"/>
        </w:rPr>
      </w:pPr>
      <w:r w:rsidRPr="001B17D6">
        <w:rPr>
          <w:rFonts w:ascii="Times New Roman" w:hAnsi="Times New Roman" w:cs="Times New Roman"/>
          <w:sz w:val="26"/>
          <w:szCs w:val="26"/>
        </w:rPr>
        <w:t>Краткая характеристика основного мероприятия:</w:t>
      </w:r>
    </w:p>
    <w:p w:rsidR="00882CBE" w:rsidRPr="001B17D6" w:rsidRDefault="00882CBE" w:rsidP="00EA6637">
      <w:pPr>
        <w:widowControl w:val="0"/>
        <w:autoSpaceDE w:val="0"/>
        <w:autoSpaceDN w:val="0"/>
        <w:adjustRightInd w:val="0"/>
        <w:spacing w:after="0"/>
        <w:ind w:firstLine="540"/>
        <w:jc w:val="both"/>
        <w:rPr>
          <w:rFonts w:ascii="Times New Roman" w:hAnsi="Times New Roman" w:cs="Times New Roman"/>
          <w:sz w:val="26"/>
          <w:szCs w:val="26"/>
        </w:rPr>
      </w:pPr>
      <w:r w:rsidRPr="001B17D6">
        <w:rPr>
          <w:rFonts w:ascii="Times New Roman" w:hAnsi="Times New Roman" w:cs="Times New Roman"/>
          <w:sz w:val="26"/>
          <w:szCs w:val="26"/>
        </w:rPr>
        <w:t>- решает задачу обеспечения эффективности государственного управления в части развития территориальной системы мониторинга окружающей среды;</w:t>
      </w:r>
    </w:p>
    <w:p w:rsidR="0031205F" w:rsidRPr="001B17D6" w:rsidRDefault="0031205F" w:rsidP="00EA6637">
      <w:pPr>
        <w:widowControl w:val="0"/>
        <w:autoSpaceDE w:val="0"/>
        <w:autoSpaceDN w:val="0"/>
        <w:adjustRightInd w:val="0"/>
        <w:spacing w:after="0"/>
        <w:jc w:val="both"/>
        <w:outlineLvl w:val="3"/>
        <w:rPr>
          <w:rFonts w:ascii="Times New Roman" w:hAnsi="Times New Roman" w:cs="Times New Roman"/>
          <w:sz w:val="26"/>
          <w:szCs w:val="26"/>
        </w:rPr>
      </w:pPr>
      <w:bookmarkStart w:id="18" w:name="Par381"/>
      <w:bookmarkEnd w:id="18"/>
    </w:p>
    <w:p w:rsidR="00882CBE" w:rsidRPr="001B17D6" w:rsidRDefault="00882CBE" w:rsidP="00EA6637">
      <w:pPr>
        <w:widowControl w:val="0"/>
        <w:autoSpaceDE w:val="0"/>
        <w:autoSpaceDN w:val="0"/>
        <w:adjustRightInd w:val="0"/>
        <w:spacing w:after="0"/>
        <w:jc w:val="both"/>
        <w:outlineLvl w:val="3"/>
        <w:rPr>
          <w:rFonts w:ascii="Times New Roman" w:hAnsi="Times New Roman" w:cs="Times New Roman"/>
          <w:sz w:val="26"/>
          <w:szCs w:val="26"/>
        </w:rPr>
      </w:pPr>
      <w:r w:rsidRPr="001B17D6">
        <w:rPr>
          <w:rFonts w:ascii="Times New Roman" w:hAnsi="Times New Roman" w:cs="Times New Roman"/>
          <w:sz w:val="26"/>
          <w:szCs w:val="26"/>
        </w:rPr>
        <w:t xml:space="preserve">3. Формирование экологической культуры населения </w:t>
      </w:r>
      <w:r w:rsidR="0031205F" w:rsidRPr="001B17D6">
        <w:rPr>
          <w:rFonts w:ascii="Times New Roman" w:hAnsi="Times New Roman" w:cs="Times New Roman"/>
          <w:sz w:val="26"/>
          <w:szCs w:val="26"/>
        </w:rPr>
        <w:t>Юхновского района</w:t>
      </w:r>
      <w:r w:rsidRPr="001B17D6">
        <w:rPr>
          <w:rFonts w:ascii="Times New Roman" w:hAnsi="Times New Roman" w:cs="Times New Roman"/>
          <w:sz w:val="26"/>
          <w:szCs w:val="26"/>
        </w:rPr>
        <w:t>, развитие экологического образования и воспитания</w:t>
      </w:r>
    </w:p>
    <w:p w:rsidR="00882CBE" w:rsidRPr="001B17D6" w:rsidRDefault="00882CBE" w:rsidP="00EA6637">
      <w:pPr>
        <w:widowControl w:val="0"/>
        <w:autoSpaceDE w:val="0"/>
        <w:autoSpaceDN w:val="0"/>
        <w:adjustRightInd w:val="0"/>
        <w:spacing w:after="0"/>
        <w:jc w:val="both"/>
        <w:rPr>
          <w:rFonts w:ascii="Times New Roman" w:hAnsi="Times New Roman" w:cs="Times New Roman"/>
          <w:sz w:val="26"/>
          <w:szCs w:val="26"/>
        </w:rPr>
      </w:pPr>
      <w:r w:rsidRPr="001B17D6">
        <w:rPr>
          <w:rFonts w:ascii="Times New Roman" w:hAnsi="Times New Roman" w:cs="Times New Roman"/>
          <w:sz w:val="26"/>
          <w:szCs w:val="26"/>
        </w:rPr>
        <w:t>Краткая характеристика основного мероприятия:</w:t>
      </w:r>
    </w:p>
    <w:p w:rsidR="00882CBE" w:rsidRPr="001B17D6" w:rsidRDefault="00882CBE" w:rsidP="00EA6637">
      <w:pPr>
        <w:widowControl w:val="0"/>
        <w:autoSpaceDE w:val="0"/>
        <w:autoSpaceDN w:val="0"/>
        <w:adjustRightInd w:val="0"/>
        <w:spacing w:after="0"/>
        <w:ind w:firstLine="540"/>
        <w:jc w:val="both"/>
        <w:rPr>
          <w:rFonts w:ascii="Times New Roman" w:hAnsi="Times New Roman" w:cs="Times New Roman"/>
          <w:sz w:val="26"/>
          <w:szCs w:val="26"/>
        </w:rPr>
      </w:pPr>
      <w:r w:rsidRPr="001B17D6">
        <w:rPr>
          <w:rFonts w:ascii="Times New Roman" w:hAnsi="Times New Roman" w:cs="Times New Roman"/>
          <w:sz w:val="26"/>
          <w:szCs w:val="26"/>
        </w:rPr>
        <w:t xml:space="preserve">- решает задачу обеспечения населения достоверной информацией о состоянии окружающей среды </w:t>
      </w:r>
      <w:r w:rsidR="0031205F" w:rsidRPr="001B17D6">
        <w:rPr>
          <w:rFonts w:ascii="Times New Roman" w:hAnsi="Times New Roman" w:cs="Times New Roman"/>
          <w:sz w:val="26"/>
          <w:szCs w:val="26"/>
        </w:rPr>
        <w:t>Юхновского района</w:t>
      </w:r>
      <w:r w:rsidRPr="001B17D6">
        <w:rPr>
          <w:rFonts w:ascii="Times New Roman" w:hAnsi="Times New Roman" w:cs="Times New Roman"/>
          <w:sz w:val="26"/>
          <w:szCs w:val="26"/>
        </w:rPr>
        <w:t>;</w:t>
      </w:r>
    </w:p>
    <w:p w:rsidR="00882CBE" w:rsidRPr="001B17D6" w:rsidRDefault="00882CBE" w:rsidP="00EA6637">
      <w:pPr>
        <w:widowControl w:val="0"/>
        <w:autoSpaceDE w:val="0"/>
        <w:autoSpaceDN w:val="0"/>
        <w:adjustRightInd w:val="0"/>
        <w:spacing w:after="0"/>
        <w:ind w:firstLine="540"/>
        <w:jc w:val="both"/>
        <w:rPr>
          <w:rFonts w:ascii="Times New Roman" w:hAnsi="Times New Roman" w:cs="Times New Roman"/>
          <w:sz w:val="26"/>
          <w:szCs w:val="26"/>
        </w:rPr>
      </w:pPr>
      <w:r w:rsidRPr="001B17D6">
        <w:rPr>
          <w:rFonts w:ascii="Times New Roman" w:hAnsi="Times New Roman" w:cs="Times New Roman"/>
          <w:sz w:val="26"/>
          <w:szCs w:val="26"/>
        </w:rPr>
        <w:t>- реализуется с привлечением средств областного бюджета;</w:t>
      </w:r>
    </w:p>
    <w:p w:rsidR="00882CBE" w:rsidRPr="001B17D6" w:rsidRDefault="00882CBE" w:rsidP="00EA6637">
      <w:pPr>
        <w:widowControl w:val="0"/>
        <w:autoSpaceDE w:val="0"/>
        <w:autoSpaceDN w:val="0"/>
        <w:adjustRightInd w:val="0"/>
        <w:spacing w:after="0"/>
        <w:ind w:firstLine="540"/>
        <w:jc w:val="both"/>
        <w:rPr>
          <w:rFonts w:ascii="Times New Roman" w:hAnsi="Times New Roman" w:cs="Times New Roman"/>
          <w:sz w:val="26"/>
          <w:szCs w:val="26"/>
        </w:rPr>
      </w:pPr>
      <w:r w:rsidRPr="001B17D6">
        <w:rPr>
          <w:rFonts w:ascii="Times New Roman" w:hAnsi="Times New Roman" w:cs="Times New Roman"/>
          <w:sz w:val="26"/>
          <w:szCs w:val="26"/>
        </w:rPr>
        <w:t>- при условии достаточного финансирования обеспечит: достоверной информацией в области охраны окружающей среды население области, публикацию в средствах печати, организацию и проведение семинаров, конференций, выставок, совещаний, конкурсов, природоохранных акций, организацию участия представителей детских образовательных и иных учреждений в мероприятиях по экологическому образованию.</w:t>
      </w:r>
    </w:p>
    <w:p w:rsidR="00882CBE" w:rsidRPr="001B17D6" w:rsidRDefault="00882CBE" w:rsidP="00EA6637">
      <w:pPr>
        <w:widowControl w:val="0"/>
        <w:autoSpaceDE w:val="0"/>
        <w:autoSpaceDN w:val="0"/>
        <w:adjustRightInd w:val="0"/>
        <w:spacing w:after="0"/>
        <w:jc w:val="both"/>
        <w:rPr>
          <w:rFonts w:ascii="Times New Roman" w:hAnsi="Times New Roman" w:cs="Times New Roman"/>
          <w:sz w:val="26"/>
          <w:szCs w:val="26"/>
        </w:rPr>
      </w:pPr>
    </w:p>
    <w:p w:rsidR="00882CBE" w:rsidRPr="001B17D6" w:rsidRDefault="00882CBE" w:rsidP="00EA6637">
      <w:pPr>
        <w:widowControl w:val="0"/>
        <w:autoSpaceDE w:val="0"/>
        <w:autoSpaceDN w:val="0"/>
        <w:adjustRightInd w:val="0"/>
        <w:spacing w:after="0"/>
        <w:jc w:val="both"/>
        <w:outlineLvl w:val="3"/>
        <w:rPr>
          <w:rFonts w:ascii="Times New Roman" w:hAnsi="Times New Roman" w:cs="Times New Roman"/>
          <w:sz w:val="26"/>
          <w:szCs w:val="26"/>
        </w:rPr>
      </w:pPr>
      <w:bookmarkStart w:id="19" w:name="Par389"/>
      <w:bookmarkEnd w:id="19"/>
      <w:r w:rsidRPr="001B17D6">
        <w:rPr>
          <w:rFonts w:ascii="Times New Roman" w:hAnsi="Times New Roman" w:cs="Times New Roman"/>
          <w:sz w:val="26"/>
          <w:szCs w:val="26"/>
        </w:rPr>
        <w:t>4. Формирование эффективной системы управления в области</w:t>
      </w:r>
      <w:r w:rsidR="00502589">
        <w:rPr>
          <w:rFonts w:ascii="Times New Roman" w:hAnsi="Times New Roman" w:cs="Times New Roman"/>
          <w:sz w:val="26"/>
          <w:szCs w:val="26"/>
        </w:rPr>
        <w:t xml:space="preserve"> </w:t>
      </w:r>
      <w:r w:rsidRPr="001B17D6">
        <w:rPr>
          <w:rFonts w:ascii="Times New Roman" w:hAnsi="Times New Roman" w:cs="Times New Roman"/>
          <w:sz w:val="26"/>
          <w:szCs w:val="26"/>
        </w:rPr>
        <w:t>рационального природопользования, охраны окружающей среды,</w:t>
      </w:r>
      <w:r w:rsidR="00502589">
        <w:rPr>
          <w:rFonts w:ascii="Times New Roman" w:hAnsi="Times New Roman" w:cs="Times New Roman"/>
          <w:sz w:val="26"/>
          <w:szCs w:val="26"/>
        </w:rPr>
        <w:t xml:space="preserve"> </w:t>
      </w:r>
      <w:r w:rsidRPr="001B17D6">
        <w:rPr>
          <w:rFonts w:ascii="Times New Roman" w:hAnsi="Times New Roman" w:cs="Times New Roman"/>
          <w:sz w:val="26"/>
          <w:szCs w:val="26"/>
        </w:rPr>
        <w:t>благоустройства и обеспечения экологической безопасности</w:t>
      </w:r>
    </w:p>
    <w:p w:rsidR="00882CBE" w:rsidRPr="001B17D6" w:rsidRDefault="00882CBE" w:rsidP="00EA6637">
      <w:pPr>
        <w:widowControl w:val="0"/>
        <w:autoSpaceDE w:val="0"/>
        <w:autoSpaceDN w:val="0"/>
        <w:adjustRightInd w:val="0"/>
        <w:spacing w:after="0"/>
        <w:jc w:val="both"/>
        <w:rPr>
          <w:rFonts w:ascii="Times New Roman" w:hAnsi="Times New Roman" w:cs="Times New Roman"/>
          <w:sz w:val="26"/>
          <w:szCs w:val="26"/>
        </w:rPr>
      </w:pPr>
    </w:p>
    <w:p w:rsidR="00882CBE" w:rsidRPr="001B17D6" w:rsidRDefault="00882CBE" w:rsidP="00EA6637">
      <w:pPr>
        <w:widowControl w:val="0"/>
        <w:autoSpaceDE w:val="0"/>
        <w:autoSpaceDN w:val="0"/>
        <w:adjustRightInd w:val="0"/>
        <w:spacing w:after="0"/>
        <w:ind w:firstLine="540"/>
        <w:jc w:val="both"/>
        <w:rPr>
          <w:rFonts w:ascii="Times New Roman" w:hAnsi="Times New Roman" w:cs="Times New Roman"/>
          <w:sz w:val="26"/>
          <w:szCs w:val="26"/>
        </w:rPr>
      </w:pPr>
      <w:r w:rsidRPr="001B17D6">
        <w:rPr>
          <w:rFonts w:ascii="Times New Roman" w:hAnsi="Times New Roman" w:cs="Times New Roman"/>
          <w:sz w:val="26"/>
          <w:szCs w:val="26"/>
        </w:rPr>
        <w:t>Краткая характеристика основного мероприятия:</w:t>
      </w:r>
    </w:p>
    <w:p w:rsidR="00882CBE" w:rsidRPr="001B17D6" w:rsidRDefault="00882CBE" w:rsidP="00EA6637">
      <w:pPr>
        <w:widowControl w:val="0"/>
        <w:autoSpaceDE w:val="0"/>
        <w:autoSpaceDN w:val="0"/>
        <w:adjustRightInd w:val="0"/>
        <w:spacing w:after="0"/>
        <w:ind w:firstLine="540"/>
        <w:jc w:val="both"/>
        <w:rPr>
          <w:rFonts w:ascii="Times New Roman" w:hAnsi="Times New Roman" w:cs="Times New Roman"/>
          <w:sz w:val="26"/>
          <w:szCs w:val="26"/>
        </w:rPr>
      </w:pPr>
      <w:r w:rsidRPr="001B17D6">
        <w:rPr>
          <w:rFonts w:ascii="Times New Roman" w:hAnsi="Times New Roman" w:cs="Times New Roman"/>
          <w:sz w:val="26"/>
          <w:szCs w:val="26"/>
        </w:rPr>
        <w:t>- решает задачу повышения эффективности государственного экологического надзора за выполнением требований действующего законодательства, эффективного функционирования системы государственной экологической экспертизы, эффективного управления кадровыми ресурсами при реал</w:t>
      </w:r>
      <w:r w:rsidR="0031205F" w:rsidRPr="001B17D6">
        <w:rPr>
          <w:rFonts w:ascii="Times New Roman" w:hAnsi="Times New Roman" w:cs="Times New Roman"/>
          <w:sz w:val="26"/>
          <w:szCs w:val="26"/>
        </w:rPr>
        <w:t>изации установленных полномочий.</w:t>
      </w:r>
    </w:p>
    <w:p w:rsidR="0031205F" w:rsidRPr="001B17D6" w:rsidRDefault="0031205F" w:rsidP="00EA6637">
      <w:pPr>
        <w:widowControl w:val="0"/>
        <w:autoSpaceDE w:val="0"/>
        <w:autoSpaceDN w:val="0"/>
        <w:adjustRightInd w:val="0"/>
        <w:spacing w:after="0"/>
        <w:ind w:firstLine="540"/>
        <w:jc w:val="both"/>
        <w:rPr>
          <w:rFonts w:ascii="Times New Roman" w:hAnsi="Times New Roman" w:cs="Times New Roman"/>
          <w:sz w:val="26"/>
          <w:szCs w:val="26"/>
        </w:rPr>
      </w:pPr>
    </w:p>
    <w:p w:rsidR="001B17D6" w:rsidRDefault="001B17D6" w:rsidP="00EA6637">
      <w:pPr>
        <w:tabs>
          <w:tab w:val="num" w:pos="360"/>
        </w:tabs>
        <w:jc w:val="both"/>
        <w:rPr>
          <w:rFonts w:ascii="Times New Roman" w:hAnsi="Times New Roman" w:cs="Times New Roman"/>
          <w:b/>
          <w:sz w:val="26"/>
          <w:szCs w:val="26"/>
        </w:rPr>
      </w:pPr>
    </w:p>
    <w:p w:rsidR="0031205F" w:rsidRPr="001B17D6" w:rsidRDefault="005C3985" w:rsidP="001B17D6">
      <w:pPr>
        <w:tabs>
          <w:tab w:val="num" w:pos="360"/>
        </w:tabs>
        <w:jc w:val="center"/>
        <w:rPr>
          <w:rFonts w:ascii="Times New Roman" w:hAnsi="Times New Roman" w:cs="Times New Roman"/>
          <w:b/>
          <w:sz w:val="26"/>
          <w:szCs w:val="26"/>
        </w:rPr>
      </w:pPr>
      <w:r w:rsidRPr="001B17D6">
        <w:rPr>
          <w:rFonts w:ascii="Times New Roman" w:hAnsi="Times New Roman" w:cs="Times New Roman"/>
          <w:b/>
          <w:sz w:val="26"/>
          <w:szCs w:val="26"/>
        </w:rPr>
        <w:lastRenderedPageBreak/>
        <w:t>5.</w:t>
      </w:r>
      <w:r w:rsidR="00163A6F">
        <w:rPr>
          <w:rFonts w:ascii="Times New Roman" w:hAnsi="Times New Roman" w:cs="Times New Roman"/>
          <w:b/>
          <w:sz w:val="26"/>
          <w:szCs w:val="26"/>
        </w:rPr>
        <w:t xml:space="preserve"> </w:t>
      </w:r>
      <w:r w:rsidR="0031205F" w:rsidRPr="001B17D6">
        <w:rPr>
          <w:rFonts w:ascii="Times New Roman" w:hAnsi="Times New Roman" w:cs="Times New Roman"/>
          <w:b/>
          <w:sz w:val="26"/>
          <w:szCs w:val="26"/>
        </w:rPr>
        <w:t xml:space="preserve">Характеристика мер муниципального </w:t>
      </w:r>
      <w:r w:rsidR="00466817" w:rsidRPr="001B17D6">
        <w:rPr>
          <w:rFonts w:ascii="Times New Roman" w:hAnsi="Times New Roman" w:cs="Times New Roman"/>
          <w:b/>
          <w:sz w:val="26"/>
          <w:szCs w:val="26"/>
        </w:rPr>
        <w:t>регулирования</w:t>
      </w:r>
    </w:p>
    <w:p w:rsidR="0031205F" w:rsidRPr="001B17D6" w:rsidRDefault="00356652" w:rsidP="001B17D6">
      <w:pPr>
        <w:ind w:firstLine="708"/>
        <w:jc w:val="both"/>
        <w:rPr>
          <w:rFonts w:ascii="Times New Roman" w:hAnsi="Times New Roman" w:cs="Times New Roman"/>
          <w:sz w:val="26"/>
          <w:szCs w:val="26"/>
        </w:rPr>
      </w:pPr>
      <w:r w:rsidRPr="001B17D6">
        <w:rPr>
          <w:rFonts w:ascii="Times New Roman" w:hAnsi="Times New Roman" w:cs="Times New Roman"/>
          <w:sz w:val="26"/>
          <w:szCs w:val="26"/>
        </w:rPr>
        <w:t xml:space="preserve">Администрация </w:t>
      </w:r>
      <w:r w:rsidR="004E2EE8" w:rsidRPr="001B17D6">
        <w:rPr>
          <w:rFonts w:ascii="Times New Roman" w:hAnsi="Times New Roman" w:cs="Times New Roman"/>
          <w:sz w:val="26"/>
          <w:szCs w:val="26"/>
        </w:rPr>
        <w:t>МР</w:t>
      </w:r>
      <w:r w:rsidR="00502589">
        <w:rPr>
          <w:rFonts w:ascii="Times New Roman" w:hAnsi="Times New Roman" w:cs="Times New Roman"/>
          <w:sz w:val="26"/>
          <w:szCs w:val="26"/>
        </w:rPr>
        <w:t xml:space="preserve"> </w:t>
      </w:r>
      <w:r w:rsidRPr="001B17D6">
        <w:rPr>
          <w:rFonts w:ascii="Times New Roman" w:hAnsi="Times New Roman" w:cs="Times New Roman"/>
          <w:sz w:val="26"/>
          <w:szCs w:val="26"/>
        </w:rPr>
        <w:t>«Юхновский район»</w:t>
      </w:r>
      <w:r w:rsidR="0031205F" w:rsidRPr="001B17D6">
        <w:rPr>
          <w:rFonts w:ascii="Times New Roman" w:hAnsi="Times New Roman" w:cs="Times New Roman"/>
          <w:sz w:val="26"/>
          <w:szCs w:val="26"/>
        </w:rPr>
        <w:t xml:space="preserve"> обеспечивает проведение единой государственной политики в сфере регулирования отношений в области охраны окружающей среды, предотвращение негативного воздействия на окружающую среду и осуществление основных принципов охраны окружающей среды, проводит мероприятия, направленные на благоустройство территории Юхновского района.</w:t>
      </w:r>
    </w:p>
    <w:p w:rsidR="0031205F" w:rsidRPr="001B17D6" w:rsidRDefault="0031205F" w:rsidP="00EA6637">
      <w:pPr>
        <w:jc w:val="both"/>
        <w:rPr>
          <w:rFonts w:ascii="Times New Roman" w:hAnsi="Times New Roman" w:cs="Times New Roman"/>
          <w:sz w:val="26"/>
          <w:szCs w:val="26"/>
        </w:rPr>
      </w:pPr>
      <w:r w:rsidRPr="001B17D6">
        <w:rPr>
          <w:rFonts w:ascii="Times New Roman" w:hAnsi="Times New Roman" w:cs="Times New Roman"/>
          <w:sz w:val="26"/>
          <w:szCs w:val="26"/>
        </w:rPr>
        <w:t>Основными нормативными правовыми актами, регламентирующими эти сферы деятельности, являются:</w:t>
      </w:r>
    </w:p>
    <w:p w:rsidR="0031205F" w:rsidRPr="001B17D6" w:rsidRDefault="0031205F" w:rsidP="00EA6637">
      <w:pPr>
        <w:jc w:val="both"/>
        <w:rPr>
          <w:rFonts w:ascii="Times New Roman" w:hAnsi="Times New Roman" w:cs="Times New Roman"/>
          <w:sz w:val="26"/>
          <w:szCs w:val="26"/>
        </w:rPr>
      </w:pPr>
      <w:r w:rsidRPr="001B17D6">
        <w:rPr>
          <w:rFonts w:ascii="Times New Roman" w:hAnsi="Times New Roman" w:cs="Times New Roman"/>
          <w:sz w:val="26"/>
          <w:szCs w:val="26"/>
        </w:rPr>
        <w:t>- Федеральный закон от 10.01.2002 N 7-ФЗ "Об охране окружающей среды";</w:t>
      </w:r>
    </w:p>
    <w:p w:rsidR="0031205F" w:rsidRPr="001B17D6" w:rsidRDefault="0031205F" w:rsidP="00EA6637">
      <w:pPr>
        <w:jc w:val="both"/>
        <w:rPr>
          <w:rFonts w:ascii="Times New Roman" w:hAnsi="Times New Roman" w:cs="Times New Roman"/>
          <w:sz w:val="26"/>
          <w:szCs w:val="26"/>
        </w:rPr>
      </w:pPr>
      <w:r w:rsidRPr="001B17D6">
        <w:rPr>
          <w:rFonts w:ascii="Times New Roman" w:hAnsi="Times New Roman" w:cs="Times New Roman"/>
          <w:sz w:val="26"/>
          <w:szCs w:val="26"/>
        </w:rPr>
        <w:t>- Федеральный закон от 04.05.1999 N 96-ФЗ "Об охране атмосферного воздуха";</w:t>
      </w:r>
    </w:p>
    <w:p w:rsidR="0031205F" w:rsidRPr="001B17D6" w:rsidRDefault="0031205F" w:rsidP="00EA6637">
      <w:pPr>
        <w:jc w:val="both"/>
        <w:rPr>
          <w:rFonts w:ascii="Times New Roman" w:hAnsi="Times New Roman" w:cs="Times New Roman"/>
          <w:sz w:val="26"/>
          <w:szCs w:val="26"/>
        </w:rPr>
      </w:pPr>
      <w:r w:rsidRPr="001B17D6">
        <w:rPr>
          <w:rFonts w:ascii="Times New Roman" w:hAnsi="Times New Roman" w:cs="Times New Roman"/>
          <w:sz w:val="26"/>
          <w:szCs w:val="26"/>
        </w:rPr>
        <w:t>- Федеральный закон от 06.10.2003 N 131-ФЗ "Об общих принципах организации местного самоуправления в Российской Федерации";</w:t>
      </w:r>
    </w:p>
    <w:p w:rsidR="0031205F" w:rsidRPr="001B17D6" w:rsidRDefault="0031205F" w:rsidP="00EA6637">
      <w:pPr>
        <w:jc w:val="both"/>
        <w:rPr>
          <w:rFonts w:ascii="Times New Roman" w:hAnsi="Times New Roman" w:cs="Times New Roman"/>
          <w:sz w:val="26"/>
          <w:szCs w:val="26"/>
        </w:rPr>
      </w:pPr>
      <w:r w:rsidRPr="001B17D6">
        <w:rPr>
          <w:rFonts w:ascii="Times New Roman" w:hAnsi="Times New Roman" w:cs="Times New Roman"/>
          <w:sz w:val="26"/>
          <w:szCs w:val="26"/>
        </w:rPr>
        <w:t>- Федеральный закон от 30.03.1999 N 52-ФЗ "О санитарно-эпидемиологическом благополучии населения";</w:t>
      </w:r>
    </w:p>
    <w:p w:rsidR="0031205F" w:rsidRPr="001B17D6" w:rsidRDefault="0031205F" w:rsidP="00EA6637">
      <w:pPr>
        <w:jc w:val="both"/>
        <w:rPr>
          <w:rFonts w:ascii="Times New Roman" w:hAnsi="Times New Roman" w:cs="Times New Roman"/>
          <w:sz w:val="26"/>
          <w:szCs w:val="26"/>
        </w:rPr>
      </w:pPr>
      <w:r w:rsidRPr="001B17D6">
        <w:rPr>
          <w:rFonts w:ascii="Times New Roman" w:hAnsi="Times New Roman" w:cs="Times New Roman"/>
          <w:sz w:val="26"/>
          <w:szCs w:val="26"/>
        </w:rPr>
        <w:t>- Федеральный закон от 14.03.1995 N 33-ФЗ "Об особо охраняемых природных территориях";</w:t>
      </w:r>
    </w:p>
    <w:p w:rsidR="0031205F" w:rsidRPr="001B17D6" w:rsidRDefault="0031205F" w:rsidP="00EA6637">
      <w:pPr>
        <w:jc w:val="both"/>
        <w:rPr>
          <w:rFonts w:ascii="Times New Roman" w:hAnsi="Times New Roman" w:cs="Times New Roman"/>
          <w:sz w:val="26"/>
          <w:szCs w:val="26"/>
        </w:rPr>
      </w:pPr>
      <w:r w:rsidRPr="001B17D6">
        <w:rPr>
          <w:rFonts w:ascii="Times New Roman" w:hAnsi="Times New Roman" w:cs="Times New Roman"/>
          <w:sz w:val="26"/>
          <w:szCs w:val="26"/>
        </w:rPr>
        <w:t>- 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1205F" w:rsidRPr="001B17D6" w:rsidRDefault="0031205F" w:rsidP="00EA6637">
      <w:pPr>
        <w:jc w:val="both"/>
        <w:rPr>
          <w:rFonts w:ascii="Times New Roman" w:hAnsi="Times New Roman" w:cs="Times New Roman"/>
          <w:sz w:val="26"/>
          <w:szCs w:val="26"/>
        </w:rPr>
      </w:pPr>
      <w:r w:rsidRPr="001B17D6">
        <w:rPr>
          <w:rFonts w:ascii="Times New Roman" w:hAnsi="Times New Roman" w:cs="Times New Roman"/>
          <w:sz w:val="26"/>
          <w:szCs w:val="26"/>
        </w:rPr>
        <w:t>- Закон Калужской области от 28.02.2011 N 121-ОЗ "О регулировании отдельных правоотношений, связанных с охраной окружающей среды, на территории Калужской области";</w:t>
      </w:r>
    </w:p>
    <w:p w:rsidR="0031205F" w:rsidRPr="001B17D6" w:rsidRDefault="0031205F" w:rsidP="00EA6637">
      <w:pPr>
        <w:jc w:val="both"/>
        <w:rPr>
          <w:rFonts w:ascii="Times New Roman" w:hAnsi="Times New Roman" w:cs="Times New Roman"/>
          <w:sz w:val="26"/>
          <w:szCs w:val="26"/>
        </w:rPr>
      </w:pPr>
      <w:r w:rsidRPr="001B17D6">
        <w:rPr>
          <w:rFonts w:ascii="Times New Roman" w:hAnsi="Times New Roman" w:cs="Times New Roman"/>
          <w:sz w:val="26"/>
          <w:szCs w:val="26"/>
        </w:rPr>
        <w:t>- Закон Калужской области от 28.02.2011 N 122-ОЗ "Об административных правонарушениях в Калужской области";</w:t>
      </w:r>
    </w:p>
    <w:p w:rsidR="0031205F" w:rsidRPr="001B17D6" w:rsidRDefault="0031205F" w:rsidP="00EA6637">
      <w:pPr>
        <w:jc w:val="both"/>
        <w:rPr>
          <w:rFonts w:ascii="Times New Roman" w:hAnsi="Times New Roman" w:cs="Times New Roman"/>
          <w:sz w:val="26"/>
          <w:szCs w:val="26"/>
        </w:rPr>
      </w:pPr>
      <w:r w:rsidRPr="001B17D6">
        <w:rPr>
          <w:rFonts w:ascii="Times New Roman" w:hAnsi="Times New Roman" w:cs="Times New Roman"/>
          <w:sz w:val="26"/>
          <w:szCs w:val="26"/>
        </w:rPr>
        <w:t>- постановление Правительства Калужской области от 02.08.2013 N 408 "О должностных лицах министерства природных ресурсов, экологии и благоустройства Калужской области, осуществляющих региональный государственный экологический надзор";</w:t>
      </w:r>
    </w:p>
    <w:p w:rsidR="0031205F" w:rsidRPr="001B17D6" w:rsidRDefault="0031205F" w:rsidP="00EA6637">
      <w:pPr>
        <w:jc w:val="both"/>
        <w:rPr>
          <w:rFonts w:ascii="Times New Roman" w:hAnsi="Times New Roman" w:cs="Times New Roman"/>
          <w:sz w:val="26"/>
          <w:szCs w:val="26"/>
        </w:rPr>
      </w:pPr>
      <w:r w:rsidRPr="001B17D6">
        <w:rPr>
          <w:rFonts w:ascii="Times New Roman" w:hAnsi="Times New Roman" w:cs="Times New Roman"/>
          <w:sz w:val="26"/>
          <w:szCs w:val="26"/>
        </w:rPr>
        <w:lastRenderedPageBreak/>
        <w:t>- постановление Правительства Калужской области от 16.09.2013 N 477 "Об утверждении положения о порядке осуществления регионального государственного экологического надзора на территории Калужской области".</w:t>
      </w:r>
    </w:p>
    <w:p w:rsidR="0031205F" w:rsidRPr="001B17D6" w:rsidRDefault="0031205F" w:rsidP="005D5D10">
      <w:pPr>
        <w:ind w:firstLine="708"/>
        <w:jc w:val="both"/>
        <w:rPr>
          <w:rFonts w:ascii="Times New Roman" w:hAnsi="Times New Roman" w:cs="Times New Roman"/>
          <w:sz w:val="26"/>
          <w:szCs w:val="26"/>
        </w:rPr>
      </w:pPr>
      <w:r w:rsidRPr="001B17D6">
        <w:rPr>
          <w:rFonts w:ascii="Times New Roman" w:hAnsi="Times New Roman" w:cs="Times New Roman"/>
          <w:sz w:val="26"/>
          <w:szCs w:val="26"/>
        </w:rPr>
        <w:t>Реализация муниципальной программы предполагает осуществление комплекса мер муниципального регулирования: правового, финансового и организационного характера, обеспечивающих достижение целей.</w:t>
      </w:r>
    </w:p>
    <w:p w:rsidR="0031205F" w:rsidRPr="001B17D6" w:rsidRDefault="0031205F" w:rsidP="005D5D10">
      <w:pPr>
        <w:ind w:firstLine="708"/>
        <w:jc w:val="both"/>
        <w:rPr>
          <w:rFonts w:ascii="Times New Roman" w:hAnsi="Times New Roman" w:cs="Times New Roman"/>
          <w:sz w:val="26"/>
          <w:szCs w:val="26"/>
        </w:rPr>
      </w:pPr>
      <w:r w:rsidRPr="001B17D6">
        <w:rPr>
          <w:rFonts w:ascii="Times New Roman" w:hAnsi="Times New Roman" w:cs="Times New Roman"/>
          <w:sz w:val="26"/>
          <w:szCs w:val="26"/>
        </w:rPr>
        <w:t>Меры правового регулирования включают в себя:</w:t>
      </w:r>
    </w:p>
    <w:p w:rsidR="0031205F" w:rsidRPr="001B17D6" w:rsidRDefault="0031205F" w:rsidP="00EA6637">
      <w:pPr>
        <w:jc w:val="both"/>
        <w:rPr>
          <w:rFonts w:ascii="Times New Roman" w:hAnsi="Times New Roman" w:cs="Times New Roman"/>
          <w:sz w:val="26"/>
          <w:szCs w:val="26"/>
        </w:rPr>
      </w:pPr>
      <w:r w:rsidRPr="001B17D6">
        <w:rPr>
          <w:rFonts w:ascii="Times New Roman" w:hAnsi="Times New Roman" w:cs="Times New Roman"/>
          <w:sz w:val="26"/>
          <w:szCs w:val="26"/>
        </w:rPr>
        <w:t>- разработку и принятие постановлений и распоряжений Главы администрации МР "Юхновский район", направленных на создание необходимых условий и механизмов реализации программы;</w:t>
      </w:r>
    </w:p>
    <w:p w:rsidR="0031205F" w:rsidRPr="001B17D6" w:rsidRDefault="0031205F" w:rsidP="00EA6637">
      <w:pPr>
        <w:jc w:val="both"/>
        <w:rPr>
          <w:rFonts w:ascii="Times New Roman" w:hAnsi="Times New Roman" w:cs="Times New Roman"/>
          <w:sz w:val="26"/>
          <w:szCs w:val="26"/>
        </w:rPr>
      </w:pPr>
      <w:r w:rsidRPr="001B17D6">
        <w:rPr>
          <w:rFonts w:ascii="Times New Roman" w:hAnsi="Times New Roman" w:cs="Times New Roman"/>
          <w:sz w:val="26"/>
          <w:szCs w:val="26"/>
        </w:rPr>
        <w:t>- разработку и принятие нормативно-правовых актов прямого действия, обеспечивающих комплекс организационных и финансовых мер по реализации программы;</w:t>
      </w:r>
    </w:p>
    <w:p w:rsidR="0031205F" w:rsidRPr="001B17D6" w:rsidRDefault="0031205F" w:rsidP="00EA6637">
      <w:pPr>
        <w:jc w:val="both"/>
        <w:rPr>
          <w:rFonts w:ascii="Times New Roman" w:hAnsi="Times New Roman" w:cs="Times New Roman"/>
          <w:sz w:val="26"/>
          <w:szCs w:val="26"/>
        </w:rPr>
      </w:pPr>
      <w:r w:rsidRPr="001B17D6">
        <w:rPr>
          <w:rFonts w:ascii="Times New Roman" w:hAnsi="Times New Roman" w:cs="Times New Roman"/>
          <w:sz w:val="26"/>
          <w:szCs w:val="26"/>
        </w:rPr>
        <w:t>- организационные меры включают комплекс последовательных и взаимосвязанных действий, направленных на координацию всех вовлеченных в реализацию подпрограммы субъектов: ведомств, структур, учреждений.</w:t>
      </w:r>
    </w:p>
    <w:p w:rsidR="0031205F" w:rsidRPr="001B17D6" w:rsidRDefault="0031205F" w:rsidP="005D5D10">
      <w:pPr>
        <w:ind w:firstLine="708"/>
        <w:jc w:val="both"/>
        <w:rPr>
          <w:rFonts w:ascii="Times New Roman" w:hAnsi="Times New Roman" w:cs="Times New Roman"/>
          <w:sz w:val="26"/>
          <w:szCs w:val="26"/>
        </w:rPr>
      </w:pPr>
      <w:r w:rsidRPr="001B17D6">
        <w:rPr>
          <w:rFonts w:ascii="Times New Roman" w:hAnsi="Times New Roman" w:cs="Times New Roman"/>
          <w:sz w:val="26"/>
          <w:szCs w:val="26"/>
        </w:rPr>
        <w:t xml:space="preserve">Перечень мероприятий по реализации программы формируется отделом муниципального </w:t>
      </w:r>
      <w:r w:rsidR="0042515E" w:rsidRPr="001B17D6">
        <w:rPr>
          <w:rFonts w:ascii="Times New Roman" w:hAnsi="Times New Roman" w:cs="Times New Roman"/>
          <w:sz w:val="26"/>
          <w:szCs w:val="26"/>
        </w:rPr>
        <w:t>района</w:t>
      </w:r>
      <w:r w:rsidRPr="001B17D6">
        <w:rPr>
          <w:rFonts w:ascii="Times New Roman" w:hAnsi="Times New Roman" w:cs="Times New Roman"/>
          <w:sz w:val="26"/>
          <w:szCs w:val="26"/>
        </w:rPr>
        <w:t xml:space="preserve"> администрации МР "Юхновский район" на основании мониторинга экологической ситуации на территории района, проведенного с целью выявления мероприятий, наиболее актуальных по значимости. Поэтому перечни данных мероприятий уточняются и утверждаются ежегодно. </w:t>
      </w:r>
    </w:p>
    <w:p w:rsidR="0031205F" w:rsidRPr="001B17D6" w:rsidRDefault="0031205F" w:rsidP="001B17D6">
      <w:pPr>
        <w:jc w:val="center"/>
        <w:rPr>
          <w:rFonts w:ascii="Times New Roman" w:hAnsi="Times New Roman" w:cs="Times New Roman"/>
          <w:b/>
          <w:sz w:val="26"/>
          <w:szCs w:val="26"/>
        </w:rPr>
      </w:pPr>
      <w:r w:rsidRPr="001B17D6">
        <w:rPr>
          <w:rFonts w:ascii="Times New Roman" w:hAnsi="Times New Roman" w:cs="Times New Roman"/>
          <w:b/>
          <w:sz w:val="26"/>
          <w:szCs w:val="26"/>
        </w:rPr>
        <w:t>6.</w:t>
      </w:r>
      <w:r w:rsidR="009A7F1B" w:rsidRPr="001B17D6">
        <w:rPr>
          <w:rFonts w:ascii="Times New Roman" w:hAnsi="Times New Roman" w:cs="Times New Roman"/>
          <w:b/>
          <w:sz w:val="26"/>
          <w:szCs w:val="26"/>
        </w:rPr>
        <w:t xml:space="preserve"> Механизм управления и  </w:t>
      </w:r>
      <w:proofErr w:type="gramStart"/>
      <w:r w:rsidR="009A7F1B" w:rsidRPr="001B17D6">
        <w:rPr>
          <w:rFonts w:ascii="Times New Roman" w:hAnsi="Times New Roman" w:cs="Times New Roman"/>
          <w:b/>
          <w:sz w:val="26"/>
          <w:szCs w:val="26"/>
        </w:rPr>
        <w:t>контроль</w:t>
      </w:r>
      <w:r w:rsidR="00502589">
        <w:rPr>
          <w:rFonts w:ascii="Times New Roman" w:hAnsi="Times New Roman" w:cs="Times New Roman"/>
          <w:b/>
          <w:sz w:val="26"/>
          <w:szCs w:val="26"/>
        </w:rPr>
        <w:t xml:space="preserve"> </w:t>
      </w:r>
      <w:r w:rsidRPr="001B17D6">
        <w:rPr>
          <w:rFonts w:ascii="Times New Roman" w:hAnsi="Times New Roman" w:cs="Times New Roman"/>
          <w:b/>
          <w:sz w:val="26"/>
          <w:szCs w:val="26"/>
        </w:rPr>
        <w:t>за</w:t>
      </w:r>
      <w:proofErr w:type="gramEnd"/>
      <w:r w:rsidRPr="001B17D6">
        <w:rPr>
          <w:rFonts w:ascii="Times New Roman" w:hAnsi="Times New Roman" w:cs="Times New Roman"/>
          <w:b/>
          <w:sz w:val="26"/>
          <w:szCs w:val="26"/>
        </w:rPr>
        <w:t xml:space="preserve"> реализацией программы.</w:t>
      </w:r>
    </w:p>
    <w:p w:rsidR="0031205F" w:rsidRPr="001B17D6" w:rsidRDefault="0031205F" w:rsidP="005D5D10">
      <w:pPr>
        <w:ind w:firstLine="708"/>
        <w:jc w:val="both"/>
        <w:rPr>
          <w:rFonts w:ascii="Times New Roman" w:hAnsi="Times New Roman" w:cs="Times New Roman"/>
          <w:sz w:val="26"/>
          <w:szCs w:val="26"/>
        </w:rPr>
      </w:pPr>
      <w:r w:rsidRPr="001B17D6">
        <w:rPr>
          <w:rFonts w:ascii="Times New Roman" w:hAnsi="Times New Roman" w:cs="Times New Roman"/>
          <w:sz w:val="26"/>
          <w:szCs w:val="26"/>
        </w:rPr>
        <w:t xml:space="preserve">Разработчик программы - администрация муниципального района "Юхновский район" Калужской области - осуществляет контроль выполнения программных мероприятий и управление ходом их реализации: </w:t>
      </w:r>
    </w:p>
    <w:p w:rsidR="0031205F" w:rsidRPr="001B17D6" w:rsidRDefault="0031205F" w:rsidP="00EA6637">
      <w:pPr>
        <w:jc w:val="both"/>
        <w:rPr>
          <w:rFonts w:ascii="Times New Roman" w:hAnsi="Times New Roman" w:cs="Times New Roman"/>
          <w:sz w:val="26"/>
          <w:szCs w:val="26"/>
        </w:rPr>
      </w:pPr>
      <w:r w:rsidRPr="001B17D6">
        <w:rPr>
          <w:rFonts w:ascii="Times New Roman" w:hAnsi="Times New Roman" w:cs="Times New Roman"/>
          <w:sz w:val="26"/>
          <w:szCs w:val="26"/>
        </w:rPr>
        <w:t xml:space="preserve">- с учетом ежегодно выделяемых на реализацию программы средств распределяет их по программным мероприятиям; </w:t>
      </w:r>
    </w:p>
    <w:p w:rsidR="0031205F" w:rsidRPr="001B17D6" w:rsidRDefault="0031205F" w:rsidP="00EA6637">
      <w:pPr>
        <w:jc w:val="both"/>
        <w:rPr>
          <w:rFonts w:ascii="Times New Roman" w:hAnsi="Times New Roman" w:cs="Times New Roman"/>
          <w:sz w:val="26"/>
          <w:szCs w:val="26"/>
        </w:rPr>
      </w:pPr>
      <w:r w:rsidRPr="001B17D6">
        <w:rPr>
          <w:rFonts w:ascii="Times New Roman" w:hAnsi="Times New Roman" w:cs="Times New Roman"/>
          <w:sz w:val="26"/>
          <w:szCs w:val="26"/>
        </w:rPr>
        <w:t xml:space="preserve">- осуществляет отбор исполнителей работ и услуг по каждому программному мероприятию в соответствии с нормами действующего законодательства; </w:t>
      </w:r>
    </w:p>
    <w:p w:rsidR="0031205F" w:rsidRPr="001B17D6" w:rsidRDefault="0031205F" w:rsidP="00EA6637">
      <w:pPr>
        <w:jc w:val="both"/>
        <w:rPr>
          <w:rFonts w:ascii="Times New Roman" w:hAnsi="Times New Roman" w:cs="Times New Roman"/>
          <w:sz w:val="26"/>
          <w:szCs w:val="26"/>
        </w:rPr>
      </w:pPr>
      <w:r w:rsidRPr="001B17D6">
        <w:rPr>
          <w:rFonts w:ascii="Times New Roman" w:hAnsi="Times New Roman" w:cs="Times New Roman"/>
          <w:sz w:val="26"/>
          <w:szCs w:val="26"/>
        </w:rPr>
        <w:lastRenderedPageBreak/>
        <w:t xml:space="preserve">- организует внедрение информационных технологий в целях управления программой и </w:t>
      </w:r>
      <w:proofErr w:type="gramStart"/>
      <w:r w:rsidRPr="001B17D6">
        <w:rPr>
          <w:rFonts w:ascii="Times New Roman" w:hAnsi="Times New Roman" w:cs="Times New Roman"/>
          <w:sz w:val="26"/>
          <w:szCs w:val="26"/>
        </w:rPr>
        <w:t>контроля  за</w:t>
      </w:r>
      <w:proofErr w:type="gramEnd"/>
      <w:r w:rsidRPr="001B17D6">
        <w:rPr>
          <w:rFonts w:ascii="Times New Roman" w:hAnsi="Times New Roman" w:cs="Times New Roman"/>
          <w:sz w:val="26"/>
          <w:szCs w:val="26"/>
        </w:rPr>
        <w:t xml:space="preserve"> ходом ее реализации; </w:t>
      </w:r>
    </w:p>
    <w:p w:rsidR="0031205F" w:rsidRPr="001B17D6" w:rsidRDefault="0031205F" w:rsidP="005D5D10">
      <w:pPr>
        <w:ind w:firstLine="708"/>
        <w:jc w:val="both"/>
        <w:rPr>
          <w:rFonts w:ascii="Times New Roman" w:hAnsi="Times New Roman" w:cs="Times New Roman"/>
          <w:sz w:val="26"/>
          <w:szCs w:val="26"/>
        </w:rPr>
      </w:pPr>
      <w:r w:rsidRPr="001B17D6">
        <w:rPr>
          <w:rFonts w:ascii="Times New Roman" w:hAnsi="Times New Roman" w:cs="Times New Roman"/>
          <w:sz w:val="26"/>
          <w:szCs w:val="26"/>
        </w:rPr>
        <w:t xml:space="preserve">Оценка эффективности реализации программы производится путем сравнения текущих значений показателей с их целевыми значениями. При этом результативность программных мероприятий оценивается исходя из соответствия ожидаемых результатов поставленной цели или степени приближения к ней. </w:t>
      </w:r>
    </w:p>
    <w:p w:rsidR="00160181" w:rsidRPr="001B17D6" w:rsidRDefault="00160181" w:rsidP="00160181">
      <w:pPr>
        <w:autoSpaceDE w:val="0"/>
        <w:autoSpaceDN w:val="0"/>
        <w:adjustRightInd w:val="0"/>
        <w:jc w:val="both"/>
        <w:outlineLvl w:val="1"/>
        <w:rPr>
          <w:rFonts w:ascii="Times New Roman" w:hAnsi="Times New Roman" w:cs="Times New Roman"/>
          <w:sz w:val="26"/>
          <w:szCs w:val="26"/>
        </w:rPr>
      </w:pPr>
    </w:p>
    <w:p w:rsidR="00160181" w:rsidRPr="001B17D6" w:rsidRDefault="00160181" w:rsidP="00160181">
      <w:pPr>
        <w:autoSpaceDE w:val="0"/>
        <w:autoSpaceDN w:val="0"/>
        <w:adjustRightInd w:val="0"/>
        <w:jc w:val="both"/>
        <w:outlineLvl w:val="1"/>
        <w:rPr>
          <w:rFonts w:ascii="Times New Roman" w:hAnsi="Times New Roman" w:cs="Times New Roman"/>
          <w:sz w:val="26"/>
          <w:szCs w:val="26"/>
        </w:rPr>
      </w:pPr>
    </w:p>
    <w:p w:rsidR="00160181" w:rsidRPr="001B17D6" w:rsidRDefault="00160181" w:rsidP="00160181">
      <w:pPr>
        <w:autoSpaceDE w:val="0"/>
        <w:autoSpaceDN w:val="0"/>
        <w:adjustRightInd w:val="0"/>
        <w:jc w:val="both"/>
        <w:outlineLvl w:val="1"/>
        <w:rPr>
          <w:rFonts w:ascii="Times New Roman" w:hAnsi="Times New Roman" w:cs="Times New Roman"/>
          <w:sz w:val="26"/>
          <w:szCs w:val="26"/>
        </w:rPr>
      </w:pPr>
    </w:p>
    <w:p w:rsidR="00160181" w:rsidRPr="001B17D6" w:rsidRDefault="00160181" w:rsidP="00160181">
      <w:pPr>
        <w:autoSpaceDE w:val="0"/>
        <w:autoSpaceDN w:val="0"/>
        <w:adjustRightInd w:val="0"/>
        <w:jc w:val="both"/>
        <w:outlineLvl w:val="1"/>
        <w:rPr>
          <w:rFonts w:ascii="Times New Roman" w:hAnsi="Times New Roman" w:cs="Times New Roman"/>
          <w:sz w:val="26"/>
          <w:szCs w:val="26"/>
        </w:rPr>
      </w:pPr>
    </w:p>
    <w:p w:rsidR="00160181" w:rsidRPr="001B17D6" w:rsidRDefault="00160181" w:rsidP="00160181">
      <w:pPr>
        <w:autoSpaceDE w:val="0"/>
        <w:autoSpaceDN w:val="0"/>
        <w:adjustRightInd w:val="0"/>
        <w:jc w:val="both"/>
        <w:outlineLvl w:val="1"/>
        <w:rPr>
          <w:rFonts w:ascii="Times New Roman" w:hAnsi="Times New Roman" w:cs="Times New Roman"/>
          <w:sz w:val="26"/>
          <w:szCs w:val="26"/>
        </w:rPr>
      </w:pPr>
    </w:p>
    <w:p w:rsidR="00160181" w:rsidRPr="001B17D6" w:rsidRDefault="00160181" w:rsidP="00160181">
      <w:pPr>
        <w:autoSpaceDE w:val="0"/>
        <w:autoSpaceDN w:val="0"/>
        <w:adjustRightInd w:val="0"/>
        <w:jc w:val="both"/>
        <w:outlineLvl w:val="1"/>
        <w:rPr>
          <w:rFonts w:ascii="Times New Roman" w:hAnsi="Times New Roman" w:cs="Times New Roman"/>
          <w:sz w:val="26"/>
          <w:szCs w:val="26"/>
        </w:rPr>
      </w:pPr>
    </w:p>
    <w:p w:rsidR="00160181" w:rsidRPr="001B17D6" w:rsidRDefault="00160181" w:rsidP="00160181">
      <w:pPr>
        <w:autoSpaceDE w:val="0"/>
        <w:autoSpaceDN w:val="0"/>
        <w:adjustRightInd w:val="0"/>
        <w:jc w:val="both"/>
        <w:outlineLvl w:val="1"/>
        <w:rPr>
          <w:rFonts w:ascii="Times New Roman" w:hAnsi="Times New Roman" w:cs="Times New Roman"/>
          <w:sz w:val="26"/>
          <w:szCs w:val="26"/>
        </w:rPr>
      </w:pPr>
    </w:p>
    <w:p w:rsidR="00160181" w:rsidRPr="001B17D6" w:rsidRDefault="00160181" w:rsidP="00160181">
      <w:pPr>
        <w:autoSpaceDE w:val="0"/>
        <w:autoSpaceDN w:val="0"/>
        <w:adjustRightInd w:val="0"/>
        <w:jc w:val="both"/>
        <w:outlineLvl w:val="1"/>
        <w:rPr>
          <w:rFonts w:ascii="Times New Roman" w:hAnsi="Times New Roman" w:cs="Times New Roman"/>
          <w:sz w:val="26"/>
          <w:szCs w:val="26"/>
        </w:rPr>
      </w:pPr>
    </w:p>
    <w:p w:rsidR="00160181" w:rsidRPr="001B17D6" w:rsidRDefault="00160181" w:rsidP="00160181">
      <w:pPr>
        <w:autoSpaceDE w:val="0"/>
        <w:autoSpaceDN w:val="0"/>
        <w:adjustRightInd w:val="0"/>
        <w:jc w:val="both"/>
        <w:outlineLvl w:val="1"/>
        <w:rPr>
          <w:rFonts w:ascii="Times New Roman" w:hAnsi="Times New Roman" w:cs="Times New Roman"/>
          <w:sz w:val="26"/>
          <w:szCs w:val="26"/>
        </w:rPr>
      </w:pPr>
    </w:p>
    <w:p w:rsidR="00160181" w:rsidRPr="001B17D6" w:rsidRDefault="00160181" w:rsidP="00160181">
      <w:pPr>
        <w:autoSpaceDE w:val="0"/>
        <w:autoSpaceDN w:val="0"/>
        <w:adjustRightInd w:val="0"/>
        <w:jc w:val="both"/>
        <w:outlineLvl w:val="1"/>
        <w:rPr>
          <w:rFonts w:ascii="Times New Roman" w:hAnsi="Times New Roman" w:cs="Times New Roman"/>
          <w:sz w:val="26"/>
          <w:szCs w:val="26"/>
        </w:rPr>
      </w:pPr>
    </w:p>
    <w:p w:rsidR="00160181" w:rsidRDefault="00160181" w:rsidP="00160181">
      <w:pPr>
        <w:autoSpaceDE w:val="0"/>
        <w:autoSpaceDN w:val="0"/>
        <w:adjustRightInd w:val="0"/>
        <w:jc w:val="both"/>
        <w:outlineLvl w:val="1"/>
        <w:rPr>
          <w:rFonts w:ascii="Times New Roman" w:hAnsi="Times New Roman" w:cs="Times New Roman"/>
          <w:sz w:val="26"/>
          <w:szCs w:val="26"/>
        </w:rPr>
      </w:pPr>
    </w:p>
    <w:p w:rsidR="001B17D6" w:rsidRDefault="001B17D6" w:rsidP="00160181">
      <w:pPr>
        <w:autoSpaceDE w:val="0"/>
        <w:autoSpaceDN w:val="0"/>
        <w:adjustRightInd w:val="0"/>
        <w:jc w:val="both"/>
        <w:outlineLvl w:val="1"/>
        <w:rPr>
          <w:rFonts w:ascii="Times New Roman" w:hAnsi="Times New Roman" w:cs="Times New Roman"/>
          <w:sz w:val="26"/>
          <w:szCs w:val="26"/>
        </w:rPr>
      </w:pPr>
    </w:p>
    <w:p w:rsidR="001B17D6" w:rsidRPr="001B17D6" w:rsidRDefault="001B17D6" w:rsidP="00160181">
      <w:pPr>
        <w:autoSpaceDE w:val="0"/>
        <w:autoSpaceDN w:val="0"/>
        <w:adjustRightInd w:val="0"/>
        <w:jc w:val="both"/>
        <w:outlineLvl w:val="1"/>
        <w:rPr>
          <w:rFonts w:ascii="Times New Roman" w:hAnsi="Times New Roman" w:cs="Times New Roman"/>
          <w:sz w:val="26"/>
          <w:szCs w:val="26"/>
        </w:rPr>
      </w:pPr>
    </w:p>
    <w:p w:rsidR="00650267" w:rsidRPr="001B17D6" w:rsidRDefault="00650267" w:rsidP="00EA6637">
      <w:pPr>
        <w:autoSpaceDE w:val="0"/>
        <w:autoSpaceDN w:val="0"/>
        <w:adjustRightInd w:val="0"/>
        <w:jc w:val="both"/>
        <w:outlineLvl w:val="1"/>
        <w:rPr>
          <w:rFonts w:ascii="Times New Roman" w:hAnsi="Times New Roman" w:cs="Times New Roman"/>
          <w:sz w:val="26"/>
          <w:szCs w:val="26"/>
        </w:rPr>
      </w:pPr>
    </w:p>
    <w:p w:rsidR="00E568FA" w:rsidRPr="001B17D6" w:rsidRDefault="00CF4546" w:rsidP="00CB5D3B">
      <w:pPr>
        <w:autoSpaceDE w:val="0"/>
        <w:autoSpaceDN w:val="0"/>
        <w:adjustRightInd w:val="0"/>
        <w:jc w:val="center"/>
        <w:outlineLvl w:val="1"/>
        <w:rPr>
          <w:rFonts w:ascii="Times New Roman" w:hAnsi="Times New Roman" w:cs="Times New Roman"/>
          <w:b/>
          <w:sz w:val="26"/>
          <w:szCs w:val="26"/>
        </w:rPr>
      </w:pPr>
      <w:r w:rsidRPr="001B17D6">
        <w:rPr>
          <w:rFonts w:ascii="Times New Roman" w:hAnsi="Times New Roman" w:cs="Times New Roman"/>
          <w:b/>
          <w:sz w:val="26"/>
          <w:szCs w:val="26"/>
        </w:rPr>
        <w:lastRenderedPageBreak/>
        <w:t>Муниципальна</w:t>
      </w:r>
      <w:r w:rsidR="00E568FA" w:rsidRPr="001B17D6">
        <w:rPr>
          <w:rFonts w:ascii="Times New Roman" w:hAnsi="Times New Roman" w:cs="Times New Roman"/>
          <w:b/>
          <w:sz w:val="26"/>
          <w:szCs w:val="26"/>
        </w:rPr>
        <w:t xml:space="preserve">я подпрограмма </w:t>
      </w:r>
      <w:r w:rsidR="00E568FA" w:rsidRPr="001B17D6">
        <w:rPr>
          <w:rFonts w:ascii="Calibri" w:hAnsi="Calibri" w:cs="Calibri"/>
          <w:b/>
          <w:sz w:val="26"/>
          <w:szCs w:val="26"/>
        </w:rPr>
        <w:t>"</w:t>
      </w:r>
      <w:r w:rsidR="00E568FA" w:rsidRPr="001B17D6">
        <w:rPr>
          <w:rFonts w:ascii="Times New Roman" w:hAnsi="Times New Roman" w:cs="Times New Roman"/>
          <w:b/>
          <w:sz w:val="26"/>
          <w:szCs w:val="26"/>
        </w:rPr>
        <w:t>Развитие системы обращения с отходами производства и</w:t>
      </w:r>
      <w:r w:rsidR="005C3985" w:rsidRPr="001B17D6">
        <w:rPr>
          <w:rFonts w:ascii="Times New Roman" w:hAnsi="Times New Roman" w:cs="Times New Roman"/>
          <w:b/>
          <w:sz w:val="26"/>
          <w:szCs w:val="26"/>
        </w:rPr>
        <w:t xml:space="preserve"> потребления</w:t>
      </w:r>
      <w:r w:rsidR="00E568FA" w:rsidRPr="001B17D6">
        <w:rPr>
          <w:rFonts w:ascii="Times New Roman" w:hAnsi="Times New Roman" w:cs="Times New Roman"/>
          <w:b/>
          <w:sz w:val="26"/>
          <w:szCs w:val="26"/>
        </w:rPr>
        <w:t>"</w:t>
      </w:r>
    </w:p>
    <w:p w:rsidR="00CF4546" w:rsidRPr="001B17D6" w:rsidRDefault="00CF4546" w:rsidP="00EA6637">
      <w:pPr>
        <w:widowControl w:val="0"/>
        <w:autoSpaceDE w:val="0"/>
        <w:autoSpaceDN w:val="0"/>
        <w:adjustRightInd w:val="0"/>
        <w:spacing w:after="0" w:line="240" w:lineRule="auto"/>
        <w:jc w:val="both"/>
        <w:outlineLvl w:val="2"/>
        <w:rPr>
          <w:rFonts w:ascii="Times New Roman" w:hAnsi="Times New Roman" w:cs="Times New Roman"/>
          <w:b/>
          <w:sz w:val="26"/>
          <w:szCs w:val="26"/>
        </w:rPr>
      </w:pPr>
    </w:p>
    <w:p w:rsidR="00CF4546" w:rsidRPr="001B17D6" w:rsidRDefault="00CF4546" w:rsidP="00AE1A5E">
      <w:pPr>
        <w:widowControl w:val="0"/>
        <w:autoSpaceDE w:val="0"/>
        <w:autoSpaceDN w:val="0"/>
        <w:adjustRightInd w:val="0"/>
        <w:spacing w:after="0" w:line="240" w:lineRule="auto"/>
        <w:jc w:val="center"/>
        <w:outlineLvl w:val="2"/>
        <w:rPr>
          <w:rFonts w:ascii="Times New Roman" w:hAnsi="Times New Roman" w:cs="Times New Roman"/>
          <w:sz w:val="26"/>
          <w:szCs w:val="26"/>
        </w:rPr>
      </w:pPr>
      <w:r w:rsidRPr="001B17D6">
        <w:rPr>
          <w:rFonts w:ascii="Times New Roman" w:hAnsi="Times New Roman" w:cs="Times New Roman"/>
          <w:sz w:val="26"/>
          <w:szCs w:val="26"/>
        </w:rPr>
        <w:t>ПАСПОРТ</w:t>
      </w:r>
    </w:p>
    <w:p w:rsidR="00CF4546" w:rsidRPr="001B17D6" w:rsidRDefault="00CF4546" w:rsidP="00AE1A5E">
      <w:pPr>
        <w:widowControl w:val="0"/>
        <w:autoSpaceDE w:val="0"/>
        <w:autoSpaceDN w:val="0"/>
        <w:adjustRightInd w:val="0"/>
        <w:spacing w:after="0" w:line="240" w:lineRule="auto"/>
        <w:jc w:val="center"/>
        <w:rPr>
          <w:rFonts w:ascii="Times New Roman" w:hAnsi="Times New Roman" w:cs="Times New Roman"/>
          <w:sz w:val="26"/>
          <w:szCs w:val="26"/>
        </w:rPr>
      </w:pPr>
      <w:r w:rsidRPr="001B17D6">
        <w:rPr>
          <w:rFonts w:ascii="Times New Roman" w:hAnsi="Times New Roman" w:cs="Times New Roman"/>
          <w:sz w:val="26"/>
          <w:szCs w:val="26"/>
        </w:rPr>
        <w:t>подпрограммы</w:t>
      </w:r>
    </w:p>
    <w:tbl>
      <w:tblPr>
        <w:tblStyle w:val="a3"/>
        <w:tblW w:w="0" w:type="auto"/>
        <w:tblLook w:val="04A0" w:firstRow="1" w:lastRow="0" w:firstColumn="1" w:lastColumn="0" w:noHBand="0" w:noVBand="1"/>
      </w:tblPr>
      <w:tblGrid>
        <w:gridCol w:w="2185"/>
        <w:gridCol w:w="3066"/>
        <w:gridCol w:w="1507"/>
        <w:gridCol w:w="1430"/>
        <w:gridCol w:w="1410"/>
        <w:gridCol w:w="1368"/>
        <w:gridCol w:w="1357"/>
        <w:gridCol w:w="1142"/>
        <w:gridCol w:w="1321"/>
      </w:tblGrid>
      <w:tr w:rsidR="009906C1" w:rsidRPr="001B17D6" w:rsidTr="00686087">
        <w:tc>
          <w:tcPr>
            <w:tcW w:w="2207" w:type="dxa"/>
          </w:tcPr>
          <w:p w:rsidR="009906C1" w:rsidRPr="001B17D6" w:rsidRDefault="009906C1" w:rsidP="007A36DB">
            <w:pPr>
              <w:widowControl w:val="0"/>
              <w:autoSpaceDE w:val="0"/>
              <w:autoSpaceDN w:val="0"/>
              <w:adjustRightInd w:val="0"/>
              <w:jc w:val="both"/>
              <w:rPr>
                <w:rFonts w:ascii="Times New Roman" w:hAnsi="Times New Roman" w:cs="Times New Roman"/>
                <w:sz w:val="26"/>
                <w:szCs w:val="26"/>
              </w:rPr>
            </w:pPr>
            <w:r w:rsidRPr="001B17D6">
              <w:rPr>
                <w:rFonts w:ascii="Times New Roman" w:hAnsi="Times New Roman" w:cs="Times New Roman"/>
                <w:sz w:val="26"/>
                <w:szCs w:val="26"/>
                <w:lang w:val="en-US"/>
              </w:rPr>
              <w:t>1</w:t>
            </w:r>
            <w:r w:rsidRPr="001B17D6">
              <w:rPr>
                <w:rFonts w:ascii="Times New Roman" w:hAnsi="Times New Roman" w:cs="Times New Roman"/>
                <w:sz w:val="26"/>
                <w:szCs w:val="26"/>
              </w:rPr>
              <w:t>.</w:t>
            </w:r>
            <w:r>
              <w:rPr>
                <w:rFonts w:ascii="Times New Roman" w:hAnsi="Times New Roman" w:cs="Times New Roman"/>
                <w:sz w:val="26"/>
                <w:szCs w:val="26"/>
              </w:rPr>
              <w:t xml:space="preserve"> </w:t>
            </w:r>
            <w:r w:rsidRPr="001B17D6">
              <w:rPr>
                <w:rFonts w:ascii="Times New Roman" w:hAnsi="Times New Roman" w:cs="Times New Roman"/>
                <w:sz w:val="26"/>
                <w:szCs w:val="26"/>
              </w:rPr>
              <w:t>Участник</w:t>
            </w:r>
          </w:p>
        </w:tc>
        <w:tc>
          <w:tcPr>
            <w:tcW w:w="12579" w:type="dxa"/>
            <w:gridSpan w:val="8"/>
          </w:tcPr>
          <w:p w:rsidR="009906C1" w:rsidRPr="001B17D6" w:rsidRDefault="009906C1" w:rsidP="00EA6637">
            <w:pPr>
              <w:widowControl w:val="0"/>
              <w:autoSpaceDE w:val="0"/>
              <w:autoSpaceDN w:val="0"/>
              <w:adjustRightInd w:val="0"/>
              <w:jc w:val="both"/>
              <w:rPr>
                <w:rFonts w:ascii="Times New Roman" w:eastAsia="Calibri" w:hAnsi="Times New Roman" w:cs="Times New Roman"/>
                <w:sz w:val="26"/>
                <w:szCs w:val="26"/>
              </w:rPr>
            </w:pPr>
            <w:r w:rsidRPr="001B17D6">
              <w:rPr>
                <w:rFonts w:ascii="Times New Roman" w:eastAsia="Calibri" w:hAnsi="Times New Roman" w:cs="Times New Roman"/>
                <w:sz w:val="26"/>
                <w:szCs w:val="26"/>
              </w:rPr>
              <w:t xml:space="preserve">Администрация муниципального района «Юхновский район»  </w:t>
            </w:r>
          </w:p>
        </w:tc>
      </w:tr>
      <w:tr w:rsidR="009906C1" w:rsidRPr="001B17D6" w:rsidTr="00686087">
        <w:tc>
          <w:tcPr>
            <w:tcW w:w="2207" w:type="dxa"/>
          </w:tcPr>
          <w:p w:rsidR="009906C1" w:rsidRPr="001B17D6" w:rsidRDefault="009906C1" w:rsidP="007A36DB">
            <w:pPr>
              <w:widowControl w:val="0"/>
              <w:autoSpaceDE w:val="0"/>
              <w:autoSpaceDN w:val="0"/>
              <w:adjustRightInd w:val="0"/>
              <w:jc w:val="both"/>
              <w:rPr>
                <w:rFonts w:ascii="Times New Roman" w:hAnsi="Times New Roman" w:cs="Times New Roman"/>
                <w:sz w:val="26"/>
                <w:szCs w:val="26"/>
              </w:rPr>
            </w:pPr>
            <w:r w:rsidRPr="001B17D6">
              <w:rPr>
                <w:rFonts w:ascii="Times New Roman" w:hAnsi="Times New Roman" w:cs="Times New Roman"/>
                <w:sz w:val="26"/>
                <w:szCs w:val="26"/>
              </w:rPr>
              <w:t xml:space="preserve">2. </w:t>
            </w:r>
            <w:r w:rsidRPr="001B17D6">
              <w:rPr>
                <w:rFonts w:ascii="Times New Roman" w:eastAsia="Calibri" w:hAnsi="Times New Roman" w:cs="Times New Roman"/>
                <w:sz w:val="26"/>
                <w:szCs w:val="26"/>
              </w:rPr>
              <w:t>Соисполнитель муниципальной подпрограммы</w:t>
            </w:r>
          </w:p>
        </w:tc>
        <w:tc>
          <w:tcPr>
            <w:tcW w:w="12579" w:type="dxa"/>
            <w:gridSpan w:val="8"/>
          </w:tcPr>
          <w:p w:rsidR="009906C1" w:rsidRPr="001B17D6" w:rsidRDefault="009906C1" w:rsidP="00DD24D4">
            <w:pPr>
              <w:widowControl w:val="0"/>
              <w:autoSpaceDE w:val="0"/>
              <w:autoSpaceDN w:val="0"/>
              <w:adjustRightInd w:val="0"/>
              <w:jc w:val="both"/>
              <w:rPr>
                <w:rFonts w:ascii="Times New Roman" w:hAnsi="Times New Roman" w:cs="Times New Roman"/>
                <w:sz w:val="26"/>
                <w:szCs w:val="26"/>
              </w:rPr>
            </w:pPr>
            <w:r w:rsidRPr="001B17D6">
              <w:rPr>
                <w:rFonts w:ascii="Times New Roman" w:hAnsi="Times New Roman" w:cs="Times New Roman"/>
                <w:sz w:val="26"/>
                <w:szCs w:val="26"/>
              </w:rPr>
              <w:t>Отдел архитектуры и строительства администрации МР "Юхновский район"</w:t>
            </w:r>
          </w:p>
        </w:tc>
      </w:tr>
      <w:tr w:rsidR="009906C1" w:rsidRPr="001B17D6" w:rsidTr="00686087">
        <w:tc>
          <w:tcPr>
            <w:tcW w:w="2207" w:type="dxa"/>
          </w:tcPr>
          <w:p w:rsidR="009906C1" w:rsidRPr="001B17D6" w:rsidRDefault="009906C1" w:rsidP="00EA6637">
            <w:pPr>
              <w:widowControl w:val="0"/>
              <w:autoSpaceDE w:val="0"/>
              <w:autoSpaceDN w:val="0"/>
              <w:adjustRightInd w:val="0"/>
              <w:jc w:val="both"/>
              <w:rPr>
                <w:rFonts w:ascii="Times New Roman" w:hAnsi="Times New Roman" w:cs="Times New Roman"/>
                <w:sz w:val="26"/>
                <w:szCs w:val="26"/>
              </w:rPr>
            </w:pPr>
            <w:r w:rsidRPr="001B17D6">
              <w:rPr>
                <w:rFonts w:ascii="Times New Roman" w:hAnsi="Times New Roman" w:cs="Times New Roman"/>
                <w:sz w:val="26"/>
                <w:szCs w:val="26"/>
              </w:rPr>
              <w:t>3. Цель</w:t>
            </w:r>
          </w:p>
        </w:tc>
        <w:tc>
          <w:tcPr>
            <w:tcW w:w="12579" w:type="dxa"/>
            <w:gridSpan w:val="8"/>
          </w:tcPr>
          <w:p w:rsidR="009906C1" w:rsidRPr="001B17D6" w:rsidRDefault="009906C1" w:rsidP="007A36DB">
            <w:pPr>
              <w:widowControl w:val="0"/>
              <w:autoSpaceDE w:val="0"/>
              <w:autoSpaceDN w:val="0"/>
              <w:adjustRightInd w:val="0"/>
              <w:jc w:val="both"/>
              <w:rPr>
                <w:rFonts w:ascii="Times New Roman" w:hAnsi="Times New Roman" w:cs="Times New Roman"/>
                <w:sz w:val="26"/>
                <w:szCs w:val="26"/>
              </w:rPr>
            </w:pPr>
            <w:r w:rsidRPr="001B17D6">
              <w:rPr>
                <w:rFonts w:ascii="Times New Roman" w:hAnsi="Times New Roman" w:cs="Times New Roman"/>
                <w:sz w:val="26"/>
                <w:szCs w:val="26"/>
              </w:rPr>
              <w:t>-</w:t>
            </w:r>
            <w:r>
              <w:rPr>
                <w:rFonts w:ascii="Times New Roman" w:hAnsi="Times New Roman" w:cs="Times New Roman"/>
                <w:sz w:val="26"/>
                <w:szCs w:val="26"/>
              </w:rPr>
              <w:t xml:space="preserve"> </w:t>
            </w:r>
            <w:r w:rsidRPr="001B17D6">
              <w:rPr>
                <w:rFonts w:ascii="Times New Roman" w:hAnsi="Times New Roman" w:cs="Times New Roman"/>
                <w:sz w:val="26"/>
                <w:szCs w:val="26"/>
              </w:rPr>
              <w:t>Снижение вредного воздействия отходов на здоро</w:t>
            </w:r>
            <w:r>
              <w:rPr>
                <w:rFonts w:ascii="Times New Roman" w:hAnsi="Times New Roman" w:cs="Times New Roman"/>
                <w:sz w:val="26"/>
                <w:szCs w:val="26"/>
              </w:rPr>
              <w:t>вье человека и окружающую среду.</w:t>
            </w:r>
          </w:p>
          <w:p w:rsidR="009906C1" w:rsidRPr="001B17D6" w:rsidRDefault="009906C1" w:rsidP="007A36DB">
            <w:pPr>
              <w:widowControl w:val="0"/>
              <w:autoSpaceDE w:val="0"/>
              <w:autoSpaceDN w:val="0"/>
              <w:adjustRightInd w:val="0"/>
              <w:jc w:val="both"/>
              <w:rPr>
                <w:rFonts w:ascii="Times New Roman" w:hAnsi="Times New Roman" w:cs="Times New Roman"/>
                <w:sz w:val="26"/>
                <w:szCs w:val="26"/>
              </w:rPr>
            </w:pPr>
          </w:p>
        </w:tc>
      </w:tr>
      <w:tr w:rsidR="009906C1" w:rsidRPr="001B17D6" w:rsidTr="00686087">
        <w:tc>
          <w:tcPr>
            <w:tcW w:w="2207" w:type="dxa"/>
          </w:tcPr>
          <w:p w:rsidR="009906C1" w:rsidRPr="001B17D6" w:rsidRDefault="009906C1" w:rsidP="007A36DB">
            <w:pPr>
              <w:widowControl w:val="0"/>
              <w:autoSpaceDE w:val="0"/>
              <w:autoSpaceDN w:val="0"/>
              <w:adjustRightInd w:val="0"/>
              <w:jc w:val="both"/>
              <w:rPr>
                <w:rFonts w:ascii="Times New Roman" w:hAnsi="Times New Roman" w:cs="Times New Roman"/>
                <w:sz w:val="26"/>
                <w:szCs w:val="26"/>
              </w:rPr>
            </w:pPr>
            <w:r w:rsidRPr="001B17D6">
              <w:rPr>
                <w:rFonts w:ascii="Times New Roman" w:hAnsi="Times New Roman" w:cs="Times New Roman"/>
                <w:sz w:val="26"/>
                <w:szCs w:val="26"/>
              </w:rPr>
              <w:t xml:space="preserve">4. </w:t>
            </w:r>
            <w:r w:rsidRPr="001B17D6">
              <w:rPr>
                <w:rFonts w:ascii="Times New Roman" w:eastAsia="Calibri" w:hAnsi="Times New Roman" w:cs="Times New Roman"/>
                <w:sz w:val="26"/>
                <w:szCs w:val="26"/>
              </w:rPr>
              <w:t xml:space="preserve">Задачи     </w:t>
            </w:r>
          </w:p>
        </w:tc>
        <w:tc>
          <w:tcPr>
            <w:tcW w:w="12579" w:type="dxa"/>
            <w:gridSpan w:val="8"/>
          </w:tcPr>
          <w:p w:rsidR="009906C1" w:rsidRPr="001B17D6" w:rsidRDefault="009906C1" w:rsidP="00EA6637">
            <w:pPr>
              <w:widowControl w:val="0"/>
              <w:autoSpaceDE w:val="0"/>
              <w:autoSpaceDN w:val="0"/>
              <w:adjustRightInd w:val="0"/>
              <w:jc w:val="both"/>
              <w:rPr>
                <w:rFonts w:ascii="Times New Roman" w:hAnsi="Times New Roman" w:cs="Times New Roman"/>
                <w:sz w:val="26"/>
                <w:szCs w:val="26"/>
              </w:rPr>
            </w:pPr>
            <w:r w:rsidRPr="001B17D6">
              <w:rPr>
                <w:rFonts w:ascii="Times New Roman" w:hAnsi="Times New Roman" w:cs="Times New Roman"/>
                <w:sz w:val="26"/>
                <w:szCs w:val="26"/>
              </w:rPr>
              <w:t>- Ликвидация последствий накопленного экологического ущерба от жизнедеятельности прошлых лет;</w:t>
            </w:r>
          </w:p>
          <w:p w:rsidR="009906C1" w:rsidRPr="001B17D6" w:rsidRDefault="009906C1" w:rsidP="00EA6637">
            <w:pPr>
              <w:widowControl w:val="0"/>
              <w:autoSpaceDE w:val="0"/>
              <w:autoSpaceDN w:val="0"/>
              <w:adjustRightInd w:val="0"/>
              <w:jc w:val="both"/>
              <w:rPr>
                <w:rFonts w:ascii="Times New Roman" w:hAnsi="Times New Roman" w:cs="Times New Roman"/>
                <w:sz w:val="26"/>
                <w:szCs w:val="26"/>
              </w:rPr>
            </w:pPr>
            <w:r w:rsidRPr="001B17D6">
              <w:rPr>
                <w:rFonts w:ascii="Times New Roman" w:hAnsi="Times New Roman" w:cs="Times New Roman"/>
                <w:sz w:val="26"/>
                <w:szCs w:val="26"/>
              </w:rPr>
              <w:t>- внедрение механизмов экономического регулирования деятельности по обращению с ТКО.</w:t>
            </w:r>
          </w:p>
        </w:tc>
      </w:tr>
      <w:tr w:rsidR="009906C1" w:rsidRPr="001B17D6" w:rsidTr="00686087">
        <w:tc>
          <w:tcPr>
            <w:tcW w:w="2207" w:type="dxa"/>
          </w:tcPr>
          <w:p w:rsidR="009906C1" w:rsidRPr="001B17D6" w:rsidRDefault="009906C1" w:rsidP="00EA6637">
            <w:pPr>
              <w:widowControl w:val="0"/>
              <w:autoSpaceDE w:val="0"/>
              <w:autoSpaceDN w:val="0"/>
              <w:adjustRightInd w:val="0"/>
              <w:jc w:val="both"/>
              <w:rPr>
                <w:rFonts w:ascii="Times New Roman" w:hAnsi="Times New Roman" w:cs="Times New Roman"/>
                <w:sz w:val="26"/>
                <w:szCs w:val="26"/>
              </w:rPr>
            </w:pPr>
            <w:r w:rsidRPr="001B17D6">
              <w:rPr>
                <w:rFonts w:ascii="Times New Roman" w:hAnsi="Times New Roman" w:cs="Times New Roman"/>
                <w:sz w:val="26"/>
                <w:szCs w:val="26"/>
              </w:rPr>
              <w:t>5.</w:t>
            </w:r>
            <w:r>
              <w:rPr>
                <w:rFonts w:ascii="Times New Roman" w:hAnsi="Times New Roman" w:cs="Times New Roman"/>
                <w:sz w:val="26"/>
                <w:szCs w:val="26"/>
              </w:rPr>
              <w:t xml:space="preserve"> </w:t>
            </w:r>
            <w:r w:rsidRPr="001B17D6">
              <w:rPr>
                <w:rFonts w:ascii="Times New Roman" w:hAnsi="Times New Roman" w:cs="Times New Roman"/>
                <w:sz w:val="26"/>
                <w:szCs w:val="26"/>
              </w:rPr>
              <w:t>Перечень основных мероприятий</w:t>
            </w:r>
          </w:p>
        </w:tc>
        <w:tc>
          <w:tcPr>
            <w:tcW w:w="12579" w:type="dxa"/>
            <w:gridSpan w:val="8"/>
          </w:tcPr>
          <w:p w:rsidR="009906C1" w:rsidRPr="001B17D6" w:rsidRDefault="009906C1" w:rsidP="00EA6637">
            <w:pPr>
              <w:widowControl w:val="0"/>
              <w:autoSpaceDE w:val="0"/>
              <w:autoSpaceDN w:val="0"/>
              <w:adjustRightInd w:val="0"/>
              <w:jc w:val="both"/>
              <w:rPr>
                <w:rFonts w:ascii="Times New Roman" w:hAnsi="Times New Roman" w:cs="Times New Roman"/>
                <w:sz w:val="26"/>
                <w:szCs w:val="26"/>
              </w:rPr>
            </w:pPr>
            <w:r w:rsidRPr="001B17D6">
              <w:rPr>
                <w:rFonts w:ascii="Times New Roman" w:hAnsi="Times New Roman" w:cs="Times New Roman"/>
                <w:sz w:val="26"/>
                <w:szCs w:val="26"/>
              </w:rPr>
              <w:t xml:space="preserve">- Проектирование и строительство комплексов по </w:t>
            </w:r>
            <w:r>
              <w:rPr>
                <w:rFonts w:ascii="Times New Roman" w:hAnsi="Times New Roman" w:cs="Times New Roman"/>
                <w:sz w:val="26"/>
                <w:szCs w:val="26"/>
              </w:rPr>
              <w:t>утилизации отходов производства.</w:t>
            </w:r>
          </w:p>
          <w:p w:rsidR="009906C1" w:rsidRPr="001B17D6" w:rsidRDefault="009906C1" w:rsidP="00EA6637">
            <w:pPr>
              <w:widowControl w:val="0"/>
              <w:autoSpaceDE w:val="0"/>
              <w:autoSpaceDN w:val="0"/>
              <w:adjustRightInd w:val="0"/>
              <w:jc w:val="both"/>
              <w:rPr>
                <w:rFonts w:ascii="Times New Roman" w:hAnsi="Times New Roman" w:cs="Times New Roman"/>
                <w:sz w:val="26"/>
                <w:szCs w:val="26"/>
              </w:rPr>
            </w:pPr>
            <w:r w:rsidRPr="001B17D6">
              <w:rPr>
                <w:rFonts w:ascii="Times New Roman" w:hAnsi="Times New Roman" w:cs="Times New Roman"/>
                <w:sz w:val="26"/>
                <w:szCs w:val="26"/>
              </w:rPr>
              <w:t xml:space="preserve">- Ликвидация накопленного экологического ущерба </w:t>
            </w:r>
            <w:r>
              <w:rPr>
                <w:rFonts w:ascii="Times New Roman" w:hAnsi="Times New Roman" w:cs="Times New Roman"/>
                <w:sz w:val="26"/>
                <w:szCs w:val="26"/>
              </w:rPr>
              <w:t>от объектов захоронения отходов.</w:t>
            </w:r>
          </w:p>
          <w:p w:rsidR="009906C1" w:rsidRPr="001B17D6" w:rsidRDefault="009906C1" w:rsidP="00EA6637">
            <w:pPr>
              <w:widowControl w:val="0"/>
              <w:autoSpaceDE w:val="0"/>
              <w:autoSpaceDN w:val="0"/>
              <w:adjustRightInd w:val="0"/>
              <w:jc w:val="both"/>
              <w:rPr>
                <w:rFonts w:ascii="Times New Roman" w:hAnsi="Times New Roman" w:cs="Times New Roman"/>
                <w:sz w:val="26"/>
                <w:szCs w:val="26"/>
              </w:rPr>
            </w:pPr>
            <w:r w:rsidRPr="001B17D6">
              <w:rPr>
                <w:rFonts w:ascii="Times New Roman" w:hAnsi="Times New Roman" w:cs="Times New Roman"/>
                <w:sz w:val="26"/>
                <w:szCs w:val="26"/>
              </w:rPr>
              <w:t>- Организация и обслуживание мест сбора и вывоза коммунальных отходов</w:t>
            </w:r>
            <w:r>
              <w:rPr>
                <w:rFonts w:ascii="Times New Roman" w:hAnsi="Times New Roman" w:cs="Times New Roman"/>
                <w:sz w:val="26"/>
                <w:szCs w:val="26"/>
              </w:rPr>
              <w:t>.</w:t>
            </w:r>
          </w:p>
          <w:p w:rsidR="009906C1" w:rsidRPr="001B17D6" w:rsidRDefault="009906C1" w:rsidP="00EA6637">
            <w:pPr>
              <w:widowControl w:val="0"/>
              <w:autoSpaceDE w:val="0"/>
              <w:autoSpaceDN w:val="0"/>
              <w:adjustRightInd w:val="0"/>
              <w:jc w:val="both"/>
              <w:rPr>
                <w:rFonts w:ascii="Times New Roman" w:hAnsi="Times New Roman" w:cs="Times New Roman"/>
                <w:sz w:val="26"/>
                <w:szCs w:val="26"/>
              </w:rPr>
            </w:pPr>
            <w:r w:rsidRPr="001B17D6">
              <w:rPr>
                <w:rFonts w:ascii="Times New Roman" w:hAnsi="Times New Roman" w:cs="Times New Roman"/>
                <w:sz w:val="26"/>
                <w:szCs w:val="26"/>
              </w:rPr>
              <w:t>- Стимулирование муниципальных программ по повышению уровня благоустройства территорий.</w:t>
            </w:r>
          </w:p>
        </w:tc>
      </w:tr>
      <w:tr w:rsidR="009906C1" w:rsidRPr="001B17D6" w:rsidTr="00686087">
        <w:tc>
          <w:tcPr>
            <w:tcW w:w="2207" w:type="dxa"/>
          </w:tcPr>
          <w:p w:rsidR="009906C1" w:rsidRPr="001B17D6" w:rsidRDefault="009906C1" w:rsidP="007A36DB">
            <w:pPr>
              <w:widowControl w:val="0"/>
              <w:autoSpaceDE w:val="0"/>
              <w:autoSpaceDN w:val="0"/>
              <w:adjustRightInd w:val="0"/>
              <w:jc w:val="both"/>
              <w:rPr>
                <w:rFonts w:ascii="Times New Roman" w:hAnsi="Times New Roman" w:cs="Times New Roman"/>
                <w:sz w:val="26"/>
                <w:szCs w:val="26"/>
              </w:rPr>
            </w:pPr>
            <w:r w:rsidRPr="001B17D6">
              <w:rPr>
                <w:rFonts w:ascii="Times New Roman" w:hAnsi="Times New Roman" w:cs="Times New Roman"/>
                <w:sz w:val="26"/>
                <w:szCs w:val="26"/>
              </w:rPr>
              <w:t>6. П</w:t>
            </w:r>
            <w:r w:rsidRPr="001B17D6">
              <w:rPr>
                <w:rFonts w:ascii="Times New Roman" w:eastAsia="Calibri" w:hAnsi="Times New Roman" w:cs="Times New Roman"/>
                <w:sz w:val="26"/>
                <w:szCs w:val="26"/>
              </w:rPr>
              <w:t xml:space="preserve">оказатели   подпрограммы   </w:t>
            </w:r>
          </w:p>
        </w:tc>
        <w:tc>
          <w:tcPr>
            <w:tcW w:w="12579" w:type="dxa"/>
            <w:gridSpan w:val="8"/>
          </w:tcPr>
          <w:p w:rsidR="009906C1" w:rsidRPr="001B17D6" w:rsidRDefault="009906C1" w:rsidP="00EA6637">
            <w:pPr>
              <w:widowControl w:val="0"/>
              <w:autoSpaceDE w:val="0"/>
              <w:autoSpaceDN w:val="0"/>
              <w:adjustRightInd w:val="0"/>
              <w:jc w:val="both"/>
              <w:rPr>
                <w:rFonts w:ascii="Times New Roman" w:hAnsi="Times New Roman" w:cs="Times New Roman"/>
                <w:sz w:val="26"/>
                <w:szCs w:val="26"/>
              </w:rPr>
            </w:pPr>
            <w:r w:rsidRPr="001B17D6">
              <w:rPr>
                <w:rFonts w:ascii="Times New Roman" w:hAnsi="Times New Roman" w:cs="Times New Roman"/>
                <w:sz w:val="26"/>
                <w:szCs w:val="26"/>
              </w:rPr>
              <w:t xml:space="preserve">Доля </w:t>
            </w:r>
            <w:proofErr w:type="gramStart"/>
            <w:r w:rsidRPr="001B17D6">
              <w:rPr>
                <w:rFonts w:ascii="Times New Roman" w:hAnsi="Times New Roman" w:cs="Times New Roman"/>
                <w:sz w:val="26"/>
                <w:szCs w:val="26"/>
              </w:rPr>
              <w:t>утилизированных</w:t>
            </w:r>
            <w:proofErr w:type="gramEnd"/>
            <w:r w:rsidRPr="001B17D6">
              <w:rPr>
                <w:rFonts w:ascii="Times New Roman" w:hAnsi="Times New Roman" w:cs="Times New Roman"/>
                <w:sz w:val="26"/>
                <w:szCs w:val="26"/>
              </w:rPr>
              <w:t xml:space="preserve"> (использованных) ТКО в общем объеме образовавшихся ТКО (календарный год, %);</w:t>
            </w:r>
          </w:p>
          <w:p w:rsidR="009906C1" w:rsidRPr="001B17D6" w:rsidRDefault="009906C1" w:rsidP="00EA6637">
            <w:pPr>
              <w:widowControl w:val="0"/>
              <w:autoSpaceDE w:val="0"/>
              <w:autoSpaceDN w:val="0"/>
              <w:adjustRightInd w:val="0"/>
              <w:jc w:val="both"/>
              <w:rPr>
                <w:rFonts w:ascii="Times New Roman" w:hAnsi="Times New Roman" w:cs="Times New Roman"/>
                <w:sz w:val="26"/>
                <w:szCs w:val="26"/>
              </w:rPr>
            </w:pPr>
          </w:p>
        </w:tc>
      </w:tr>
      <w:tr w:rsidR="009906C1" w:rsidRPr="001B17D6" w:rsidTr="00686087">
        <w:tc>
          <w:tcPr>
            <w:tcW w:w="2207" w:type="dxa"/>
          </w:tcPr>
          <w:p w:rsidR="009906C1" w:rsidRPr="001B17D6" w:rsidRDefault="009906C1" w:rsidP="00EA6637">
            <w:pPr>
              <w:widowControl w:val="0"/>
              <w:autoSpaceDE w:val="0"/>
              <w:autoSpaceDN w:val="0"/>
              <w:adjustRightInd w:val="0"/>
              <w:jc w:val="both"/>
              <w:rPr>
                <w:rFonts w:ascii="Times New Roman" w:hAnsi="Times New Roman" w:cs="Times New Roman"/>
                <w:sz w:val="26"/>
                <w:szCs w:val="26"/>
              </w:rPr>
            </w:pPr>
            <w:r w:rsidRPr="001B17D6">
              <w:rPr>
                <w:rFonts w:ascii="Times New Roman" w:hAnsi="Times New Roman" w:cs="Times New Roman"/>
                <w:sz w:val="26"/>
                <w:szCs w:val="26"/>
              </w:rPr>
              <w:t>7. Сроки и этапы реализации</w:t>
            </w:r>
          </w:p>
        </w:tc>
        <w:tc>
          <w:tcPr>
            <w:tcW w:w="12579" w:type="dxa"/>
            <w:gridSpan w:val="8"/>
          </w:tcPr>
          <w:p w:rsidR="009906C1" w:rsidRPr="001B17D6" w:rsidRDefault="009906C1" w:rsidP="00EA6637">
            <w:pPr>
              <w:widowControl w:val="0"/>
              <w:autoSpaceDE w:val="0"/>
              <w:autoSpaceDN w:val="0"/>
              <w:adjustRightInd w:val="0"/>
              <w:jc w:val="both"/>
              <w:rPr>
                <w:rFonts w:ascii="Times New Roman" w:hAnsi="Times New Roman" w:cs="Times New Roman"/>
                <w:sz w:val="26"/>
                <w:szCs w:val="26"/>
              </w:rPr>
            </w:pPr>
            <w:r w:rsidRPr="001B17D6">
              <w:rPr>
                <w:rFonts w:ascii="Times New Roman" w:hAnsi="Times New Roman" w:cs="Times New Roman"/>
                <w:sz w:val="26"/>
                <w:szCs w:val="26"/>
              </w:rPr>
              <w:t>2019 - 20</w:t>
            </w:r>
            <w:r>
              <w:rPr>
                <w:rFonts w:ascii="Times New Roman" w:hAnsi="Times New Roman" w:cs="Times New Roman"/>
                <w:sz w:val="26"/>
                <w:szCs w:val="26"/>
              </w:rPr>
              <w:t>24</w:t>
            </w:r>
            <w:r w:rsidRPr="001B17D6">
              <w:rPr>
                <w:rFonts w:ascii="Times New Roman" w:hAnsi="Times New Roman" w:cs="Times New Roman"/>
                <w:sz w:val="26"/>
                <w:szCs w:val="26"/>
              </w:rPr>
              <w:t xml:space="preserve"> годы</w:t>
            </w:r>
          </w:p>
          <w:p w:rsidR="009906C1" w:rsidRPr="001B17D6" w:rsidRDefault="009906C1" w:rsidP="00EA6637">
            <w:pPr>
              <w:widowControl w:val="0"/>
              <w:autoSpaceDE w:val="0"/>
              <w:autoSpaceDN w:val="0"/>
              <w:adjustRightInd w:val="0"/>
              <w:jc w:val="both"/>
              <w:rPr>
                <w:rFonts w:ascii="Times New Roman" w:hAnsi="Times New Roman" w:cs="Times New Roman"/>
                <w:sz w:val="26"/>
                <w:szCs w:val="26"/>
              </w:rPr>
            </w:pPr>
          </w:p>
        </w:tc>
      </w:tr>
      <w:tr w:rsidR="009906C1" w:rsidRPr="001B17D6" w:rsidTr="009906C1">
        <w:trPr>
          <w:trHeight w:val="100"/>
        </w:trPr>
        <w:tc>
          <w:tcPr>
            <w:tcW w:w="2207" w:type="dxa"/>
            <w:vMerge w:val="restart"/>
          </w:tcPr>
          <w:p w:rsidR="009906C1" w:rsidRPr="001B17D6" w:rsidRDefault="009906C1" w:rsidP="00EA6637">
            <w:pPr>
              <w:widowControl w:val="0"/>
              <w:autoSpaceDE w:val="0"/>
              <w:autoSpaceDN w:val="0"/>
              <w:adjustRightInd w:val="0"/>
              <w:jc w:val="both"/>
              <w:rPr>
                <w:rFonts w:ascii="Times New Roman" w:hAnsi="Times New Roman" w:cs="Times New Roman"/>
                <w:sz w:val="26"/>
                <w:szCs w:val="26"/>
              </w:rPr>
            </w:pPr>
            <w:r w:rsidRPr="001B17D6">
              <w:rPr>
                <w:rFonts w:ascii="Times New Roman" w:hAnsi="Times New Roman" w:cs="Times New Roman"/>
                <w:sz w:val="26"/>
                <w:szCs w:val="26"/>
                <w:lang w:val="en-US"/>
              </w:rPr>
              <w:t>8</w:t>
            </w:r>
            <w:r w:rsidRPr="001B17D6">
              <w:rPr>
                <w:rFonts w:ascii="Times New Roman" w:hAnsi="Times New Roman" w:cs="Times New Roman"/>
                <w:sz w:val="26"/>
                <w:szCs w:val="26"/>
              </w:rPr>
              <w:t xml:space="preserve">.Объемы и </w:t>
            </w:r>
            <w:r w:rsidRPr="001B17D6">
              <w:rPr>
                <w:rFonts w:ascii="Times New Roman" w:eastAsia="Calibri" w:hAnsi="Times New Roman" w:cs="Times New Roman"/>
                <w:sz w:val="26"/>
                <w:szCs w:val="26"/>
              </w:rPr>
              <w:t xml:space="preserve">источники       </w:t>
            </w:r>
            <w:r w:rsidRPr="001B17D6">
              <w:rPr>
                <w:rFonts w:ascii="Times New Roman" w:eastAsia="Calibri" w:hAnsi="Times New Roman" w:cs="Times New Roman"/>
                <w:sz w:val="26"/>
                <w:szCs w:val="26"/>
              </w:rPr>
              <w:br/>
              <w:t xml:space="preserve">финансирования  </w:t>
            </w:r>
          </w:p>
        </w:tc>
        <w:tc>
          <w:tcPr>
            <w:tcW w:w="3066" w:type="dxa"/>
            <w:vMerge w:val="restart"/>
          </w:tcPr>
          <w:p w:rsidR="009906C1" w:rsidRPr="001B17D6" w:rsidRDefault="009906C1" w:rsidP="00CA62D4">
            <w:pPr>
              <w:widowControl w:val="0"/>
              <w:autoSpaceDE w:val="0"/>
              <w:autoSpaceDN w:val="0"/>
              <w:adjustRightInd w:val="0"/>
              <w:jc w:val="center"/>
              <w:rPr>
                <w:rFonts w:ascii="Times New Roman" w:hAnsi="Times New Roman" w:cs="Times New Roman"/>
                <w:sz w:val="26"/>
                <w:szCs w:val="26"/>
              </w:rPr>
            </w:pPr>
            <w:r w:rsidRPr="00C343D0">
              <w:rPr>
                <w:rFonts w:ascii="Times New Roman" w:hAnsi="Times New Roman" w:cs="Times New Roman"/>
                <w:sz w:val="24"/>
                <w:szCs w:val="24"/>
              </w:rPr>
              <w:t>Наименование показателя</w:t>
            </w:r>
          </w:p>
        </w:tc>
        <w:tc>
          <w:tcPr>
            <w:tcW w:w="1565" w:type="dxa"/>
            <w:vMerge w:val="restart"/>
          </w:tcPr>
          <w:p w:rsidR="009906C1" w:rsidRPr="001B17D6" w:rsidRDefault="009906C1" w:rsidP="00CA62D4">
            <w:pPr>
              <w:widowControl w:val="0"/>
              <w:autoSpaceDE w:val="0"/>
              <w:autoSpaceDN w:val="0"/>
              <w:adjustRightInd w:val="0"/>
              <w:jc w:val="center"/>
              <w:rPr>
                <w:rFonts w:ascii="Times New Roman" w:hAnsi="Times New Roman" w:cs="Times New Roman"/>
                <w:sz w:val="26"/>
                <w:szCs w:val="26"/>
              </w:rPr>
            </w:pPr>
            <w:r w:rsidRPr="00C343D0">
              <w:rPr>
                <w:rFonts w:ascii="Times New Roman" w:hAnsi="Times New Roman" w:cs="Times New Roman"/>
                <w:sz w:val="24"/>
                <w:szCs w:val="24"/>
              </w:rPr>
              <w:t>Всего тыс.</w:t>
            </w:r>
            <w:r>
              <w:rPr>
                <w:rFonts w:ascii="Times New Roman" w:hAnsi="Times New Roman" w:cs="Times New Roman"/>
                <w:sz w:val="24"/>
                <w:szCs w:val="24"/>
              </w:rPr>
              <w:t xml:space="preserve"> </w:t>
            </w:r>
            <w:r w:rsidRPr="00C343D0">
              <w:rPr>
                <w:rFonts w:ascii="Times New Roman" w:hAnsi="Times New Roman" w:cs="Times New Roman"/>
                <w:sz w:val="24"/>
                <w:szCs w:val="24"/>
              </w:rPr>
              <w:t>руб.</w:t>
            </w:r>
          </w:p>
        </w:tc>
        <w:tc>
          <w:tcPr>
            <w:tcW w:w="5783" w:type="dxa"/>
            <w:gridSpan w:val="4"/>
          </w:tcPr>
          <w:p w:rsidR="009906C1" w:rsidRPr="00C343D0" w:rsidRDefault="009906C1" w:rsidP="00CA62D4">
            <w:pPr>
              <w:widowControl w:val="0"/>
              <w:autoSpaceDE w:val="0"/>
              <w:autoSpaceDN w:val="0"/>
              <w:adjustRightInd w:val="0"/>
              <w:jc w:val="center"/>
              <w:rPr>
                <w:rFonts w:ascii="Times New Roman" w:hAnsi="Times New Roman" w:cs="Times New Roman"/>
                <w:sz w:val="24"/>
                <w:szCs w:val="24"/>
              </w:rPr>
            </w:pPr>
            <w:r w:rsidRPr="00C343D0">
              <w:rPr>
                <w:rFonts w:ascii="Times New Roman" w:hAnsi="Times New Roman" w:cs="Times New Roman"/>
                <w:sz w:val="24"/>
                <w:szCs w:val="24"/>
              </w:rPr>
              <w:t>В том числе по годам</w:t>
            </w:r>
          </w:p>
        </w:tc>
        <w:tc>
          <w:tcPr>
            <w:tcW w:w="1205" w:type="dxa"/>
          </w:tcPr>
          <w:p w:rsidR="009906C1" w:rsidRPr="00C343D0" w:rsidRDefault="009906C1" w:rsidP="00CA62D4">
            <w:pPr>
              <w:widowControl w:val="0"/>
              <w:autoSpaceDE w:val="0"/>
              <w:autoSpaceDN w:val="0"/>
              <w:adjustRightInd w:val="0"/>
              <w:jc w:val="center"/>
              <w:rPr>
                <w:rFonts w:ascii="Times New Roman" w:hAnsi="Times New Roman" w:cs="Times New Roman"/>
                <w:sz w:val="24"/>
                <w:szCs w:val="24"/>
              </w:rPr>
            </w:pPr>
          </w:p>
        </w:tc>
        <w:tc>
          <w:tcPr>
            <w:tcW w:w="960" w:type="dxa"/>
          </w:tcPr>
          <w:p w:rsidR="009906C1" w:rsidRPr="00C343D0" w:rsidRDefault="009906C1" w:rsidP="00CA62D4">
            <w:pPr>
              <w:widowControl w:val="0"/>
              <w:autoSpaceDE w:val="0"/>
              <w:autoSpaceDN w:val="0"/>
              <w:adjustRightInd w:val="0"/>
              <w:jc w:val="center"/>
              <w:rPr>
                <w:rFonts w:ascii="Times New Roman" w:hAnsi="Times New Roman" w:cs="Times New Roman"/>
                <w:sz w:val="24"/>
                <w:szCs w:val="24"/>
              </w:rPr>
            </w:pPr>
          </w:p>
        </w:tc>
      </w:tr>
      <w:tr w:rsidR="009906C1" w:rsidRPr="001B17D6" w:rsidTr="009906C1">
        <w:trPr>
          <w:trHeight w:val="100"/>
        </w:trPr>
        <w:tc>
          <w:tcPr>
            <w:tcW w:w="2207" w:type="dxa"/>
            <w:vMerge/>
          </w:tcPr>
          <w:p w:rsidR="009906C1" w:rsidRPr="00CA62D4" w:rsidRDefault="009906C1" w:rsidP="00EA6637">
            <w:pPr>
              <w:widowControl w:val="0"/>
              <w:autoSpaceDE w:val="0"/>
              <w:autoSpaceDN w:val="0"/>
              <w:adjustRightInd w:val="0"/>
              <w:jc w:val="both"/>
              <w:rPr>
                <w:rFonts w:ascii="Times New Roman" w:hAnsi="Times New Roman" w:cs="Times New Roman"/>
                <w:sz w:val="26"/>
                <w:szCs w:val="26"/>
              </w:rPr>
            </w:pPr>
          </w:p>
        </w:tc>
        <w:tc>
          <w:tcPr>
            <w:tcW w:w="3066" w:type="dxa"/>
            <w:vMerge/>
          </w:tcPr>
          <w:p w:rsidR="009906C1" w:rsidRPr="001B17D6" w:rsidRDefault="009906C1" w:rsidP="007A36DB">
            <w:pPr>
              <w:widowControl w:val="0"/>
              <w:autoSpaceDE w:val="0"/>
              <w:autoSpaceDN w:val="0"/>
              <w:adjustRightInd w:val="0"/>
              <w:jc w:val="both"/>
              <w:rPr>
                <w:rFonts w:ascii="Times New Roman" w:hAnsi="Times New Roman" w:cs="Times New Roman"/>
                <w:sz w:val="26"/>
                <w:szCs w:val="26"/>
              </w:rPr>
            </w:pPr>
          </w:p>
        </w:tc>
        <w:tc>
          <w:tcPr>
            <w:tcW w:w="1565" w:type="dxa"/>
            <w:vMerge/>
          </w:tcPr>
          <w:p w:rsidR="009906C1" w:rsidRPr="001B17D6" w:rsidRDefault="009906C1" w:rsidP="007A36DB">
            <w:pPr>
              <w:widowControl w:val="0"/>
              <w:autoSpaceDE w:val="0"/>
              <w:autoSpaceDN w:val="0"/>
              <w:adjustRightInd w:val="0"/>
              <w:jc w:val="both"/>
              <w:rPr>
                <w:rFonts w:ascii="Times New Roman" w:hAnsi="Times New Roman" w:cs="Times New Roman"/>
                <w:sz w:val="26"/>
                <w:szCs w:val="26"/>
              </w:rPr>
            </w:pPr>
          </w:p>
        </w:tc>
        <w:tc>
          <w:tcPr>
            <w:tcW w:w="1498" w:type="dxa"/>
          </w:tcPr>
          <w:p w:rsidR="009906C1" w:rsidRPr="001B17D6" w:rsidRDefault="009906C1" w:rsidP="00CA62D4">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2019</w:t>
            </w:r>
          </w:p>
        </w:tc>
        <w:tc>
          <w:tcPr>
            <w:tcW w:w="1474" w:type="dxa"/>
          </w:tcPr>
          <w:p w:rsidR="009906C1" w:rsidRPr="001B17D6" w:rsidRDefault="009906C1" w:rsidP="00CA62D4">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2020</w:t>
            </w:r>
          </w:p>
        </w:tc>
        <w:tc>
          <w:tcPr>
            <w:tcW w:w="1400" w:type="dxa"/>
          </w:tcPr>
          <w:p w:rsidR="009906C1" w:rsidRPr="001B17D6" w:rsidRDefault="009906C1" w:rsidP="00CA62D4">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2021</w:t>
            </w:r>
          </w:p>
        </w:tc>
        <w:tc>
          <w:tcPr>
            <w:tcW w:w="1411" w:type="dxa"/>
          </w:tcPr>
          <w:p w:rsidR="009906C1" w:rsidRDefault="009906C1" w:rsidP="00CA62D4">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2022</w:t>
            </w:r>
          </w:p>
        </w:tc>
        <w:tc>
          <w:tcPr>
            <w:tcW w:w="1205" w:type="dxa"/>
          </w:tcPr>
          <w:p w:rsidR="009906C1" w:rsidRDefault="009906C1" w:rsidP="00CA62D4">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2023</w:t>
            </w:r>
          </w:p>
        </w:tc>
        <w:tc>
          <w:tcPr>
            <w:tcW w:w="960" w:type="dxa"/>
          </w:tcPr>
          <w:p w:rsidR="009906C1" w:rsidRDefault="009906C1" w:rsidP="00CA62D4">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2024</w:t>
            </w:r>
          </w:p>
        </w:tc>
      </w:tr>
      <w:tr w:rsidR="003D58B3" w:rsidRPr="001B17D6" w:rsidTr="00064C31">
        <w:trPr>
          <w:trHeight w:val="100"/>
        </w:trPr>
        <w:tc>
          <w:tcPr>
            <w:tcW w:w="2207" w:type="dxa"/>
            <w:vMerge/>
          </w:tcPr>
          <w:p w:rsidR="003D58B3" w:rsidRPr="00CA62D4" w:rsidRDefault="003D58B3" w:rsidP="00EA6637">
            <w:pPr>
              <w:widowControl w:val="0"/>
              <w:autoSpaceDE w:val="0"/>
              <w:autoSpaceDN w:val="0"/>
              <w:adjustRightInd w:val="0"/>
              <w:jc w:val="both"/>
              <w:rPr>
                <w:rFonts w:ascii="Times New Roman" w:hAnsi="Times New Roman" w:cs="Times New Roman"/>
                <w:sz w:val="26"/>
                <w:szCs w:val="26"/>
              </w:rPr>
            </w:pPr>
          </w:p>
        </w:tc>
        <w:tc>
          <w:tcPr>
            <w:tcW w:w="3066" w:type="dxa"/>
            <w:shd w:val="clear" w:color="auto" w:fill="FDE9D9" w:themeFill="accent6" w:themeFillTint="33"/>
          </w:tcPr>
          <w:p w:rsidR="003D58B3" w:rsidRPr="00C343D0" w:rsidRDefault="003D58B3" w:rsidP="00E76AFD">
            <w:pPr>
              <w:widowControl w:val="0"/>
              <w:autoSpaceDE w:val="0"/>
              <w:autoSpaceDN w:val="0"/>
              <w:adjustRightInd w:val="0"/>
              <w:jc w:val="both"/>
              <w:rPr>
                <w:rFonts w:ascii="Times New Roman" w:hAnsi="Times New Roman" w:cs="Times New Roman"/>
                <w:sz w:val="24"/>
                <w:szCs w:val="24"/>
              </w:rPr>
            </w:pPr>
            <w:r w:rsidRPr="00C343D0">
              <w:rPr>
                <w:rFonts w:ascii="Times New Roman" w:hAnsi="Times New Roman" w:cs="Times New Roman"/>
                <w:sz w:val="24"/>
                <w:szCs w:val="24"/>
              </w:rPr>
              <w:t>ВСЕГО</w:t>
            </w:r>
          </w:p>
        </w:tc>
        <w:tc>
          <w:tcPr>
            <w:tcW w:w="1565" w:type="dxa"/>
            <w:shd w:val="clear" w:color="auto" w:fill="FDE9D9" w:themeFill="accent6" w:themeFillTint="33"/>
          </w:tcPr>
          <w:p w:rsidR="003D58B3" w:rsidRPr="003073D9" w:rsidRDefault="00163A6F" w:rsidP="00E22E13">
            <w:pPr>
              <w:autoSpaceDE w:val="0"/>
              <w:autoSpaceDN w:val="0"/>
              <w:adjustRightInd w:val="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30105,05</w:t>
            </w:r>
          </w:p>
        </w:tc>
        <w:tc>
          <w:tcPr>
            <w:tcW w:w="1498" w:type="dxa"/>
            <w:shd w:val="clear" w:color="auto" w:fill="FDE9D9" w:themeFill="accent6" w:themeFillTint="33"/>
          </w:tcPr>
          <w:p w:rsidR="003D58B3" w:rsidRPr="003073D9" w:rsidRDefault="003D58B3" w:rsidP="00E22E13">
            <w:pPr>
              <w:autoSpaceDE w:val="0"/>
              <w:autoSpaceDN w:val="0"/>
              <w:adjustRightInd w:val="0"/>
              <w:jc w:val="center"/>
              <w:rPr>
                <w:rFonts w:ascii="Times New Roman" w:hAnsi="Times New Roman" w:cs="Times New Roman"/>
                <w:b/>
                <w:color w:val="000000" w:themeColor="text1"/>
                <w:sz w:val="26"/>
                <w:szCs w:val="26"/>
              </w:rPr>
            </w:pPr>
            <w:r w:rsidRPr="003073D9">
              <w:rPr>
                <w:rFonts w:ascii="Times New Roman" w:hAnsi="Times New Roman" w:cs="Times New Roman"/>
                <w:b/>
                <w:color w:val="000000" w:themeColor="text1"/>
                <w:sz w:val="26"/>
                <w:szCs w:val="26"/>
              </w:rPr>
              <w:t>3567,17</w:t>
            </w:r>
          </w:p>
        </w:tc>
        <w:tc>
          <w:tcPr>
            <w:tcW w:w="1474" w:type="dxa"/>
            <w:shd w:val="clear" w:color="auto" w:fill="FDE9D9" w:themeFill="accent6" w:themeFillTint="33"/>
          </w:tcPr>
          <w:p w:rsidR="003D58B3" w:rsidRPr="003073D9" w:rsidRDefault="003D58B3" w:rsidP="00E22E13">
            <w:pPr>
              <w:autoSpaceDE w:val="0"/>
              <w:autoSpaceDN w:val="0"/>
              <w:adjustRightInd w:val="0"/>
              <w:jc w:val="center"/>
              <w:rPr>
                <w:rFonts w:ascii="Times New Roman" w:hAnsi="Times New Roman" w:cs="Times New Roman"/>
                <w:b/>
                <w:color w:val="000000" w:themeColor="text1"/>
                <w:sz w:val="26"/>
                <w:szCs w:val="26"/>
              </w:rPr>
            </w:pPr>
            <w:r w:rsidRPr="003073D9">
              <w:rPr>
                <w:rFonts w:ascii="Times New Roman" w:hAnsi="Times New Roman" w:cs="Times New Roman"/>
                <w:b/>
                <w:color w:val="000000" w:themeColor="text1"/>
                <w:sz w:val="26"/>
                <w:szCs w:val="26"/>
              </w:rPr>
              <w:t>3625,42</w:t>
            </w:r>
          </w:p>
        </w:tc>
        <w:tc>
          <w:tcPr>
            <w:tcW w:w="1400" w:type="dxa"/>
            <w:shd w:val="clear" w:color="auto" w:fill="FDE9D9" w:themeFill="accent6" w:themeFillTint="33"/>
          </w:tcPr>
          <w:p w:rsidR="003D58B3" w:rsidRPr="003073D9" w:rsidRDefault="00967E50" w:rsidP="00E22E13">
            <w:pPr>
              <w:autoSpaceDE w:val="0"/>
              <w:autoSpaceDN w:val="0"/>
              <w:adjustRightInd w:val="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5588,178</w:t>
            </w:r>
          </w:p>
        </w:tc>
        <w:tc>
          <w:tcPr>
            <w:tcW w:w="1411" w:type="dxa"/>
            <w:shd w:val="clear" w:color="auto" w:fill="FDE9D9" w:themeFill="accent6" w:themeFillTint="33"/>
          </w:tcPr>
          <w:p w:rsidR="003D58B3" w:rsidRPr="003073D9" w:rsidRDefault="00E22E13" w:rsidP="00E22E13">
            <w:pPr>
              <w:jc w:val="center"/>
              <w:rPr>
                <w:rFonts w:ascii="Times New Roman" w:hAnsi="Times New Roman" w:cs="Times New Roman"/>
                <w:b/>
                <w:sz w:val="26"/>
                <w:szCs w:val="26"/>
              </w:rPr>
            </w:pPr>
            <w:r>
              <w:rPr>
                <w:rFonts w:ascii="Times New Roman" w:hAnsi="Times New Roman" w:cs="Times New Roman"/>
                <w:b/>
                <w:sz w:val="26"/>
                <w:szCs w:val="26"/>
              </w:rPr>
              <w:t>5498,50</w:t>
            </w:r>
          </w:p>
        </w:tc>
        <w:tc>
          <w:tcPr>
            <w:tcW w:w="1205" w:type="dxa"/>
            <w:shd w:val="clear" w:color="auto" w:fill="FDE9D9" w:themeFill="accent6" w:themeFillTint="33"/>
          </w:tcPr>
          <w:p w:rsidR="003D58B3" w:rsidRPr="003073D9" w:rsidRDefault="003D58B3" w:rsidP="00E22E13">
            <w:pPr>
              <w:jc w:val="center"/>
              <w:rPr>
                <w:rFonts w:ascii="Times New Roman" w:hAnsi="Times New Roman" w:cs="Times New Roman"/>
                <w:b/>
                <w:sz w:val="26"/>
                <w:szCs w:val="26"/>
              </w:rPr>
            </w:pPr>
            <w:r w:rsidRPr="003073D9">
              <w:rPr>
                <w:rFonts w:ascii="Times New Roman" w:hAnsi="Times New Roman" w:cs="Times New Roman"/>
                <w:b/>
                <w:sz w:val="26"/>
                <w:szCs w:val="26"/>
              </w:rPr>
              <w:t>200,0</w:t>
            </w:r>
          </w:p>
        </w:tc>
        <w:tc>
          <w:tcPr>
            <w:tcW w:w="960" w:type="dxa"/>
            <w:shd w:val="clear" w:color="auto" w:fill="FDE9D9" w:themeFill="accent6" w:themeFillTint="33"/>
          </w:tcPr>
          <w:p w:rsidR="003D58B3" w:rsidRPr="003073D9" w:rsidRDefault="003D58B3" w:rsidP="00E22E13">
            <w:pPr>
              <w:jc w:val="center"/>
              <w:rPr>
                <w:rFonts w:ascii="Times New Roman" w:hAnsi="Times New Roman" w:cs="Times New Roman"/>
                <w:b/>
                <w:sz w:val="26"/>
                <w:szCs w:val="26"/>
              </w:rPr>
            </w:pPr>
            <w:r w:rsidRPr="003073D9">
              <w:rPr>
                <w:rFonts w:ascii="Times New Roman" w:hAnsi="Times New Roman" w:cs="Times New Roman"/>
                <w:b/>
                <w:sz w:val="26"/>
                <w:szCs w:val="26"/>
              </w:rPr>
              <w:t>13747,784</w:t>
            </w:r>
          </w:p>
        </w:tc>
      </w:tr>
      <w:tr w:rsidR="009906C1" w:rsidRPr="001B17D6" w:rsidTr="009906C1">
        <w:trPr>
          <w:trHeight w:val="100"/>
        </w:trPr>
        <w:tc>
          <w:tcPr>
            <w:tcW w:w="2207" w:type="dxa"/>
            <w:vMerge/>
          </w:tcPr>
          <w:p w:rsidR="009906C1" w:rsidRPr="00CA62D4" w:rsidRDefault="009906C1" w:rsidP="00EA6637">
            <w:pPr>
              <w:widowControl w:val="0"/>
              <w:autoSpaceDE w:val="0"/>
              <w:autoSpaceDN w:val="0"/>
              <w:adjustRightInd w:val="0"/>
              <w:jc w:val="both"/>
              <w:rPr>
                <w:rFonts w:ascii="Times New Roman" w:hAnsi="Times New Roman" w:cs="Times New Roman"/>
                <w:sz w:val="26"/>
                <w:szCs w:val="26"/>
              </w:rPr>
            </w:pPr>
          </w:p>
        </w:tc>
        <w:tc>
          <w:tcPr>
            <w:tcW w:w="3066" w:type="dxa"/>
          </w:tcPr>
          <w:p w:rsidR="009906C1" w:rsidRPr="00C343D0" w:rsidRDefault="009906C1" w:rsidP="00E76AFD">
            <w:pPr>
              <w:widowControl w:val="0"/>
              <w:autoSpaceDE w:val="0"/>
              <w:autoSpaceDN w:val="0"/>
              <w:adjustRightInd w:val="0"/>
              <w:jc w:val="both"/>
              <w:rPr>
                <w:rFonts w:ascii="Times New Roman" w:hAnsi="Times New Roman" w:cs="Times New Roman"/>
                <w:sz w:val="24"/>
                <w:szCs w:val="24"/>
              </w:rPr>
            </w:pPr>
            <w:r w:rsidRPr="00C343D0">
              <w:rPr>
                <w:rFonts w:ascii="Times New Roman" w:hAnsi="Times New Roman" w:cs="Times New Roman"/>
                <w:sz w:val="24"/>
                <w:szCs w:val="24"/>
              </w:rPr>
              <w:t>В том числе по источникам финансирования</w:t>
            </w:r>
          </w:p>
        </w:tc>
        <w:tc>
          <w:tcPr>
            <w:tcW w:w="1565" w:type="dxa"/>
          </w:tcPr>
          <w:p w:rsidR="009906C1" w:rsidRPr="001B17D6" w:rsidRDefault="009906C1" w:rsidP="007A36DB">
            <w:pPr>
              <w:widowControl w:val="0"/>
              <w:autoSpaceDE w:val="0"/>
              <w:autoSpaceDN w:val="0"/>
              <w:adjustRightInd w:val="0"/>
              <w:jc w:val="both"/>
              <w:rPr>
                <w:rFonts w:ascii="Times New Roman" w:hAnsi="Times New Roman" w:cs="Times New Roman"/>
                <w:sz w:val="26"/>
                <w:szCs w:val="26"/>
              </w:rPr>
            </w:pPr>
          </w:p>
        </w:tc>
        <w:tc>
          <w:tcPr>
            <w:tcW w:w="1498" w:type="dxa"/>
          </w:tcPr>
          <w:p w:rsidR="009906C1" w:rsidRDefault="009906C1" w:rsidP="007A36DB">
            <w:pPr>
              <w:widowControl w:val="0"/>
              <w:autoSpaceDE w:val="0"/>
              <w:autoSpaceDN w:val="0"/>
              <w:adjustRightInd w:val="0"/>
              <w:jc w:val="both"/>
              <w:rPr>
                <w:rFonts w:ascii="Times New Roman" w:hAnsi="Times New Roman" w:cs="Times New Roman"/>
                <w:sz w:val="26"/>
                <w:szCs w:val="26"/>
              </w:rPr>
            </w:pPr>
          </w:p>
          <w:p w:rsidR="009906C1" w:rsidRPr="001B17D6" w:rsidRDefault="009906C1" w:rsidP="007A36DB">
            <w:pPr>
              <w:widowControl w:val="0"/>
              <w:autoSpaceDE w:val="0"/>
              <w:autoSpaceDN w:val="0"/>
              <w:adjustRightInd w:val="0"/>
              <w:jc w:val="both"/>
              <w:rPr>
                <w:rFonts w:ascii="Times New Roman" w:hAnsi="Times New Roman" w:cs="Times New Roman"/>
                <w:sz w:val="26"/>
                <w:szCs w:val="26"/>
              </w:rPr>
            </w:pPr>
          </w:p>
        </w:tc>
        <w:tc>
          <w:tcPr>
            <w:tcW w:w="1474" w:type="dxa"/>
          </w:tcPr>
          <w:p w:rsidR="009906C1" w:rsidRPr="001B17D6" w:rsidRDefault="009906C1" w:rsidP="007A36DB">
            <w:pPr>
              <w:widowControl w:val="0"/>
              <w:autoSpaceDE w:val="0"/>
              <w:autoSpaceDN w:val="0"/>
              <w:adjustRightInd w:val="0"/>
              <w:jc w:val="both"/>
              <w:rPr>
                <w:rFonts w:ascii="Times New Roman" w:hAnsi="Times New Roman" w:cs="Times New Roman"/>
                <w:sz w:val="26"/>
                <w:szCs w:val="26"/>
              </w:rPr>
            </w:pPr>
          </w:p>
        </w:tc>
        <w:tc>
          <w:tcPr>
            <w:tcW w:w="1400" w:type="dxa"/>
          </w:tcPr>
          <w:p w:rsidR="009906C1" w:rsidRPr="001B17D6" w:rsidRDefault="009906C1" w:rsidP="007A36DB">
            <w:pPr>
              <w:widowControl w:val="0"/>
              <w:autoSpaceDE w:val="0"/>
              <w:autoSpaceDN w:val="0"/>
              <w:adjustRightInd w:val="0"/>
              <w:jc w:val="both"/>
              <w:rPr>
                <w:rFonts w:ascii="Times New Roman" w:hAnsi="Times New Roman" w:cs="Times New Roman"/>
                <w:sz w:val="26"/>
                <w:szCs w:val="26"/>
              </w:rPr>
            </w:pPr>
          </w:p>
        </w:tc>
        <w:tc>
          <w:tcPr>
            <w:tcW w:w="1411" w:type="dxa"/>
          </w:tcPr>
          <w:p w:rsidR="009906C1" w:rsidRPr="001B17D6" w:rsidRDefault="009906C1" w:rsidP="007A36DB">
            <w:pPr>
              <w:widowControl w:val="0"/>
              <w:autoSpaceDE w:val="0"/>
              <w:autoSpaceDN w:val="0"/>
              <w:adjustRightInd w:val="0"/>
              <w:jc w:val="both"/>
              <w:rPr>
                <w:rFonts w:ascii="Times New Roman" w:hAnsi="Times New Roman" w:cs="Times New Roman"/>
                <w:sz w:val="26"/>
                <w:szCs w:val="26"/>
              </w:rPr>
            </w:pPr>
          </w:p>
        </w:tc>
        <w:tc>
          <w:tcPr>
            <w:tcW w:w="1205" w:type="dxa"/>
          </w:tcPr>
          <w:p w:rsidR="009906C1" w:rsidRPr="001B17D6" w:rsidRDefault="009906C1" w:rsidP="007A36DB">
            <w:pPr>
              <w:widowControl w:val="0"/>
              <w:autoSpaceDE w:val="0"/>
              <w:autoSpaceDN w:val="0"/>
              <w:adjustRightInd w:val="0"/>
              <w:jc w:val="both"/>
              <w:rPr>
                <w:rFonts w:ascii="Times New Roman" w:hAnsi="Times New Roman" w:cs="Times New Roman"/>
                <w:sz w:val="26"/>
                <w:szCs w:val="26"/>
              </w:rPr>
            </w:pPr>
          </w:p>
        </w:tc>
        <w:tc>
          <w:tcPr>
            <w:tcW w:w="960" w:type="dxa"/>
          </w:tcPr>
          <w:p w:rsidR="009906C1" w:rsidRPr="001B17D6" w:rsidRDefault="009906C1" w:rsidP="007A36DB">
            <w:pPr>
              <w:widowControl w:val="0"/>
              <w:autoSpaceDE w:val="0"/>
              <w:autoSpaceDN w:val="0"/>
              <w:adjustRightInd w:val="0"/>
              <w:jc w:val="both"/>
              <w:rPr>
                <w:rFonts w:ascii="Times New Roman" w:hAnsi="Times New Roman" w:cs="Times New Roman"/>
                <w:sz w:val="26"/>
                <w:szCs w:val="26"/>
              </w:rPr>
            </w:pPr>
          </w:p>
        </w:tc>
      </w:tr>
      <w:tr w:rsidR="009906C1" w:rsidRPr="001B17D6" w:rsidTr="00064C31">
        <w:trPr>
          <w:trHeight w:val="100"/>
        </w:trPr>
        <w:tc>
          <w:tcPr>
            <w:tcW w:w="2207" w:type="dxa"/>
            <w:vMerge/>
          </w:tcPr>
          <w:p w:rsidR="009906C1" w:rsidRPr="00CA62D4" w:rsidRDefault="009906C1" w:rsidP="00EA6637">
            <w:pPr>
              <w:widowControl w:val="0"/>
              <w:autoSpaceDE w:val="0"/>
              <w:autoSpaceDN w:val="0"/>
              <w:adjustRightInd w:val="0"/>
              <w:jc w:val="both"/>
              <w:rPr>
                <w:rFonts w:ascii="Times New Roman" w:hAnsi="Times New Roman" w:cs="Times New Roman"/>
                <w:sz w:val="26"/>
                <w:szCs w:val="26"/>
              </w:rPr>
            </w:pPr>
          </w:p>
        </w:tc>
        <w:tc>
          <w:tcPr>
            <w:tcW w:w="3066" w:type="dxa"/>
            <w:shd w:val="clear" w:color="auto" w:fill="auto"/>
          </w:tcPr>
          <w:p w:rsidR="009906C1" w:rsidRPr="00064C31" w:rsidRDefault="009906C1" w:rsidP="00762CC9">
            <w:pPr>
              <w:widowControl w:val="0"/>
              <w:autoSpaceDE w:val="0"/>
              <w:autoSpaceDN w:val="0"/>
              <w:adjustRightInd w:val="0"/>
              <w:rPr>
                <w:rFonts w:ascii="Times New Roman" w:hAnsi="Times New Roman" w:cs="Times New Roman"/>
                <w:sz w:val="24"/>
                <w:szCs w:val="24"/>
              </w:rPr>
            </w:pPr>
            <w:r w:rsidRPr="00064C31">
              <w:rPr>
                <w:rFonts w:ascii="Times New Roman" w:hAnsi="Times New Roman" w:cs="Times New Roman"/>
                <w:sz w:val="24"/>
                <w:szCs w:val="24"/>
              </w:rPr>
              <w:t>Средства областного бюджета</w:t>
            </w:r>
          </w:p>
        </w:tc>
        <w:tc>
          <w:tcPr>
            <w:tcW w:w="1565" w:type="dxa"/>
            <w:shd w:val="clear" w:color="auto" w:fill="auto"/>
          </w:tcPr>
          <w:p w:rsidR="009906C1" w:rsidRPr="00064C31" w:rsidRDefault="009906C1" w:rsidP="004B4331">
            <w:pPr>
              <w:widowControl w:val="0"/>
              <w:autoSpaceDE w:val="0"/>
              <w:autoSpaceDN w:val="0"/>
              <w:adjustRightInd w:val="0"/>
              <w:jc w:val="center"/>
              <w:rPr>
                <w:rFonts w:ascii="Times New Roman" w:hAnsi="Times New Roman" w:cs="Times New Roman"/>
                <w:sz w:val="26"/>
                <w:szCs w:val="26"/>
              </w:rPr>
            </w:pPr>
          </w:p>
        </w:tc>
        <w:tc>
          <w:tcPr>
            <w:tcW w:w="1498" w:type="dxa"/>
            <w:shd w:val="clear" w:color="auto" w:fill="auto"/>
          </w:tcPr>
          <w:p w:rsidR="009906C1" w:rsidRPr="00064C31" w:rsidRDefault="009906C1" w:rsidP="004C38BD">
            <w:pPr>
              <w:widowControl w:val="0"/>
              <w:autoSpaceDE w:val="0"/>
              <w:autoSpaceDN w:val="0"/>
              <w:adjustRightInd w:val="0"/>
              <w:jc w:val="center"/>
              <w:rPr>
                <w:rFonts w:ascii="Times New Roman" w:hAnsi="Times New Roman" w:cs="Times New Roman"/>
                <w:sz w:val="26"/>
                <w:szCs w:val="26"/>
              </w:rPr>
            </w:pPr>
          </w:p>
          <w:p w:rsidR="009906C1" w:rsidRPr="00064C31" w:rsidRDefault="009906C1" w:rsidP="004C38BD">
            <w:pPr>
              <w:widowControl w:val="0"/>
              <w:autoSpaceDE w:val="0"/>
              <w:autoSpaceDN w:val="0"/>
              <w:adjustRightInd w:val="0"/>
              <w:jc w:val="center"/>
              <w:rPr>
                <w:rFonts w:ascii="Times New Roman" w:hAnsi="Times New Roman" w:cs="Times New Roman"/>
                <w:sz w:val="26"/>
                <w:szCs w:val="26"/>
              </w:rPr>
            </w:pPr>
            <w:r w:rsidRPr="00064C31">
              <w:rPr>
                <w:rFonts w:ascii="Times New Roman" w:hAnsi="Times New Roman" w:cs="Times New Roman"/>
                <w:sz w:val="26"/>
                <w:szCs w:val="26"/>
              </w:rPr>
              <w:t>2875,42</w:t>
            </w:r>
          </w:p>
          <w:p w:rsidR="005B704E" w:rsidRPr="00064C31" w:rsidRDefault="005B704E" w:rsidP="004C38BD">
            <w:pPr>
              <w:widowControl w:val="0"/>
              <w:autoSpaceDE w:val="0"/>
              <w:autoSpaceDN w:val="0"/>
              <w:adjustRightInd w:val="0"/>
              <w:jc w:val="center"/>
              <w:rPr>
                <w:rFonts w:ascii="Times New Roman" w:hAnsi="Times New Roman" w:cs="Times New Roman"/>
                <w:sz w:val="26"/>
                <w:szCs w:val="26"/>
              </w:rPr>
            </w:pPr>
          </w:p>
          <w:p w:rsidR="005B704E" w:rsidRPr="00064C31" w:rsidRDefault="005B704E" w:rsidP="004C38BD">
            <w:pPr>
              <w:widowControl w:val="0"/>
              <w:autoSpaceDE w:val="0"/>
              <w:autoSpaceDN w:val="0"/>
              <w:adjustRightInd w:val="0"/>
              <w:jc w:val="center"/>
              <w:rPr>
                <w:rFonts w:ascii="Times New Roman" w:hAnsi="Times New Roman" w:cs="Times New Roman"/>
                <w:sz w:val="26"/>
                <w:szCs w:val="26"/>
              </w:rPr>
            </w:pPr>
          </w:p>
        </w:tc>
        <w:tc>
          <w:tcPr>
            <w:tcW w:w="1474" w:type="dxa"/>
            <w:shd w:val="clear" w:color="auto" w:fill="auto"/>
          </w:tcPr>
          <w:p w:rsidR="009906C1" w:rsidRPr="00064C31" w:rsidRDefault="009906C1" w:rsidP="004C38BD">
            <w:pPr>
              <w:widowControl w:val="0"/>
              <w:autoSpaceDE w:val="0"/>
              <w:autoSpaceDN w:val="0"/>
              <w:adjustRightInd w:val="0"/>
              <w:jc w:val="center"/>
              <w:rPr>
                <w:rFonts w:ascii="Times New Roman" w:hAnsi="Times New Roman" w:cs="Times New Roman"/>
                <w:sz w:val="26"/>
                <w:szCs w:val="26"/>
              </w:rPr>
            </w:pPr>
          </w:p>
          <w:p w:rsidR="009906C1" w:rsidRPr="00064C31" w:rsidRDefault="009906C1" w:rsidP="004C38BD">
            <w:pPr>
              <w:widowControl w:val="0"/>
              <w:autoSpaceDE w:val="0"/>
              <w:autoSpaceDN w:val="0"/>
              <w:adjustRightInd w:val="0"/>
              <w:jc w:val="center"/>
              <w:rPr>
                <w:rFonts w:ascii="Times New Roman" w:hAnsi="Times New Roman" w:cs="Times New Roman"/>
                <w:sz w:val="26"/>
                <w:szCs w:val="26"/>
              </w:rPr>
            </w:pPr>
            <w:r w:rsidRPr="00064C31">
              <w:rPr>
                <w:rFonts w:ascii="Times New Roman" w:hAnsi="Times New Roman" w:cs="Times New Roman"/>
                <w:sz w:val="26"/>
                <w:szCs w:val="26"/>
              </w:rPr>
              <w:t>2875,42</w:t>
            </w:r>
          </w:p>
        </w:tc>
        <w:tc>
          <w:tcPr>
            <w:tcW w:w="1400" w:type="dxa"/>
            <w:shd w:val="clear" w:color="auto" w:fill="auto"/>
          </w:tcPr>
          <w:p w:rsidR="009906C1" w:rsidRPr="00064C31" w:rsidRDefault="009906C1" w:rsidP="004C38BD">
            <w:pPr>
              <w:widowControl w:val="0"/>
              <w:autoSpaceDE w:val="0"/>
              <w:autoSpaceDN w:val="0"/>
              <w:adjustRightInd w:val="0"/>
              <w:jc w:val="center"/>
              <w:rPr>
                <w:rFonts w:ascii="Times New Roman" w:hAnsi="Times New Roman" w:cs="Times New Roman"/>
                <w:sz w:val="26"/>
                <w:szCs w:val="26"/>
              </w:rPr>
            </w:pPr>
          </w:p>
        </w:tc>
        <w:tc>
          <w:tcPr>
            <w:tcW w:w="1411" w:type="dxa"/>
            <w:shd w:val="clear" w:color="auto" w:fill="auto"/>
          </w:tcPr>
          <w:p w:rsidR="009906C1" w:rsidRPr="00064C31" w:rsidRDefault="009906C1" w:rsidP="004C38BD">
            <w:pPr>
              <w:widowControl w:val="0"/>
              <w:autoSpaceDE w:val="0"/>
              <w:autoSpaceDN w:val="0"/>
              <w:adjustRightInd w:val="0"/>
              <w:jc w:val="center"/>
              <w:rPr>
                <w:rFonts w:ascii="Times New Roman" w:hAnsi="Times New Roman" w:cs="Times New Roman"/>
                <w:sz w:val="26"/>
                <w:szCs w:val="26"/>
              </w:rPr>
            </w:pPr>
          </w:p>
        </w:tc>
        <w:tc>
          <w:tcPr>
            <w:tcW w:w="1205" w:type="dxa"/>
            <w:shd w:val="clear" w:color="auto" w:fill="auto"/>
          </w:tcPr>
          <w:p w:rsidR="003073D9" w:rsidRPr="00064C31" w:rsidRDefault="003073D9" w:rsidP="004C38BD">
            <w:pPr>
              <w:widowControl w:val="0"/>
              <w:autoSpaceDE w:val="0"/>
              <w:autoSpaceDN w:val="0"/>
              <w:adjustRightInd w:val="0"/>
              <w:jc w:val="center"/>
              <w:rPr>
                <w:rFonts w:ascii="Times New Roman" w:hAnsi="Times New Roman" w:cs="Times New Roman"/>
                <w:sz w:val="26"/>
                <w:szCs w:val="26"/>
              </w:rPr>
            </w:pPr>
          </w:p>
          <w:p w:rsidR="009906C1" w:rsidRPr="00064C31" w:rsidRDefault="003073D9" w:rsidP="004C38BD">
            <w:pPr>
              <w:widowControl w:val="0"/>
              <w:autoSpaceDE w:val="0"/>
              <w:autoSpaceDN w:val="0"/>
              <w:adjustRightInd w:val="0"/>
              <w:jc w:val="center"/>
              <w:rPr>
                <w:rFonts w:ascii="Times New Roman" w:hAnsi="Times New Roman" w:cs="Times New Roman"/>
                <w:sz w:val="26"/>
                <w:szCs w:val="26"/>
              </w:rPr>
            </w:pPr>
            <w:r w:rsidRPr="00064C31">
              <w:rPr>
                <w:rFonts w:ascii="Times New Roman" w:hAnsi="Times New Roman" w:cs="Times New Roman"/>
                <w:sz w:val="26"/>
                <w:szCs w:val="26"/>
              </w:rPr>
              <w:t>0,0</w:t>
            </w:r>
          </w:p>
          <w:p w:rsidR="009906C1" w:rsidRPr="00064C31" w:rsidRDefault="009906C1" w:rsidP="004C38BD">
            <w:pPr>
              <w:widowControl w:val="0"/>
              <w:autoSpaceDE w:val="0"/>
              <w:autoSpaceDN w:val="0"/>
              <w:adjustRightInd w:val="0"/>
              <w:jc w:val="center"/>
              <w:rPr>
                <w:rFonts w:ascii="Times New Roman" w:hAnsi="Times New Roman" w:cs="Times New Roman"/>
                <w:sz w:val="26"/>
                <w:szCs w:val="26"/>
              </w:rPr>
            </w:pPr>
          </w:p>
        </w:tc>
        <w:tc>
          <w:tcPr>
            <w:tcW w:w="960" w:type="dxa"/>
            <w:shd w:val="clear" w:color="auto" w:fill="auto"/>
          </w:tcPr>
          <w:p w:rsidR="003073D9" w:rsidRPr="00064C31" w:rsidRDefault="003073D9" w:rsidP="004C38BD">
            <w:pPr>
              <w:widowControl w:val="0"/>
              <w:autoSpaceDE w:val="0"/>
              <w:autoSpaceDN w:val="0"/>
              <w:adjustRightInd w:val="0"/>
              <w:jc w:val="center"/>
              <w:rPr>
                <w:rFonts w:ascii="Times New Roman" w:hAnsi="Times New Roman" w:cs="Times New Roman"/>
                <w:sz w:val="26"/>
                <w:szCs w:val="26"/>
              </w:rPr>
            </w:pPr>
            <w:r w:rsidRPr="00064C31">
              <w:rPr>
                <w:rFonts w:ascii="Times New Roman" w:hAnsi="Times New Roman" w:cs="Times New Roman"/>
                <w:sz w:val="26"/>
                <w:szCs w:val="26"/>
              </w:rPr>
              <w:t>1</w:t>
            </w:r>
          </w:p>
          <w:p w:rsidR="009906C1" w:rsidRPr="00064C31" w:rsidRDefault="003073D9" w:rsidP="004C38BD">
            <w:pPr>
              <w:widowControl w:val="0"/>
              <w:autoSpaceDE w:val="0"/>
              <w:autoSpaceDN w:val="0"/>
              <w:adjustRightInd w:val="0"/>
              <w:jc w:val="center"/>
              <w:rPr>
                <w:rFonts w:ascii="Times New Roman" w:hAnsi="Times New Roman" w:cs="Times New Roman"/>
                <w:sz w:val="26"/>
                <w:szCs w:val="26"/>
              </w:rPr>
            </w:pPr>
            <w:r w:rsidRPr="00064C31">
              <w:rPr>
                <w:rFonts w:ascii="Times New Roman" w:hAnsi="Times New Roman" w:cs="Times New Roman"/>
                <w:sz w:val="26"/>
                <w:szCs w:val="26"/>
              </w:rPr>
              <w:t>2195,267</w:t>
            </w:r>
          </w:p>
        </w:tc>
      </w:tr>
      <w:tr w:rsidR="009906C1" w:rsidRPr="001B17D6" w:rsidTr="00064C31">
        <w:trPr>
          <w:trHeight w:val="100"/>
        </w:trPr>
        <w:tc>
          <w:tcPr>
            <w:tcW w:w="2207" w:type="dxa"/>
            <w:vMerge/>
          </w:tcPr>
          <w:p w:rsidR="009906C1" w:rsidRPr="00CA62D4" w:rsidRDefault="009906C1" w:rsidP="00EA6637">
            <w:pPr>
              <w:widowControl w:val="0"/>
              <w:autoSpaceDE w:val="0"/>
              <w:autoSpaceDN w:val="0"/>
              <w:adjustRightInd w:val="0"/>
              <w:jc w:val="both"/>
              <w:rPr>
                <w:rFonts w:ascii="Times New Roman" w:hAnsi="Times New Roman" w:cs="Times New Roman"/>
                <w:sz w:val="26"/>
                <w:szCs w:val="26"/>
              </w:rPr>
            </w:pPr>
          </w:p>
        </w:tc>
        <w:tc>
          <w:tcPr>
            <w:tcW w:w="3066" w:type="dxa"/>
            <w:shd w:val="clear" w:color="auto" w:fill="auto"/>
          </w:tcPr>
          <w:p w:rsidR="009906C1" w:rsidRPr="00064C31" w:rsidRDefault="009906C1" w:rsidP="00762CC9">
            <w:pPr>
              <w:widowControl w:val="0"/>
              <w:autoSpaceDE w:val="0"/>
              <w:autoSpaceDN w:val="0"/>
              <w:adjustRightInd w:val="0"/>
              <w:rPr>
                <w:rFonts w:ascii="Times New Roman" w:hAnsi="Times New Roman" w:cs="Times New Roman"/>
                <w:sz w:val="24"/>
                <w:szCs w:val="24"/>
              </w:rPr>
            </w:pPr>
            <w:r w:rsidRPr="00064C31">
              <w:rPr>
                <w:rFonts w:ascii="Times New Roman" w:hAnsi="Times New Roman" w:cs="Times New Roman"/>
                <w:sz w:val="24"/>
                <w:szCs w:val="24"/>
              </w:rPr>
              <w:t>Средства муниципального района «Юхновский район»</w:t>
            </w:r>
          </w:p>
        </w:tc>
        <w:tc>
          <w:tcPr>
            <w:tcW w:w="1565" w:type="dxa"/>
            <w:shd w:val="clear" w:color="auto" w:fill="auto"/>
          </w:tcPr>
          <w:p w:rsidR="009906C1" w:rsidRPr="00064C31" w:rsidRDefault="009906C1" w:rsidP="004C38BD">
            <w:pPr>
              <w:widowControl w:val="0"/>
              <w:autoSpaceDE w:val="0"/>
              <w:autoSpaceDN w:val="0"/>
              <w:adjustRightInd w:val="0"/>
              <w:jc w:val="center"/>
              <w:rPr>
                <w:rFonts w:ascii="Times New Roman" w:hAnsi="Times New Roman" w:cs="Times New Roman"/>
                <w:b/>
                <w:sz w:val="26"/>
                <w:szCs w:val="26"/>
              </w:rPr>
            </w:pPr>
          </w:p>
        </w:tc>
        <w:tc>
          <w:tcPr>
            <w:tcW w:w="1498" w:type="dxa"/>
            <w:shd w:val="clear" w:color="auto" w:fill="auto"/>
          </w:tcPr>
          <w:p w:rsidR="009906C1" w:rsidRPr="00064C31" w:rsidRDefault="009906C1" w:rsidP="004C38BD">
            <w:pPr>
              <w:widowControl w:val="0"/>
              <w:autoSpaceDE w:val="0"/>
              <w:autoSpaceDN w:val="0"/>
              <w:adjustRightInd w:val="0"/>
              <w:jc w:val="center"/>
              <w:rPr>
                <w:rFonts w:ascii="Times New Roman" w:hAnsi="Times New Roman" w:cs="Times New Roman"/>
                <w:sz w:val="26"/>
                <w:szCs w:val="26"/>
              </w:rPr>
            </w:pPr>
          </w:p>
          <w:p w:rsidR="009906C1" w:rsidRPr="00064C31" w:rsidRDefault="009906C1" w:rsidP="004C38BD">
            <w:pPr>
              <w:widowControl w:val="0"/>
              <w:autoSpaceDE w:val="0"/>
              <w:autoSpaceDN w:val="0"/>
              <w:adjustRightInd w:val="0"/>
              <w:jc w:val="center"/>
              <w:rPr>
                <w:rFonts w:ascii="Times New Roman" w:hAnsi="Times New Roman" w:cs="Times New Roman"/>
                <w:sz w:val="26"/>
                <w:szCs w:val="26"/>
              </w:rPr>
            </w:pPr>
            <w:r w:rsidRPr="00064C31">
              <w:rPr>
                <w:rFonts w:ascii="Times New Roman" w:hAnsi="Times New Roman" w:cs="Times New Roman"/>
                <w:sz w:val="26"/>
                <w:szCs w:val="26"/>
              </w:rPr>
              <w:t>691,75</w:t>
            </w:r>
          </w:p>
        </w:tc>
        <w:tc>
          <w:tcPr>
            <w:tcW w:w="1474" w:type="dxa"/>
            <w:shd w:val="clear" w:color="auto" w:fill="auto"/>
          </w:tcPr>
          <w:p w:rsidR="009906C1" w:rsidRPr="00064C31" w:rsidRDefault="009906C1" w:rsidP="004C38BD">
            <w:pPr>
              <w:widowControl w:val="0"/>
              <w:autoSpaceDE w:val="0"/>
              <w:autoSpaceDN w:val="0"/>
              <w:adjustRightInd w:val="0"/>
              <w:jc w:val="center"/>
              <w:rPr>
                <w:rFonts w:ascii="Times New Roman" w:hAnsi="Times New Roman" w:cs="Times New Roman"/>
                <w:sz w:val="26"/>
                <w:szCs w:val="26"/>
              </w:rPr>
            </w:pPr>
          </w:p>
          <w:p w:rsidR="009906C1" w:rsidRPr="00064C31" w:rsidRDefault="009906C1" w:rsidP="00281032">
            <w:pPr>
              <w:widowControl w:val="0"/>
              <w:autoSpaceDE w:val="0"/>
              <w:autoSpaceDN w:val="0"/>
              <w:adjustRightInd w:val="0"/>
              <w:jc w:val="center"/>
              <w:rPr>
                <w:rFonts w:ascii="Times New Roman" w:hAnsi="Times New Roman" w:cs="Times New Roman"/>
                <w:sz w:val="26"/>
                <w:szCs w:val="26"/>
              </w:rPr>
            </w:pPr>
            <w:r w:rsidRPr="00064C31">
              <w:rPr>
                <w:rFonts w:ascii="Times New Roman" w:hAnsi="Times New Roman" w:cs="Times New Roman"/>
                <w:sz w:val="26"/>
                <w:szCs w:val="26"/>
              </w:rPr>
              <w:t>750,0</w:t>
            </w:r>
          </w:p>
        </w:tc>
        <w:tc>
          <w:tcPr>
            <w:tcW w:w="1400" w:type="dxa"/>
            <w:shd w:val="clear" w:color="auto" w:fill="auto"/>
          </w:tcPr>
          <w:p w:rsidR="009906C1" w:rsidRPr="00064C31" w:rsidRDefault="009906C1" w:rsidP="004C38BD">
            <w:pPr>
              <w:widowControl w:val="0"/>
              <w:autoSpaceDE w:val="0"/>
              <w:autoSpaceDN w:val="0"/>
              <w:adjustRightInd w:val="0"/>
              <w:jc w:val="center"/>
              <w:rPr>
                <w:rFonts w:ascii="Times New Roman" w:hAnsi="Times New Roman" w:cs="Times New Roman"/>
                <w:sz w:val="26"/>
                <w:szCs w:val="26"/>
              </w:rPr>
            </w:pPr>
          </w:p>
        </w:tc>
        <w:tc>
          <w:tcPr>
            <w:tcW w:w="1411" w:type="dxa"/>
            <w:shd w:val="clear" w:color="auto" w:fill="auto"/>
          </w:tcPr>
          <w:p w:rsidR="009906C1" w:rsidRPr="00064C31" w:rsidRDefault="009906C1" w:rsidP="004C38BD">
            <w:pPr>
              <w:widowControl w:val="0"/>
              <w:autoSpaceDE w:val="0"/>
              <w:autoSpaceDN w:val="0"/>
              <w:adjustRightInd w:val="0"/>
              <w:jc w:val="center"/>
              <w:rPr>
                <w:rFonts w:ascii="Times New Roman" w:hAnsi="Times New Roman" w:cs="Times New Roman"/>
                <w:sz w:val="26"/>
                <w:szCs w:val="26"/>
              </w:rPr>
            </w:pPr>
          </w:p>
        </w:tc>
        <w:tc>
          <w:tcPr>
            <w:tcW w:w="1205" w:type="dxa"/>
            <w:shd w:val="clear" w:color="auto" w:fill="auto"/>
          </w:tcPr>
          <w:p w:rsidR="003073D9" w:rsidRPr="00064C31" w:rsidRDefault="003073D9" w:rsidP="003073D9">
            <w:pPr>
              <w:widowControl w:val="0"/>
              <w:autoSpaceDE w:val="0"/>
              <w:autoSpaceDN w:val="0"/>
              <w:adjustRightInd w:val="0"/>
              <w:jc w:val="center"/>
              <w:rPr>
                <w:rFonts w:ascii="Times New Roman" w:hAnsi="Times New Roman" w:cs="Times New Roman"/>
                <w:sz w:val="26"/>
                <w:szCs w:val="26"/>
              </w:rPr>
            </w:pPr>
          </w:p>
          <w:p w:rsidR="009906C1" w:rsidRPr="00064C31" w:rsidRDefault="003073D9" w:rsidP="003073D9">
            <w:pPr>
              <w:widowControl w:val="0"/>
              <w:autoSpaceDE w:val="0"/>
              <w:autoSpaceDN w:val="0"/>
              <w:adjustRightInd w:val="0"/>
              <w:jc w:val="center"/>
              <w:rPr>
                <w:rFonts w:ascii="Times New Roman" w:hAnsi="Times New Roman" w:cs="Times New Roman"/>
                <w:sz w:val="26"/>
                <w:szCs w:val="26"/>
              </w:rPr>
            </w:pPr>
            <w:r w:rsidRPr="00064C31">
              <w:rPr>
                <w:rFonts w:ascii="Times New Roman" w:hAnsi="Times New Roman" w:cs="Times New Roman"/>
                <w:sz w:val="26"/>
                <w:szCs w:val="26"/>
              </w:rPr>
              <w:t>200,0</w:t>
            </w:r>
          </w:p>
        </w:tc>
        <w:tc>
          <w:tcPr>
            <w:tcW w:w="960" w:type="dxa"/>
            <w:shd w:val="clear" w:color="auto" w:fill="auto"/>
          </w:tcPr>
          <w:p w:rsidR="003073D9" w:rsidRPr="00064C31" w:rsidRDefault="003073D9" w:rsidP="004C38BD">
            <w:pPr>
              <w:widowControl w:val="0"/>
              <w:autoSpaceDE w:val="0"/>
              <w:autoSpaceDN w:val="0"/>
              <w:adjustRightInd w:val="0"/>
              <w:jc w:val="center"/>
              <w:rPr>
                <w:rFonts w:ascii="Times New Roman" w:hAnsi="Times New Roman" w:cs="Times New Roman"/>
                <w:sz w:val="26"/>
                <w:szCs w:val="26"/>
              </w:rPr>
            </w:pPr>
          </w:p>
          <w:p w:rsidR="009906C1" w:rsidRPr="00064C31" w:rsidRDefault="003073D9" w:rsidP="004C38BD">
            <w:pPr>
              <w:widowControl w:val="0"/>
              <w:autoSpaceDE w:val="0"/>
              <w:autoSpaceDN w:val="0"/>
              <w:adjustRightInd w:val="0"/>
              <w:jc w:val="center"/>
              <w:rPr>
                <w:rFonts w:ascii="Times New Roman" w:hAnsi="Times New Roman" w:cs="Times New Roman"/>
                <w:sz w:val="26"/>
                <w:szCs w:val="26"/>
              </w:rPr>
            </w:pPr>
            <w:r w:rsidRPr="00064C31">
              <w:rPr>
                <w:rFonts w:ascii="Times New Roman" w:hAnsi="Times New Roman" w:cs="Times New Roman"/>
                <w:sz w:val="26"/>
                <w:szCs w:val="26"/>
              </w:rPr>
              <w:t>1552,517</w:t>
            </w:r>
          </w:p>
        </w:tc>
      </w:tr>
      <w:tr w:rsidR="009906C1" w:rsidRPr="001B17D6" w:rsidTr="009906C1">
        <w:trPr>
          <w:trHeight w:val="100"/>
        </w:trPr>
        <w:tc>
          <w:tcPr>
            <w:tcW w:w="2207" w:type="dxa"/>
            <w:vMerge/>
          </w:tcPr>
          <w:p w:rsidR="009906C1" w:rsidRPr="00CA62D4" w:rsidRDefault="009906C1" w:rsidP="00EA6637">
            <w:pPr>
              <w:widowControl w:val="0"/>
              <w:autoSpaceDE w:val="0"/>
              <w:autoSpaceDN w:val="0"/>
              <w:adjustRightInd w:val="0"/>
              <w:jc w:val="both"/>
              <w:rPr>
                <w:rFonts w:ascii="Times New Roman" w:hAnsi="Times New Roman" w:cs="Times New Roman"/>
                <w:sz w:val="26"/>
                <w:szCs w:val="26"/>
              </w:rPr>
            </w:pPr>
          </w:p>
        </w:tc>
        <w:tc>
          <w:tcPr>
            <w:tcW w:w="3066" w:type="dxa"/>
          </w:tcPr>
          <w:p w:rsidR="009906C1" w:rsidRPr="00C343D0" w:rsidRDefault="009906C1" w:rsidP="00E76AFD">
            <w:pPr>
              <w:widowControl w:val="0"/>
              <w:autoSpaceDE w:val="0"/>
              <w:autoSpaceDN w:val="0"/>
              <w:adjustRightInd w:val="0"/>
              <w:jc w:val="both"/>
              <w:rPr>
                <w:rFonts w:ascii="Times New Roman" w:hAnsi="Times New Roman" w:cs="Times New Roman"/>
                <w:sz w:val="24"/>
                <w:szCs w:val="24"/>
              </w:rPr>
            </w:pPr>
            <w:r w:rsidRPr="00C343D0">
              <w:rPr>
                <w:rFonts w:ascii="Times New Roman" w:hAnsi="Times New Roman" w:cs="Times New Roman"/>
                <w:sz w:val="24"/>
                <w:szCs w:val="24"/>
              </w:rPr>
              <w:t>Справочно</w:t>
            </w:r>
          </w:p>
        </w:tc>
        <w:tc>
          <w:tcPr>
            <w:tcW w:w="1565" w:type="dxa"/>
          </w:tcPr>
          <w:p w:rsidR="009906C1" w:rsidRPr="001B17D6" w:rsidRDefault="009906C1" w:rsidP="00CA62D4">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0,0</w:t>
            </w:r>
          </w:p>
        </w:tc>
        <w:tc>
          <w:tcPr>
            <w:tcW w:w="1498" w:type="dxa"/>
          </w:tcPr>
          <w:p w:rsidR="009906C1" w:rsidRPr="001B17D6" w:rsidRDefault="009906C1" w:rsidP="00CA62D4">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0,0</w:t>
            </w:r>
          </w:p>
        </w:tc>
        <w:tc>
          <w:tcPr>
            <w:tcW w:w="1474" w:type="dxa"/>
          </w:tcPr>
          <w:p w:rsidR="009906C1" w:rsidRPr="001B17D6" w:rsidRDefault="009906C1" w:rsidP="00CA62D4">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0,0</w:t>
            </w:r>
          </w:p>
        </w:tc>
        <w:tc>
          <w:tcPr>
            <w:tcW w:w="1400" w:type="dxa"/>
          </w:tcPr>
          <w:p w:rsidR="009906C1" w:rsidRPr="001B17D6" w:rsidRDefault="009906C1" w:rsidP="001016C9">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0,0</w:t>
            </w:r>
          </w:p>
        </w:tc>
        <w:tc>
          <w:tcPr>
            <w:tcW w:w="1411" w:type="dxa"/>
          </w:tcPr>
          <w:p w:rsidR="009906C1" w:rsidRDefault="009906C1" w:rsidP="00CA62D4">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0,0</w:t>
            </w:r>
          </w:p>
        </w:tc>
        <w:tc>
          <w:tcPr>
            <w:tcW w:w="1205" w:type="dxa"/>
          </w:tcPr>
          <w:p w:rsidR="009906C1" w:rsidRDefault="009906C1" w:rsidP="00CA62D4">
            <w:pPr>
              <w:widowControl w:val="0"/>
              <w:autoSpaceDE w:val="0"/>
              <w:autoSpaceDN w:val="0"/>
              <w:adjustRightInd w:val="0"/>
              <w:jc w:val="center"/>
              <w:rPr>
                <w:rFonts w:ascii="Times New Roman" w:hAnsi="Times New Roman" w:cs="Times New Roman"/>
                <w:sz w:val="26"/>
                <w:szCs w:val="26"/>
              </w:rPr>
            </w:pPr>
          </w:p>
        </w:tc>
        <w:tc>
          <w:tcPr>
            <w:tcW w:w="960" w:type="dxa"/>
          </w:tcPr>
          <w:p w:rsidR="009906C1" w:rsidRDefault="009906C1" w:rsidP="00CA62D4">
            <w:pPr>
              <w:widowControl w:val="0"/>
              <w:autoSpaceDE w:val="0"/>
              <w:autoSpaceDN w:val="0"/>
              <w:adjustRightInd w:val="0"/>
              <w:jc w:val="center"/>
              <w:rPr>
                <w:rFonts w:ascii="Times New Roman" w:hAnsi="Times New Roman" w:cs="Times New Roman"/>
                <w:sz w:val="26"/>
                <w:szCs w:val="26"/>
              </w:rPr>
            </w:pPr>
          </w:p>
        </w:tc>
      </w:tr>
      <w:tr w:rsidR="009906C1" w:rsidRPr="001B17D6" w:rsidTr="009906C1">
        <w:trPr>
          <w:trHeight w:val="100"/>
        </w:trPr>
        <w:tc>
          <w:tcPr>
            <w:tcW w:w="2207" w:type="dxa"/>
            <w:vMerge/>
          </w:tcPr>
          <w:p w:rsidR="009906C1" w:rsidRPr="00CA62D4" w:rsidRDefault="009906C1" w:rsidP="00EA6637">
            <w:pPr>
              <w:widowControl w:val="0"/>
              <w:autoSpaceDE w:val="0"/>
              <w:autoSpaceDN w:val="0"/>
              <w:adjustRightInd w:val="0"/>
              <w:jc w:val="both"/>
              <w:rPr>
                <w:rFonts w:ascii="Times New Roman" w:hAnsi="Times New Roman" w:cs="Times New Roman"/>
                <w:sz w:val="26"/>
                <w:szCs w:val="26"/>
              </w:rPr>
            </w:pPr>
          </w:p>
        </w:tc>
        <w:tc>
          <w:tcPr>
            <w:tcW w:w="3066" w:type="dxa"/>
          </w:tcPr>
          <w:p w:rsidR="009906C1" w:rsidRDefault="009906C1" w:rsidP="00E76AFD">
            <w:pPr>
              <w:widowControl w:val="0"/>
              <w:autoSpaceDE w:val="0"/>
              <w:autoSpaceDN w:val="0"/>
              <w:adjustRightInd w:val="0"/>
              <w:jc w:val="both"/>
              <w:rPr>
                <w:rFonts w:ascii="Times New Roman" w:hAnsi="Times New Roman" w:cs="Times New Roman"/>
                <w:sz w:val="24"/>
                <w:szCs w:val="24"/>
              </w:rPr>
            </w:pPr>
            <w:r w:rsidRPr="00C343D0">
              <w:rPr>
                <w:rFonts w:ascii="Times New Roman" w:hAnsi="Times New Roman" w:cs="Times New Roman"/>
                <w:sz w:val="24"/>
                <w:szCs w:val="24"/>
              </w:rPr>
              <w:t xml:space="preserve">Средства </w:t>
            </w:r>
          </w:p>
          <w:p w:rsidR="009906C1" w:rsidRPr="00C343D0" w:rsidRDefault="009906C1" w:rsidP="00762CC9">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муни</w:t>
            </w:r>
            <w:r w:rsidRPr="00C343D0">
              <w:rPr>
                <w:rFonts w:ascii="Times New Roman" w:hAnsi="Times New Roman" w:cs="Times New Roman"/>
                <w:sz w:val="24"/>
                <w:szCs w:val="24"/>
              </w:rPr>
              <w:t>ципальных образований города и сельских поселений</w:t>
            </w:r>
          </w:p>
        </w:tc>
        <w:tc>
          <w:tcPr>
            <w:tcW w:w="1565" w:type="dxa"/>
          </w:tcPr>
          <w:p w:rsidR="009906C1" w:rsidRDefault="009906C1" w:rsidP="00882A9D">
            <w:pPr>
              <w:widowControl w:val="0"/>
              <w:autoSpaceDE w:val="0"/>
              <w:autoSpaceDN w:val="0"/>
              <w:adjustRightInd w:val="0"/>
              <w:jc w:val="center"/>
              <w:rPr>
                <w:rFonts w:ascii="Times New Roman" w:hAnsi="Times New Roman" w:cs="Times New Roman"/>
                <w:sz w:val="26"/>
                <w:szCs w:val="26"/>
              </w:rPr>
            </w:pPr>
          </w:p>
          <w:p w:rsidR="009906C1" w:rsidRPr="001B17D6" w:rsidRDefault="009906C1" w:rsidP="00882A9D">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0,0</w:t>
            </w:r>
          </w:p>
        </w:tc>
        <w:tc>
          <w:tcPr>
            <w:tcW w:w="1498" w:type="dxa"/>
          </w:tcPr>
          <w:p w:rsidR="009906C1" w:rsidRDefault="009906C1" w:rsidP="00882A9D">
            <w:pPr>
              <w:widowControl w:val="0"/>
              <w:autoSpaceDE w:val="0"/>
              <w:autoSpaceDN w:val="0"/>
              <w:adjustRightInd w:val="0"/>
              <w:jc w:val="center"/>
              <w:rPr>
                <w:rFonts w:ascii="Times New Roman" w:hAnsi="Times New Roman" w:cs="Times New Roman"/>
                <w:sz w:val="26"/>
                <w:szCs w:val="26"/>
              </w:rPr>
            </w:pPr>
          </w:p>
          <w:p w:rsidR="009906C1" w:rsidRPr="001B17D6" w:rsidRDefault="009906C1" w:rsidP="00882A9D">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0,0</w:t>
            </w:r>
          </w:p>
        </w:tc>
        <w:tc>
          <w:tcPr>
            <w:tcW w:w="1474" w:type="dxa"/>
          </w:tcPr>
          <w:p w:rsidR="009906C1" w:rsidRDefault="009906C1" w:rsidP="00882A9D">
            <w:pPr>
              <w:widowControl w:val="0"/>
              <w:autoSpaceDE w:val="0"/>
              <w:autoSpaceDN w:val="0"/>
              <w:adjustRightInd w:val="0"/>
              <w:jc w:val="center"/>
              <w:rPr>
                <w:rFonts w:ascii="Times New Roman" w:hAnsi="Times New Roman" w:cs="Times New Roman"/>
                <w:sz w:val="26"/>
                <w:szCs w:val="26"/>
              </w:rPr>
            </w:pPr>
          </w:p>
          <w:p w:rsidR="009906C1" w:rsidRPr="001B17D6" w:rsidRDefault="009906C1" w:rsidP="00882A9D">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0,0</w:t>
            </w:r>
          </w:p>
        </w:tc>
        <w:tc>
          <w:tcPr>
            <w:tcW w:w="1400" w:type="dxa"/>
          </w:tcPr>
          <w:p w:rsidR="009906C1" w:rsidRDefault="009906C1" w:rsidP="00882A9D">
            <w:pPr>
              <w:widowControl w:val="0"/>
              <w:autoSpaceDE w:val="0"/>
              <w:autoSpaceDN w:val="0"/>
              <w:adjustRightInd w:val="0"/>
              <w:jc w:val="center"/>
              <w:rPr>
                <w:rFonts w:ascii="Times New Roman" w:hAnsi="Times New Roman" w:cs="Times New Roman"/>
                <w:sz w:val="26"/>
                <w:szCs w:val="26"/>
              </w:rPr>
            </w:pPr>
          </w:p>
          <w:p w:rsidR="009906C1" w:rsidRPr="001B17D6" w:rsidRDefault="009906C1" w:rsidP="00882A9D">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0,0</w:t>
            </w:r>
          </w:p>
        </w:tc>
        <w:tc>
          <w:tcPr>
            <w:tcW w:w="1411" w:type="dxa"/>
          </w:tcPr>
          <w:p w:rsidR="009906C1" w:rsidRDefault="009906C1" w:rsidP="00882A9D">
            <w:pPr>
              <w:widowControl w:val="0"/>
              <w:autoSpaceDE w:val="0"/>
              <w:autoSpaceDN w:val="0"/>
              <w:adjustRightInd w:val="0"/>
              <w:jc w:val="center"/>
              <w:rPr>
                <w:rFonts w:ascii="Times New Roman" w:hAnsi="Times New Roman" w:cs="Times New Roman"/>
                <w:sz w:val="26"/>
                <w:szCs w:val="26"/>
              </w:rPr>
            </w:pPr>
          </w:p>
          <w:p w:rsidR="009906C1" w:rsidRDefault="009906C1" w:rsidP="00882A9D">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0,0</w:t>
            </w:r>
          </w:p>
        </w:tc>
        <w:tc>
          <w:tcPr>
            <w:tcW w:w="1205" w:type="dxa"/>
          </w:tcPr>
          <w:p w:rsidR="009906C1" w:rsidRDefault="009906C1" w:rsidP="00882A9D">
            <w:pPr>
              <w:widowControl w:val="0"/>
              <w:autoSpaceDE w:val="0"/>
              <w:autoSpaceDN w:val="0"/>
              <w:adjustRightInd w:val="0"/>
              <w:jc w:val="center"/>
              <w:rPr>
                <w:rFonts w:ascii="Times New Roman" w:hAnsi="Times New Roman" w:cs="Times New Roman"/>
                <w:sz w:val="26"/>
                <w:szCs w:val="26"/>
              </w:rPr>
            </w:pPr>
          </w:p>
        </w:tc>
        <w:tc>
          <w:tcPr>
            <w:tcW w:w="960" w:type="dxa"/>
          </w:tcPr>
          <w:p w:rsidR="009906C1" w:rsidRDefault="009906C1" w:rsidP="00882A9D">
            <w:pPr>
              <w:widowControl w:val="0"/>
              <w:autoSpaceDE w:val="0"/>
              <w:autoSpaceDN w:val="0"/>
              <w:adjustRightInd w:val="0"/>
              <w:jc w:val="center"/>
              <w:rPr>
                <w:rFonts w:ascii="Times New Roman" w:hAnsi="Times New Roman" w:cs="Times New Roman"/>
                <w:sz w:val="26"/>
                <w:szCs w:val="26"/>
              </w:rPr>
            </w:pPr>
          </w:p>
        </w:tc>
      </w:tr>
      <w:tr w:rsidR="009906C1" w:rsidRPr="001B17D6" w:rsidTr="009906C1">
        <w:trPr>
          <w:trHeight w:val="100"/>
        </w:trPr>
        <w:tc>
          <w:tcPr>
            <w:tcW w:w="2207" w:type="dxa"/>
            <w:vMerge/>
          </w:tcPr>
          <w:p w:rsidR="009906C1" w:rsidRPr="00CA62D4" w:rsidRDefault="009906C1" w:rsidP="00EA6637">
            <w:pPr>
              <w:widowControl w:val="0"/>
              <w:autoSpaceDE w:val="0"/>
              <w:autoSpaceDN w:val="0"/>
              <w:adjustRightInd w:val="0"/>
              <w:jc w:val="both"/>
              <w:rPr>
                <w:rFonts w:ascii="Times New Roman" w:hAnsi="Times New Roman" w:cs="Times New Roman"/>
                <w:sz w:val="26"/>
                <w:szCs w:val="26"/>
              </w:rPr>
            </w:pPr>
          </w:p>
        </w:tc>
        <w:tc>
          <w:tcPr>
            <w:tcW w:w="3066" w:type="dxa"/>
          </w:tcPr>
          <w:p w:rsidR="009906C1" w:rsidRDefault="009906C1" w:rsidP="00E76AFD">
            <w:pPr>
              <w:widowControl w:val="0"/>
              <w:autoSpaceDE w:val="0"/>
              <w:autoSpaceDN w:val="0"/>
              <w:adjustRightInd w:val="0"/>
              <w:jc w:val="both"/>
              <w:rPr>
                <w:rFonts w:ascii="Times New Roman" w:hAnsi="Times New Roman" w:cs="Times New Roman"/>
                <w:sz w:val="24"/>
                <w:szCs w:val="24"/>
              </w:rPr>
            </w:pPr>
            <w:r w:rsidRPr="00C343D0">
              <w:rPr>
                <w:rFonts w:ascii="Times New Roman" w:hAnsi="Times New Roman" w:cs="Times New Roman"/>
                <w:sz w:val="24"/>
                <w:szCs w:val="24"/>
              </w:rPr>
              <w:t>Внебюджетные  средства</w:t>
            </w:r>
          </w:p>
          <w:p w:rsidR="009906C1" w:rsidRPr="00C343D0" w:rsidRDefault="009906C1" w:rsidP="00E76AFD">
            <w:pPr>
              <w:widowControl w:val="0"/>
              <w:autoSpaceDE w:val="0"/>
              <w:autoSpaceDN w:val="0"/>
              <w:adjustRightInd w:val="0"/>
              <w:jc w:val="both"/>
              <w:rPr>
                <w:rFonts w:ascii="Times New Roman" w:hAnsi="Times New Roman" w:cs="Times New Roman"/>
                <w:sz w:val="24"/>
                <w:szCs w:val="24"/>
              </w:rPr>
            </w:pPr>
          </w:p>
        </w:tc>
        <w:tc>
          <w:tcPr>
            <w:tcW w:w="1565" w:type="dxa"/>
          </w:tcPr>
          <w:p w:rsidR="009906C1" w:rsidRDefault="009906C1" w:rsidP="00882A9D">
            <w:pPr>
              <w:widowControl w:val="0"/>
              <w:autoSpaceDE w:val="0"/>
              <w:autoSpaceDN w:val="0"/>
              <w:adjustRightInd w:val="0"/>
              <w:jc w:val="center"/>
              <w:rPr>
                <w:rFonts w:ascii="Times New Roman" w:hAnsi="Times New Roman" w:cs="Times New Roman"/>
                <w:sz w:val="26"/>
                <w:szCs w:val="26"/>
              </w:rPr>
            </w:pPr>
          </w:p>
          <w:p w:rsidR="009906C1" w:rsidRPr="001B17D6" w:rsidRDefault="009906C1" w:rsidP="00882A9D">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0,0</w:t>
            </w:r>
          </w:p>
        </w:tc>
        <w:tc>
          <w:tcPr>
            <w:tcW w:w="1498" w:type="dxa"/>
          </w:tcPr>
          <w:p w:rsidR="009906C1" w:rsidRDefault="009906C1" w:rsidP="00882A9D">
            <w:pPr>
              <w:widowControl w:val="0"/>
              <w:autoSpaceDE w:val="0"/>
              <w:autoSpaceDN w:val="0"/>
              <w:adjustRightInd w:val="0"/>
              <w:jc w:val="center"/>
              <w:rPr>
                <w:rFonts w:ascii="Times New Roman" w:hAnsi="Times New Roman" w:cs="Times New Roman"/>
                <w:sz w:val="26"/>
                <w:szCs w:val="26"/>
              </w:rPr>
            </w:pPr>
          </w:p>
          <w:p w:rsidR="009906C1" w:rsidRPr="001B17D6" w:rsidRDefault="009906C1" w:rsidP="00882A9D">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0,0</w:t>
            </w:r>
          </w:p>
        </w:tc>
        <w:tc>
          <w:tcPr>
            <w:tcW w:w="1474" w:type="dxa"/>
          </w:tcPr>
          <w:p w:rsidR="009906C1" w:rsidRDefault="009906C1" w:rsidP="00882A9D">
            <w:pPr>
              <w:widowControl w:val="0"/>
              <w:autoSpaceDE w:val="0"/>
              <w:autoSpaceDN w:val="0"/>
              <w:adjustRightInd w:val="0"/>
              <w:jc w:val="center"/>
              <w:rPr>
                <w:rFonts w:ascii="Times New Roman" w:hAnsi="Times New Roman" w:cs="Times New Roman"/>
                <w:sz w:val="26"/>
                <w:szCs w:val="26"/>
              </w:rPr>
            </w:pPr>
          </w:p>
          <w:p w:rsidR="009906C1" w:rsidRPr="001B17D6" w:rsidRDefault="009906C1" w:rsidP="00882A9D">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0,0</w:t>
            </w:r>
          </w:p>
        </w:tc>
        <w:tc>
          <w:tcPr>
            <w:tcW w:w="1400" w:type="dxa"/>
          </w:tcPr>
          <w:p w:rsidR="009906C1" w:rsidRDefault="009906C1" w:rsidP="00882A9D">
            <w:pPr>
              <w:widowControl w:val="0"/>
              <w:autoSpaceDE w:val="0"/>
              <w:autoSpaceDN w:val="0"/>
              <w:adjustRightInd w:val="0"/>
              <w:jc w:val="center"/>
              <w:rPr>
                <w:rFonts w:ascii="Times New Roman" w:hAnsi="Times New Roman" w:cs="Times New Roman"/>
                <w:sz w:val="26"/>
                <w:szCs w:val="26"/>
              </w:rPr>
            </w:pPr>
          </w:p>
          <w:p w:rsidR="009906C1" w:rsidRPr="001B17D6" w:rsidRDefault="009906C1" w:rsidP="00882A9D">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0,0</w:t>
            </w:r>
          </w:p>
        </w:tc>
        <w:tc>
          <w:tcPr>
            <w:tcW w:w="1411" w:type="dxa"/>
          </w:tcPr>
          <w:p w:rsidR="009906C1" w:rsidRDefault="009906C1" w:rsidP="00882A9D">
            <w:pPr>
              <w:widowControl w:val="0"/>
              <w:autoSpaceDE w:val="0"/>
              <w:autoSpaceDN w:val="0"/>
              <w:adjustRightInd w:val="0"/>
              <w:jc w:val="center"/>
              <w:rPr>
                <w:rFonts w:ascii="Times New Roman" w:hAnsi="Times New Roman" w:cs="Times New Roman"/>
                <w:sz w:val="26"/>
                <w:szCs w:val="26"/>
              </w:rPr>
            </w:pPr>
          </w:p>
          <w:p w:rsidR="009906C1" w:rsidRDefault="009906C1" w:rsidP="00882A9D">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0,0</w:t>
            </w:r>
          </w:p>
        </w:tc>
        <w:tc>
          <w:tcPr>
            <w:tcW w:w="1205" w:type="dxa"/>
          </w:tcPr>
          <w:p w:rsidR="009906C1" w:rsidRDefault="009906C1" w:rsidP="00882A9D">
            <w:pPr>
              <w:widowControl w:val="0"/>
              <w:autoSpaceDE w:val="0"/>
              <w:autoSpaceDN w:val="0"/>
              <w:adjustRightInd w:val="0"/>
              <w:jc w:val="center"/>
              <w:rPr>
                <w:rFonts w:ascii="Times New Roman" w:hAnsi="Times New Roman" w:cs="Times New Roman"/>
                <w:sz w:val="26"/>
                <w:szCs w:val="26"/>
              </w:rPr>
            </w:pPr>
          </w:p>
        </w:tc>
        <w:tc>
          <w:tcPr>
            <w:tcW w:w="960" w:type="dxa"/>
          </w:tcPr>
          <w:p w:rsidR="009906C1" w:rsidRDefault="009906C1" w:rsidP="00882A9D">
            <w:pPr>
              <w:widowControl w:val="0"/>
              <w:autoSpaceDE w:val="0"/>
              <w:autoSpaceDN w:val="0"/>
              <w:adjustRightInd w:val="0"/>
              <w:jc w:val="center"/>
              <w:rPr>
                <w:rFonts w:ascii="Times New Roman" w:hAnsi="Times New Roman" w:cs="Times New Roman"/>
                <w:sz w:val="26"/>
                <w:szCs w:val="26"/>
              </w:rPr>
            </w:pPr>
          </w:p>
        </w:tc>
      </w:tr>
      <w:tr w:rsidR="009906C1" w:rsidRPr="001B17D6" w:rsidTr="009906C1">
        <w:trPr>
          <w:trHeight w:val="100"/>
        </w:trPr>
        <w:tc>
          <w:tcPr>
            <w:tcW w:w="2207" w:type="dxa"/>
            <w:vMerge/>
          </w:tcPr>
          <w:p w:rsidR="009906C1" w:rsidRPr="00CA62D4" w:rsidRDefault="009906C1" w:rsidP="00EA6637">
            <w:pPr>
              <w:widowControl w:val="0"/>
              <w:autoSpaceDE w:val="0"/>
              <w:autoSpaceDN w:val="0"/>
              <w:adjustRightInd w:val="0"/>
              <w:jc w:val="both"/>
              <w:rPr>
                <w:rFonts w:ascii="Times New Roman" w:hAnsi="Times New Roman" w:cs="Times New Roman"/>
                <w:sz w:val="26"/>
                <w:szCs w:val="26"/>
              </w:rPr>
            </w:pPr>
          </w:p>
        </w:tc>
        <w:tc>
          <w:tcPr>
            <w:tcW w:w="3066" w:type="dxa"/>
          </w:tcPr>
          <w:p w:rsidR="009906C1" w:rsidRPr="001B17D6" w:rsidRDefault="009906C1" w:rsidP="00762CC9">
            <w:pPr>
              <w:widowControl w:val="0"/>
              <w:autoSpaceDE w:val="0"/>
              <w:autoSpaceDN w:val="0"/>
              <w:adjustRightInd w:val="0"/>
              <w:rPr>
                <w:rFonts w:ascii="Times New Roman" w:hAnsi="Times New Roman" w:cs="Times New Roman"/>
                <w:sz w:val="26"/>
                <w:szCs w:val="26"/>
              </w:rPr>
            </w:pPr>
            <w:r w:rsidRPr="001B17D6">
              <w:rPr>
                <w:rFonts w:ascii="Times New Roman" w:hAnsi="Times New Roman" w:cs="Times New Roman"/>
                <w:sz w:val="26"/>
                <w:szCs w:val="26"/>
              </w:rPr>
              <w:t>В количественном выражении:</w:t>
            </w:r>
          </w:p>
          <w:p w:rsidR="009906C1" w:rsidRPr="001B17D6" w:rsidRDefault="009906C1" w:rsidP="00762CC9">
            <w:pPr>
              <w:widowControl w:val="0"/>
              <w:autoSpaceDE w:val="0"/>
              <w:autoSpaceDN w:val="0"/>
              <w:adjustRightInd w:val="0"/>
              <w:rPr>
                <w:rFonts w:ascii="Times New Roman" w:hAnsi="Times New Roman" w:cs="Times New Roman"/>
                <w:sz w:val="26"/>
                <w:szCs w:val="26"/>
              </w:rPr>
            </w:pPr>
            <w:r w:rsidRPr="001B17D6">
              <w:rPr>
                <w:rFonts w:ascii="Times New Roman" w:hAnsi="Times New Roman" w:cs="Times New Roman"/>
                <w:sz w:val="26"/>
                <w:szCs w:val="26"/>
              </w:rPr>
              <w:t xml:space="preserve">- за счет строительства полигона ТКО ожидается увеличение доли </w:t>
            </w:r>
            <w:proofErr w:type="gramStart"/>
            <w:r w:rsidRPr="001B17D6">
              <w:rPr>
                <w:rFonts w:ascii="Times New Roman" w:hAnsi="Times New Roman" w:cs="Times New Roman"/>
                <w:sz w:val="26"/>
                <w:szCs w:val="26"/>
              </w:rPr>
              <w:t>утилизированных</w:t>
            </w:r>
            <w:proofErr w:type="gramEnd"/>
            <w:r w:rsidRPr="001B17D6">
              <w:rPr>
                <w:rFonts w:ascii="Times New Roman" w:hAnsi="Times New Roman" w:cs="Times New Roman"/>
                <w:sz w:val="26"/>
                <w:szCs w:val="26"/>
              </w:rPr>
              <w:t xml:space="preserve"> (использованных) ТКО в общем объеме образовавшихся ТКО;</w:t>
            </w:r>
          </w:p>
          <w:p w:rsidR="009906C1" w:rsidRPr="001B17D6" w:rsidRDefault="009906C1" w:rsidP="00762CC9">
            <w:pPr>
              <w:widowControl w:val="0"/>
              <w:autoSpaceDE w:val="0"/>
              <w:autoSpaceDN w:val="0"/>
              <w:adjustRightInd w:val="0"/>
              <w:rPr>
                <w:rFonts w:ascii="Times New Roman" w:hAnsi="Times New Roman" w:cs="Times New Roman"/>
                <w:sz w:val="26"/>
                <w:szCs w:val="26"/>
              </w:rPr>
            </w:pPr>
            <w:r w:rsidRPr="001B17D6">
              <w:rPr>
                <w:rFonts w:ascii="Times New Roman" w:hAnsi="Times New Roman" w:cs="Times New Roman"/>
                <w:sz w:val="26"/>
                <w:szCs w:val="26"/>
              </w:rPr>
              <w:t xml:space="preserve">- за счет реализации проектов рекультивации муниципального полигона (свалки) ТКО  ожидается увеличение доли </w:t>
            </w:r>
            <w:proofErr w:type="spellStart"/>
            <w:r w:rsidRPr="001B17D6">
              <w:rPr>
                <w:rFonts w:ascii="Times New Roman" w:hAnsi="Times New Roman" w:cs="Times New Roman"/>
                <w:sz w:val="26"/>
                <w:szCs w:val="26"/>
              </w:rPr>
              <w:t>рекультивированных</w:t>
            </w:r>
            <w:proofErr w:type="spellEnd"/>
            <w:r w:rsidRPr="001B17D6">
              <w:rPr>
                <w:rFonts w:ascii="Times New Roman" w:hAnsi="Times New Roman" w:cs="Times New Roman"/>
                <w:sz w:val="26"/>
                <w:szCs w:val="26"/>
              </w:rPr>
              <w:t xml:space="preserve"> площадей муниципальных полигонов (свалок) ТКО по отношению к общей площади карт </w:t>
            </w:r>
            <w:r w:rsidRPr="001B17D6">
              <w:rPr>
                <w:rFonts w:ascii="Times New Roman" w:hAnsi="Times New Roman" w:cs="Times New Roman"/>
                <w:sz w:val="26"/>
                <w:szCs w:val="26"/>
              </w:rPr>
              <w:lastRenderedPageBreak/>
              <w:t>захоронения муниципальных полигонов (свалок).</w:t>
            </w:r>
          </w:p>
          <w:p w:rsidR="009906C1" w:rsidRPr="001B17D6" w:rsidRDefault="009906C1" w:rsidP="00762CC9">
            <w:pPr>
              <w:widowControl w:val="0"/>
              <w:autoSpaceDE w:val="0"/>
              <w:autoSpaceDN w:val="0"/>
              <w:adjustRightInd w:val="0"/>
              <w:rPr>
                <w:rFonts w:ascii="Times New Roman" w:hAnsi="Times New Roman" w:cs="Times New Roman"/>
                <w:sz w:val="26"/>
                <w:szCs w:val="26"/>
              </w:rPr>
            </w:pPr>
            <w:r w:rsidRPr="001B17D6">
              <w:rPr>
                <w:rFonts w:ascii="Times New Roman" w:hAnsi="Times New Roman" w:cs="Times New Roman"/>
                <w:sz w:val="26"/>
                <w:szCs w:val="26"/>
              </w:rPr>
              <w:t>В качественном выражении:</w:t>
            </w:r>
          </w:p>
          <w:p w:rsidR="009906C1" w:rsidRPr="001B17D6" w:rsidRDefault="009906C1" w:rsidP="00EA6637">
            <w:pPr>
              <w:widowControl w:val="0"/>
              <w:autoSpaceDE w:val="0"/>
              <w:autoSpaceDN w:val="0"/>
              <w:adjustRightInd w:val="0"/>
              <w:jc w:val="both"/>
              <w:rPr>
                <w:rFonts w:ascii="Times New Roman" w:hAnsi="Times New Roman" w:cs="Times New Roman"/>
                <w:sz w:val="26"/>
                <w:szCs w:val="26"/>
              </w:rPr>
            </w:pPr>
            <w:r w:rsidRPr="001B17D6">
              <w:rPr>
                <w:rFonts w:ascii="Times New Roman" w:hAnsi="Times New Roman" w:cs="Times New Roman"/>
                <w:sz w:val="26"/>
                <w:szCs w:val="26"/>
              </w:rPr>
              <w:t>а) экологический эффект</w:t>
            </w:r>
          </w:p>
          <w:p w:rsidR="009906C1" w:rsidRPr="001B17D6" w:rsidRDefault="009906C1" w:rsidP="00762CC9">
            <w:pPr>
              <w:widowControl w:val="0"/>
              <w:autoSpaceDE w:val="0"/>
              <w:autoSpaceDN w:val="0"/>
              <w:adjustRightInd w:val="0"/>
              <w:rPr>
                <w:rFonts w:ascii="Times New Roman" w:hAnsi="Times New Roman" w:cs="Times New Roman"/>
                <w:sz w:val="26"/>
                <w:szCs w:val="26"/>
              </w:rPr>
            </w:pPr>
            <w:r w:rsidRPr="001B17D6">
              <w:rPr>
                <w:rFonts w:ascii="Times New Roman" w:hAnsi="Times New Roman" w:cs="Times New Roman"/>
                <w:sz w:val="26"/>
                <w:szCs w:val="26"/>
              </w:rPr>
              <w:t>- уменьшение вредного воздействия на окружающую среду объектов захоронения отходов производства и потребления за счет сокращения их количества и суммарной площади, отбора ценных фракций вторичных ресурсов (сортировки), глубокой переработки и максимальной утилизации отходов, обеспечения экологически безопасного размещения не утилизируемых остатков ТКО ("хвостов") на новом современном полигоне;</w:t>
            </w:r>
          </w:p>
          <w:p w:rsidR="009906C1" w:rsidRPr="001B17D6" w:rsidRDefault="009906C1" w:rsidP="00762CC9">
            <w:pPr>
              <w:widowControl w:val="0"/>
              <w:autoSpaceDE w:val="0"/>
              <w:autoSpaceDN w:val="0"/>
              <w:adjustRightInd w:val="0"/>
              <w:rPr>
                <w:rFonts w:ascii="Times New Roman" w:hAnsi="Times New Roman" w:cs="Times New Roman"/>
                <w:sz w:val="26"/>
                <w:szCs w:val="26"/>
              </w:rPr>
            </w:pPr>
            <w:r w:rsidRPr="001B17D6">
              <w:rPr>
                <w:rFonts w:ascii="Times New Roman" w:hAnsi="Times New Roman" w:cs="Times New Roman"/>
                <w:sz w:val="26"/>
                <w:szCs w:val="26"/>
              </w:rPr>
              <w:t xml:space="preserve">- повышение экологической безопасности населения за счет внедрения </w:t>
            </w:r>
            <w:r w:rsidRPr="001B17D6">
              <w:rPr>
                <w:rFonts w:ascii="Times New Roman" w:hAnsi="Times New Roman" w:cs="Times New Roman"/>
                <w:sz w:val="26"/>
                <w:szCs w:val="26"/>
              </w:rPr>
              <w:lastRenderedPageBreak/>
              <w:t>наилучших существующих малоотходных и экологически чистых технологий обращения с бытовыми отходами, применения высокопроизводительной техники;</w:t>
            </w:r>
          </w:p>
          <w:p w:rsidR="009906C1" w:rsidRPr="001B17D6" w:rsidRDefault="009906C1" w:rsidP="00762CC9">
            <w:pPr>
              <w:widowControl w:val="0"/>
              <w:autoSpaceDE w:val="0"/>
              <w:autoSpaceDN w:val="0"/>
              <w:adjustRightInd w:val="0"/>
              <w:rPr>
                <w:rFonts w:ascii="Times New Roman" w:hAnsi="Times New Roman" w:cs="Times New Roman"/>
                <w:sz w:val="26"/>
                <w:szCs w:val="26"/>
              </w:rPr>
            </w:pPr>
            <w:r w:rsidRPr="001B17D6">
              <w:rPr>
                <w:rFonts w:ascii="Times New Roman" w:hAnsi="Times New Roman" w:cs="Times New Roman"/>
                <w:sz w:val="26"/>
                <w:szCs w:val="26"/>
              </w:rPr>
              <w:t>- рациональное использование сырьевых и энергетических потенциалов твердых бытовых и приравненных к ним отходов;</w:t>
            </w:r>
          </w:p>
          <w:p w:rsidR="009906C1" w:rsidRPr="001B17D6" w:rsidRDefault="009906C1" w:rsidP="00762CC9">
            <w:pPr>
              <w:widowControl w:val="0"/>
              <w:autoSpaceDE w:val="0"/>
              <w:autoSpaceDN w:val="0"/>
              <w:adjustRightInd w:val="0"/>
              <w:rPr>
                <w:rFonts w:ascii="Times New Roman" w:hAnsi="Times New Roman" w:cs="Times New Roman"/>
                <w:sz w:val="26"/>
                <w:szCs w:val="26"/>
              </w:rPr>
            </w:pPr>
            <w:r w:rsidRPr="001B17D6">
              <w:rPr>
                <w:rFonts w:ascii="Times New Roman" w:hAnsi="Times New Roman" w:cs="Times New Roman"/>
                <w:sz w:val="26"/>
                <w:szCs w:val="26"/>
              </w:rPr>
              <w:t>б) экономический эффект:</w:t>
            </w:r>
          </w:p>
          <w:p w:rsidR="009906C1" w:rsidRPr="001B17D6" w:rsidRDefault="009906C1" w:rsidP="00762CC9">
            <w:pPr>
              <w:widowControl w:val="0"/>
              <w:autoSpaceDE w:val="0"/>
              <w:autoSpaceDN w:val="0"/>
              <w:adjustRightInd w:val="0"/>
              <w:rPr>
                <w:rFonts w:ascii="Times New Roman" w:hAnsi="Times New Roman" w:cs="Times New Roman"/>
                <w:sz w:val="26"/>
                <w:szCs w:val="26"/>
              </w:rPr>
            </w:pPr>
            <w:r w:rsidRPr="001B17D6">
              <w:rPr>
                <w:rFonts w:ascii="Times New Roman" w:hAnsi="Times New Roman" w:cs="Times New Roman"/>
                <w:sz w:val="26"/>
                <w:szCs w:val="26"/>
              </w:rPr>
              <w:t>- оптимизация бюджетных затрат при реализации соответствующих полномочий в сфере обращения с отходами;</w:t>
            </w:r>
          </w:p>
          <w:p w:rsidR="009906C1" w:rsidRPr="001B17D6" w:rsidRDefault="009906C1" w:rsidP="00762CC9">
            <w:pPr>
              <w:widowControl w:val="0"/>
              <w:autoSpaceDE w:val="0"/>
              <w:autoSpaceDN w:val="0"/>
              <w:adjustRightInd w:val="0"/>
              <w:rPr>
                <w:rFonts w:ascii="Times New Roman" w:hAnsi="Times New Roman" w:cs="Times New Roman"/>
                <w:sz w:val="26"/>
                <w:szCs w:val="26"/>
              </w:rPr>
            </w:pPr>
            <w:r w:rsidRPr="001B17D6">
              <w:rPr>
                <w:rFonts w:ascii="Times New Roman" w:hAnsi="Times New Roman" w:cs="Times New Roman"/>
                <w:sz w:val="26"/>
                <w:szCs w:val="26"/>
              </w:rPr>
              <w:t>- создание рентабельной отрасли по переработке ТКО;</w:t>
            </w:r>
          </w:p>
          <w:p w:rsidR="009906C1" w:rsidRPr="001B17D6" w:rsidRDefault="009906C1" w:rsidP="00762CC9">
            <w:pPr>
              <w:widowControl w:val="0"/>
              <w:autoSpaceDE w:val="0"/>
              <w:autoSpaceDN w:val="0"/>
              <w:adjustRightInd w:val="0"/>
              <w:rPr>
                <w:rFonts w:ascii="Times New Roman" w:hAnsi="Times New Roman" w:cs="Times New Roman"/>
                <w:sz w:val="26"/>
                <w:szCs w:val="26"/>
              </w:rPr>
            </w:pPr>
            <w:r w:rsidRPr="001B17D6">
              <w:rPr>
                <w:rFonts w:ascii="Times New Roman" w:hAnsi="Times New Roman" w:cs="Times New Roman"/>
                <w:sz w:val="26"/>
                <w:szCs w:val="26"/>
              </w:rPr>
              <w:t>- совершенствование ценообразования при обращении с ТКО;</w:t>
            </w:r>
          </w:p>
          <w:p w:rsidR="009906C1" w:rsidRPr="001B17D6" w:rsidRDefault="009906C1" w:rsidP="00762CC9">
            <w:pPr>
              <w:widowControl w:val="0"/>
              <w:autoSpaceDE w:val="0"/>
              <w:autoSpaceDN w:val="0"/>
              <w:adjustRightInd w:val="0"/>
              <w:rPr>
                <w:rFonts w:ascii="Times New Roman" w:hAnsi="Times New Roman" w:cs="Times New Roman"/>
                <w:sz w:val="26"/>
                <w:szCs w:val="26"/>
              </w:rPr>
            </w:pPr>
            <w:r w:rsidRPr="001B17D6">
              <w:rPr>
                <w:rFonts w:ascii="Times New Roman" w:hAnsi="Times New Roman" w:cs="Times New Roman"/>
                <w:sz w:val="26"/>
                <w:szCs w:val="26"/>
              </w:rPr>
              <w:t xml:space="preserve">- возврат в </w:t>
            </w:r>
            <w:r w:rsidRPr="001B17D6">
              <w:rPr>
                <w:rFonts w:ascii="Times New Roman" w:hAnsi="Times New Roman" w:cs="Times New Roman"/>
                <w:sz w:val="26"/>
                <w:szCs w:val="26"/>
              </w:rPr>
              <w:lastRenderedPageBreak/>
              <w:t>хозяйственный оборот земель после рекультивации объектов захоронения отходов производства и потребления;</w:t>
            </w:r>
          </w:p>
          <w:p w:rsidR="009906C1" w:rsidRPr="001B17D6" w:rsidRDefault="009906C1" w:rsidP="00EA6637">
            <w:pPr>
              <w:widowControl w:val="0"/>
              <w:autoSpaceDE w:val="0"/>
              <w:autoSpaceDN w:val="0"/>
              <w:adjustRightInd w:val="0"/>
              <w:jc w:val="both"/>
              <w:rPr>
                <w:rFonts w:ascii="Times New Roman" w:hAnsi="Times New Roman" w:cs="Times New Roman"/>
                <w:sz w:val="26"/>
                <w:szCs w:val="26"/>
              </w:rPr>
            </w:pPr>
          </w:p>
        </w:tc>
        <w:tc>
          <w:tcPr>
            <w:tcW w:w="1565" w:type="dxa"/>
          </w:tcPr>
          <w:p w:rsidR="009906C1" w:rsidRPr="001B17D6" w:rsidRDefault="009906C1" w:rsidP="00882A9D">
            <w:pPr>
              <w:widowControl w:val="0"/>
              <w:autoSpaceDE w:val="0"/>
              <w:autoSpaceDN w:val="0"/>
              <w:adjustRightInd w:val="0"/>
              <w:jc w:val="center"/>
              <w:rPr>
                <w:rFonts w:ascii="Times New Roman" w:hAnsi="Times New Roman" w:cs="Times New Roman"/>
                <w:sz w:val="26"/>
                <w:szCs w:val="26"/>
              </w:rPr>
            </w:pPr>
          </w:p>
        </w:tc>
        <w:tc>
          <w:tcPr>
            <w:tcW w:w="1498" w:type="dxa"/>
          </w:tcPr>
          <w:p w:rsidR="009906C1" w:rsidRPr="001B17D6" w:rsidRDefault="009906C1" w:rsidP="00882A9D">
            <w:pPr>
              <w:widowControl w:val="0"/>
              <w:autoSpaceDE w:val="0"/>
              <w:autoSpaceDN w:val="0"/>
              <w:adjustRightInd w:val="0"/>
              <w:jc w:val="center"/>
              <w:rPr>
                <w:rFonts w:ascii="Times New Roman" w:hAnsi="Times New Roman" w:cs="Times New Roman"/>
                <w:sz w:val="26"/>
                <w:szCs w:val="26"/>
              </w:rPr>
            </w:pPr>
          </w:p>
        </w:tc>
        <w:tc>
          <w:tcPr>
            <w:tcW w:w="1474" w:type="dxa"/>
          </w:tcPr>
          <w:p w:rsidR="009906C1" w:rsidRPr="001B17D6" w:rsidRDefault="009906C1" w:rsidP="00882A9D">
            <w:pPr>
              <w:widowControl w:val="0"/>
              <w:autoSpaceDE w:val="0"/>
              <w:autoSpaceDN w:val="0"/>
              <w:adjustRightInd w:val="0"/>
              <w:jc w:val="center"/>
              <w:rPr>
                <w:rFonts w:ascii="Times New Roman" w:hAnsi="Times New Roman" w:cs="Times New Roman"/>
                <w:sz w:val="26"/>
                <w:szCs w:val="26"/>
              </w:rPr>
            </w:pPr>
          </w:p>
        </w:tc>
        <w:tc>
          <w:tcPr>
            <w:tcW w:w="1400" w:type="dxa"/>
          </w:tcPr>
          <w:p w:rsidR="009906C1" w:rsidRPr="001B17D6" w:rsidRDefault="009906C1" w:rsidP="00882A9D">
            <w:pPr>
              <w:widowControl w:val="0"/>
              <w:autoSpaceDE w:val="0"/>
              <w:autoSpaceDN w:val="0"/>
              <w:adjustRightInd w:val="0"/>
              <w:jc w:val="center"/>
              <w:rPr>
                <w:rFonts w:ascii="Times New Roman" w:hAnsi="Times New Roman" w:cs="Times New Roman"/>
                <w:sz w:val="26"/>
                <w:szCs w:val="26"/>
              </w:rPr>
            </w:pPr>
          </w:p>
        </w:tc>
        <w:tc>
          <w:tcPr>
            <w:tcW w:w="1411" w:type="dxa"/>
          </w:tcPr>
          <w:p w:rsidR="009906C1" w:rsidRDefault="009906C1" w:rsidP="00882A9D">
            <w:pPr>
              <w:widowControl w:val="0"/>
              <w:autoSpaceDE w:val="0"/>
              <w:autoSpaceDN w:val="0"/>
              <w:adjustRightInd w:val="0"/>
              <w:jc w:val="center"/>
              <w:rPr>
                <w:rFonts w:ascii="Times New Roman" w:hAnsi="Times New Roman" w:cs="Times New Roman"/>
                <w:sz w:val="26"/>
                <w:szCs w:val="26"/>
              </w:rPr>
            </w:pPr>
          </w:p>
        </w:tc>
        <w:tc>
          <w:tcPr>
            <w:tcW w:w="1205" w:type="dxa"/>
          </w:tcPr>
          <w:p w:rsidR="009906C1" w:rsidRDefault="009906C1" w:rsidP="00882A9D">
            <w:pPr>
              <w:widowControl w:val="0"/>
              <w:autoSpaceDE w:val="0"/>
              <w:autoSpaceDN w:val="0"/>
              <w:adjustRightInd w:val="0"/>
              <w:jc w:val="center"/>
              <w:rPr>
                <w:rFonts w:ascii="Times New Roman" w:hAnsi="Times New Roman" w:cs="Times New Roman"/>
                <w:sz w:val="26"/>
                <w:szCs w:val="26"/>
              </w:rPr>
            </w:pPr>
          </w:p>
        </w:tc>
        <w:tc>
          <w:tcPr>
            <w:tcW w:w="960" w:type="dxa"/>
          </w:tcPr>
          <w:p w:rsidR="009906C1" w:rsidRDefault="009906C1" w:rsidP="00882A9D">
            <w:pPr>
              <w:widowControl w:val="0"/>
              <w:autoSpaceDE w:val="0"/>
              <w:autoSpaceDN w:val="0"/>
              <w:adjustRightInd w:val="0"/>
              <w:jc w:val="center"/>
              <w:rPr>
                <w:rFonts w:ascii="Times New Roman" w:hAnsi="Times New Roman" w:cs="Times New Roman"/>
                <w:sz w:val="26"/>
                <w:szCs w:val="26"/>
              </w:rPr>
            </w:pPr>
          </w:p>
        </w:tc>
      </w:tr>
      <w:tr w:rsidR="009906C1" w:rsidRPr="001B17D6" w:rsidTr="009906C1">
        <w:tc>
          <w:tcPr>
            <w:tcW w:w="2207" w:type="dxa"/>
          </w:tcPr>
          <w:p w:rsidR="009906C1" w:rsidRPr="001B17D6" w:rsidRDefault="009906C1" w:rsidP="00EA6637">
            <w:pPr>
              <w:widowControl w:val="0"/>
              <w:autoSpaceDE w:val="0"/>
              <w:autoSpaceDN w:val="0"/>
              <w:adjustRightInd w:val="0"/>
              <w:jc w:val="both"/>
              <w:rPr>
                <w:rFonts w:ascii="Times New Roman" w:hAnsi="Times New Roman" w:cs="Times New Roman"/>
                <w:sz w:val="26"/>
                <w:szCs w:val="26"/>
              </w:rPr>
            </w:pPr>
            <w:r w:rsidRPr="001B17D6">
              <w:rPr>
                <w:rFonts w:ascii="Times New Roman" w:hAnsi="Times New Roman" w:cs="Times New Roman"/>
                <w:sz w:val="26"/>
                <w:szCs w:val="26"/>
                <w:lang w:val="en-US"/>
              </w:rPr>
              <w:lastRenderedPageBreak/>
              <w:t>9</w:t>
            </w:r>
            <w:r w:rsidRPr="001B17D6">
              <w:rPr>
                <w:rFonts w:ascii="Times New Roman" w:hAnsi="Times New Roman" w:cs="Times New Roman"/>
                <w:sz w:val="26"/>
                <w:szCs w:val="26"/>
              </w:rPr>
              <w:t xml:space="preserve">.Ожидаемые  </w:t>
            </w:r>
            <w:r w:rsidRPr="001B17D6">
              <w:rPr>
                <w:rFonts w:ascii="Times New Roman" w:eastAsia="Calibri" w:hAnsi="Times New Roman" w:cs="Times New Roman"/>
                <w:sz w:val="26"/>
                <w:szCs w:val="26"/>
              </w:rPr>
              <w:t xml:space="preserve">конечные        </w:t>
            </w:r>
            <w:r w:rsidRPr="001B17D6">
              <w:rPr>
                <w:rFonts w:ascii="Times New Roman" w:eastAsia="Calibri" w:hAnsi="Times New Roman" w:cs="Times New Roman"/>
                <w:sz w:val="26"/>
                <w:szCs w:val="26"/>
              </w:rPr>
              <w:br/>
              <w:t>ре</w:t>
            </w:r>
            <w:r w:rsidRPr="001B17D6">
              <w:rPr>
                <w:rFonts w:ascii="Times New Roman" w:hAnsi="Times New Roman" w:cs="Times New Roman"/>
                <w:sz w:val="26"/>
                <w:szCs w:val="26"/>
              </w:rPr>
              <w:t xml:space="preserve">зультаты  </w:t>
            </w:r>
            <w:r w:rsidRPr="001B17D6">
              <w:rPr>
                <w:rFonts w:ascii="Times New Roman" w:eastAsia="Calibri" w:hAnsi="Times New Roman" w:cs="Times New Roman"/>
                <w:sz w:val="26"/>
                <w:szCs w:val="26"/>
              </w:rPr>
              <w:t xml:space="preserve">реализации       </w:t>
            </w:r>
          </w:p>
        </w:tc>
        <w:tc>
          <w:tcPr>
            <w:tcW w:w="10414" w:type="dxa"/>
            <w:gridSpan w:val="6"/>
          </w:tcPr>
          <w:p w:rsidR="009906C1" w:rsidRPr="001B17D6" w:rsidRDefault="009906C1" w:rsidP="00EA6637">
            <w:pPr>
              <w:widowControl w:val="0"/>
              <w:autoSpaceDE w:val="0"/>
              <w:autoSpaceDN w:val="0"/>
              <w:adjustRightInd w:val="0"/>
              <w:jc w:val="both"/>
              <w:rPr>
                <w:rFonts w:ascii="Times New Roman" w:hAnsi="Times New Roman" w:cs="Times New Roman"/>
                <w:sz w:val="26"/>
                <w:szCs w:val="26"/>
              </w:rPr>
            </w:pPr>
          </w:p>
        </w:tc>
        <w:tc>
          <w:tcPr>
            <w:tcW w:w="1205" w:type="dxa"/>
          </w:tcPr>
          <w:p w:rsidR="009906C1" w:rsidRPr="001B17D6" w:rsidRDefault="009906C1" w:rsidP="00EA6637">
            <w:pPr>
              <w:widowControl w:val="0"/>
              <w:autoSpaceDE w:val="0"/>
              <w:autoSpaceDN w:val="0"/>
              <w:adjustRightInd w:val="0"/>
              <w:jc w:val="both"/>
              <w:rPr>
                <w:rFonts w:ascii="Times New Roman" w:hAnsi="Times New Roman" w:cs="Times New Roman"/>
                <w:sz w:val="26"/>
                <w:szCs w:val="26"/>
              </w:rPr>
            </w:pPr>
          </w:p>
        </w:tc>
        <w:tc>
          <w:tcPr>
            <w:tcW w:w="960" w:type="dxa"/>
          </w:tcPr>
          <w:p w:rsidR="009906C1" w:rsidRPr="001B17D6" w:rsidRDefault="009906C1" w:rsidP="00EA6637">
            <w:pPr>
              <w:widowControl w:val="0"/>
              <w:autoSpaceDE w:val="0"/>
              <w:autoSpaceDN w:val="0"/>
              <w:adjustRightInd w:val="0"/>
              <w:jc w:val="both"/>
              <w:rPr>
                <w:rFonts w:ascii="Times New Roman" w:hAnsi="Times New Roman" w:cs="Times New Roman"/>
                <w:sz w:val="26"/>
                <w:szCs w:val="26"/>
              </w:rPr>
            </w:pPr>
          </w:p>
        </w:tc>
      </w:tr>
    </w:tbl>
    <w:p w:rsidR="004A1183" w:rsidRPr="001B17D6" w:rsidRDefault="004A1183" w:rsidP="00EA6637">
      <w:pPr>
        <w:widowControl w:val="0"/>
        <w:autoSpaceDE w:val="0"/>
        <w:autoSpaceDN w:val="0"/>
        <w:adjustRightInd w:val="0"/>
        <w:spacing w:after="0" w:line="240" w:lineRule="auto"/>
        <w:jc w:val="both"/>
        <w:rPr>
          <w:rFonts w:ascii="Times New Roman" w:hAnsi="Times New Roman" w:cs="Times New Roman"/>
          <w:b/>
          <w:sz w:val="26"/>
          <w:szCs w:val="26"/>
        </w:rPr>
      </w:pPr>
    </w:p>
    <w:tbl>
      <w:tblPr>
        <w:tblStyle w:val="a3"/>
        <w:tblW w:w="14851" w:type="dxa"/>
        <w:tblLook w:val="04A0" w:firstRow="1" w:lastRow="0" w:firstColumn="1" w:lastColumn="0" w:noHBand="0" w:noVBand="1"/>
      </w:tblPr>
      <w:tblGrid>
        <w:gridCol w:w="9464"/>
        <w:gridCol w:w="866"/>
        <w:gridCol w:w="866"/>
        <w:gridCol w:w="866"/>
        <w:gridCol w:w="866"/>
        <w:gridCol w:w="866"/>
        <w:gridCol w:w="1057"/>
      </w:tblGrid>
      <w:tr w:rsidR="00632D84" w:rsidRPr="001B17D6" w:rsidTr="00632D84">
        <w:tc>
          <w:tcPr>
            <w:tcW w:w="9464" w:type="dxa"/>
            <w:vMerge w:val="restart"/>
          </w:tcPr>
          <w:p w:rsidR="00632D84" w:rsidRPr="001B17D6" w:rsidRDefault="00632D84" w:rsidP="00461A06">
            <w:pPr>
              <w:widowControl w:val="0"/>
              <w:autoSpaceDE w:val="0"/>
              <w:autoSpaceDN w:val="0"/>
              <w:adjustRightInd w:val="0"/>
              <w:jc w:val="center"/>
              <w:rPr>
                <w:rFonts w:ascii="Times New Roman" w:hAnsi="Times New Roman" w:cs="Times New Roman"/>
                <w:b/>
                <w:sz w:val="26"/>
                <w:szCs w:val="26"/>
              </w:rPr>
            </w:pPr>
            <w:r w:rsidRPr="001B17D6">
              <w:rPr>
                <w:rFonts w:ascii="Times New Roman" w:hAnsi="Times New Roman" w:cs="Times New Roman"/>
                <w:b/>
                <w:sz w:val="26"/>
                <w:szCs w:val="26"/>
              </w:rPr>
              <w:t>Индикаторы</w:t>
            </w:r>
          </w:p>
        </w:tc>
        <w:tc>
          <w:tcPr>
            <w:tcW w:w="0" w:type="auto"/>
            <w:gridSpan w:val="5"/>
          </w:tcPr>
          <w:p w:rsidR="00632D84" w:rsidRPr="001B17D6" w:rsidRDefault="00632D84" w:rsidP="00461A06">
            <w:pPr>
              <w:widowControl w:val="0"/>
              <w:autoSpaceDE w:val="0"/>
              <w:autoSpaceDN w:val="0"/>
              <w:adjustRightInd w:val="0"/>
              <w:jc w:val="center"/>
              <w:rPr>
                <w:rFonts w:ascii="Times New Roman" w:hAnsi="Times New Roman" w:cs="Times New Roman"/>
                <w:b/>
                <w:sz w:val="26"/>
                <w:szCs w:val="26"/>
              </w:rPr>
            </w:pPr>
            <w:r w:rsidRPr="001B17D6">
              <w:rPr>
                <w:rFonts w:ascii="Times New Roman" w:hAnsi="Times New Roman" w:cs="Times New Roman"/>
                <w:b/>
                <w:sz w:val="26"/>
                <w:szCs w:val="26"/>
              </w:rPr>
              <w:t>Годы</w:t>
            </w:r>
          </w:p>
        </w:tc>
        <w:tc>
          <w:tcPr>
            <w:tcW w:w="1057" w:type="dxa"/>
          </w:tcPr>
          <w:p w:rsidR="00632D84" w:rsidRPr="001B17D6" w:rsidRDefault="00632D84" w:rsidP="00461A06">
            <w:pPr>
              <w:widowControl w:val="0"/>
              <w:autoSpaceDE w:val="0"/>
              <w:autoSpaceDN w:val="0"/>
              <w:adjustRightInd w:val="0"/>
              <w:jc w:val="center"/>
              <w:rPr>
                <w:rFonts w:ascii="Times New Roman" w:hAnsi="Times New Roman" w:cs="Times New Roman"/>
                <w:b/>
                <w:sz w:val="26"/>
                <w:szCs w:val="26"/>
              </w:rPr>
            </w:pPr>
          </w:p>
        </w:tc>
      </w:tr>
      <w:tr w:rsidR="00632D84" w:rsidRPr="001B17D6" w:rsidTr="00632D84">
        <w:tc>
          <w:tcPr>
            <w:tcW w:w="9464" w:type="dxa"/>
            <w:vMerge/>
          </w:tcPr>
          <w:p w:rsidR="00632D84" w:rsidRPr="001B17D6" w:rsidRDefault="00632D84" w:rsidP="00EA6637">
            <w:pPr>
              <w:widowControl w:val="0"/>
              <w:autoSpaceDE w:val="0"/>
              <w:autoSpaceDN w:val="0"/>
              <w:adjustRightInd w:val="0"/>
              <w:jc w:val="both"/>
              <w:rPr>
                <w:rFonts w:ascii="Times New Roman" w:hAnsi="Times New Roman" w:cs="Times New Roman"/>
                <w:b/>
                <w:sz w:val="26"/>
                <w:szCs w:val="26"/>
              </w:rPr>
            </w:pPr>
          </w:p>
        </w:tc>
        <w:tc>
          <w:tcPr>
            <w:tcW w:w="0" w:type="auto"/>
          </w:tcPr>
          <w:p w:rsidR="00632D84" w:rsidRPr="001B17D6" w:rsidRDefault="00632D84" w:rsidP="00CE4DB0">
            <w:pPr>
              <w:widowControl w:val="0"/>
              <w:autoSpaceDE w:val="0"/>
              <w:autoSpaceDN w:val="0"/>
              <w:adjustRightInd w:val="0"/>
              <w:jc w:val="center"/>
              <w:rPr>
                <w:rFonts w:ascii="Times New Roman" w:hAnsi="Times New Roman" w:cs="Times New Roman"/>
                <w:b/>
                <w:sz w:val="26"/>
                <w:szCs w:val="26"/>
              </w:rPr>
            </w:pPr>
            <w:r w:rsidRPr="001B17D6">
              <w:rPr>
                <w:rFonts w:ascii="Times New Roman" w:hAnsi="Times New Roman" w:cs="Times New Roman"/>
                <w:b/>
                <w:sz w:val="26"/>
                <w:szCs w:val="26"/>
              </w:rPr>
              <w:t>20</w:t>
            </w:r>
            <w:r>
              <w:rPr>
                <w:rFonts w:ascii="Times New Roman" w:hAnsi="Times New Roman" w:cs="Times New Roman"/>
                <w:b/>
                <w:sz w:val="26"/>
                <w:szCs w:val="26"/>
              </w:rPr>
              <w:t>19</w:t>
            </w:r>
          </w:p>
        </w:tc>
        <w:tc>
          <w:tcPr>
            <w:tcW w:w="0" w:type="auto"/>
          </w:tcPr>
          <w:p w:rsidR="00632D84" w:rsidRPr="001B17D6" w:rsidRDefault="00632D84" w:rsidP="00CE4DB0">
            <w:pPr>
              <w:widowControl w:val="0"/>
              <w:autoSpaceDE w:val="0"/>
              <w:autoSpaceDN w:val="0"/>
              <w:adjustRightInd w:val="0"/>
              <w:jc w:val="center"/>
              <w:rPr>
                <w:rFonts w:ascii="Times New Roman" w:hAnsi="Times New Roman" w:cs="Times New Roman"/>
                <w:b/>
                <w:sz w:val="26"/>
                <w:szCs w:val="26"/>
              </w:rPr>
            </w:pPr>
            <w:r w:rsidRPr="001B17D6">
              <w:rPr>
                <w:rFonts w:ascii="Times New Roman" w:hAnsi="Times New Roman" w:cs="Times New Roman"/>
                <w:b/>
                <w:sz w:val="26"/>
                <w:szCs w:val="26"/>
              </w:rPr>
              <w:t>20</w:t>
            </w:r>
            <w:r>
              <w:rPr>
                <w:rFonts w:ascii="Times New Roman" w:hAnsi="Times New Roman" w:cs="Times New Roman"/>
                <w:b/>
                <w:sz w:val="26"/>
                <w:szCs w:val="26"/>
              </w:rPr>
              <w:t>20</w:t>
            </w:r>
          </w:p>
        </w:tc>
        <w:tc>
          <w:tcPr>
            <w:tcW w:w="0" w:type="auto"/>
          </w:tcPr>
          <w:p w:rsidR="00632D84" w:rsidRPr="001B17D6" w:rsidRDefault="00632D84" w:rsidP="00CE4DB0">
            <w:pPr>
              <w:widowControl w:val="0"/>
              <w:autoSpaceDE w:val="0"/>
              <w:autoSpaceDN w:val="0"/>
              <w:adjustRightInd w:val="0"/>
              <w:jc w:val="center"/>
              <w:rPr>
                <w:rFonts w:ascii="Times New Roman" w:hAnsi="Times New Roman" w:cs="Times New Roman"/>
                <w:b/>
                <w:sz w:val="26"/>
                <w:szCs w:val="26"/>
              </w:rPr>
            </w:pPr>
            <w:r w:rsidRPr="001B17D6">
              <w:rPr>
                <w:rFonts w:ascii="Times New Roman" w:hAnsi="Times New Roman" w:cs="Times New Roman"/>
                <w:b/>
                <w:sz w:val="26"/>
                <w:szCs w:val="26"/>
              </w:rPr>
              <w:t>20</w:t>
            </w:r>
            <w:r>
              <w:rPr>
                <w:rFonts w:ascii="Times New Roman" w:hAnsi="Times New Roman" w:cs="Times New Roman"/>
                <w:b/>
                <w:sz w:val="26"/>
                <w:szCs w:val="26"/>
              </w:rPr>
              <w:t>21</w:t>
            </w:r>
          </w:p>
        </w:tc>
        <w:tc>
          <w:tcPr>
            <w:tcW w:w="0" w:type="auto"/>
          </w:tcPr>
          <w:p w:rsidR="00632D84" w:rsidRPr="001B17D6" w:rsidRDefault="00632D84" w:rsidP="00CE4DB0">
            <w:pPr>
              <w:widowControl w:val="0"/>
              <w:autoSpaceDE w:val="0"/>
              <w:autoSpaceDN w:val="0"/>
              <w:adjustRightInd w:val="0"/>
              <w:jc w:val="center"/>
              <w:rPr>
                <w:rFonts w:ascii="Times New Roman" w:hAnsi="Times New Roman" w:cs="Times New Roman"/>
                <w:b/>
                <w:sz w:val="26"/>
                <w:szCs w:val="26"/>
              </w:rPr>
            </w:pPr>
            <w:r>
              <w:rPr>
                <w:rFonts w:ascii="Times New Roman" w:hAnsi="Times New Roman" w:cs="Times New Roman"/>
                <w:b/>
                <w:sz w:val="26"/>
                <w:szCs w:val="26"/>
              </w:rPr>
              <w:t>2022</w:t>
            </w:r>
          </w:p>
        </w:tc>
        <w:tc>
          <w:tcPr>
            <w:tcW w:w="0" w:type="auto"/>
          </w:tcPr>
          <w:p w:rsidR="00632D84" w:rsidRDefault="00632D84" w:rsidP="00CE4DB0">
            <w:pPr>
              <w:widowControl w:val="0"/>
              <w:autoSpaceDE w:val="0"/>
              <w:autoSpaceDN w:val="0"/>
              <w:adjustRightInd w:val="0"/>
              <w:jc w:val="center"/>
              <w:rPr>
                <w:rFonts w:ascii="Times New Roman" w:hAnsi="Times New Roman" w:cs="Times New Roman"/>
                <w:b/>
                <w:sz w:val="26"/>
                <w:szCs w:val="26"/>
              </w:rPr>
            </w:pPr>
            <w:r>
              <w:rPr>
                <w:rFonts w:ascii="Times New Roman" w:hAnsi="Times New Roman" w:cs="Times New Roman"/>
                <w:b/>
                <w:sz w:val="26"/>
                <w:szCs w:val="26"/>
              </w:rPr>
              <w:t>2023</w:t>
            </w:r>
          </w:p>
        </w:tc>
        <w:tc>
          <w:tcPr>
            <w:tcW w:w="1057" w:type="dxa"/>
          </w:tcPr>
          <w:p w:rsidR="00632D84" w:rsidRDefault="00632D84" w:rsidP="00CE4DB0">
            <w:pPr>
              <w:widowControl w:val="0"/>
              <w:autoSpaceDE w:val="0"/>
              <w:autoSpaceDN w:val="0"/>
              <w:adjustRightInd w:val="0"/>
              <w:jc w:val="center"/>
              <w:rPr>
                <w:rFonts w:ascii="Times New Roman" w:hAnsi="Times New Roman" w:cs="Times New Roman"/>
                <w:b/>
                <w:sz w:val="26"/>
                <w:szCs w:val="26"/>
              </w:rPr>
            </w:pPr>
            <w:r>
              <w:rPr>
                <w:rFonts w:ascii="Times New Roman" w:hAnsi="Times New Roman" w:cs="Times New Roman"/>
                <w:b/>
                <w:sz w:val="26"/>
                <w:szCs w:val="26"/>
              </w:rPr>
              <w:t>2024</w:t>
            </w:r>
          </w:p>
        </w:tc>
      </w:tr>
      <w:tr w:rsidR="00632D84" w:rsidRPr="001B17D6" w:rsidTr="00632D84">
        <w:tc>
          <w:tcPr>
            <w:tcW w:w="9464" w:type="dxa"/>
          </w:tcPr>
          <w:p w:rsidR="00632D84" w:rsidRPr="001B17D6" w:rsidRDefault="00632D84" w:rsidP="00461A06">
            <w:pPr>
              <w:widowControl w:val="0"/>
              <w:autoSpaceDE w:val="0"/>
              <w:autoSpaceDN w:val="0"/>
              <w:adjustRightInd w:val="0"/>
              <w:jc w:val="both"/>
              <w:rPr>
                <w:rFonts w:ascii="Times New Roman" w:hAnsi="Times New Roman" w:cs="Times New Roman"/>
                <w:sz w:val="26"/>
                <w:szCs w:val="26"/>
              </w:rPr>
            </w:pPr>
            <w:r w:rsidRPr="001B17D6">
              <w:rPr>
                <w:rFonts w:ascii="Times New Roman" w:hAnsi="Times New Roman" w:cs="Times New Roman"/>
                <w:sz w:val="26"/>
                <w:szCs w:val="26"/>
              </w:rPr>
              <w:t xml:space="preserve">Доля </w:t>
            </w:r>
            <w:proofErr w:type="gramStart"/>
            <w:r w:rsidRPr="001B17D6">
              <w:rPr>
                <w:rFonts w:ascii="Times New Roman" w:hAnsi="Times New Roman" w:cs="Times New Roman"/>
                <w:sz w:val="26"/>
                <w:szCs w:val="26"/>
              </w:rPr>
              <w:t>утилизированных</w:t>
            </w:r>
            <w:proofErr w:type="gramEnd"/>
            <w:r w:rsidRPr="001B17D6">
              <w:rPr>
                <w:rFonts w:ascii="Times New Roman" w:hAnsi="Times New Roman" w:cs="Times New Roman"/>
                <w:sz w:val="26"/>
                <w:szCs w:val="26"/>
              </w:rPr>
              <w:t xml:space="preserve"> (использованных) ТКО в общем объеме образовавшихся ТКО (календарный год, %);</w:t>
            </w:r>
          </w:p>
          <w:p w:rsidR="00632D84" w:rsidRPr="001B17D6" w:rsidRDefault="00632D84" w:rsidP="00EA6637">
            <w:pPr>
              <w:widowControl w:val="0"/>
              <w:autoSpaceDE w:val="0"/>
              <w:autoSpaceDN w:val="0"/>
              <w:adjustRightInd w:val="0"/>
              <w:jc w:val="both"/>
              <w:rPr>
                <w:rFonts w:ascii="Times New Roman" w:hAnsi="Times New Roman" w:cs="Times New Roman"/>
                <w:b/>
                <w:sz w:val="26"/>
                <w:szCs w:val="26"/>
              </w:rPr>
            </w:pPr>
          </w:p>
        </w:tc>
        <w:tc>
          <w:tcPr>
            <w:tcW w:w="0" w:type="auto"/>
          </w:tcPr>
          <w:p w:rsidR="00632D84" w:rsidRPr="001B17D6" w:rsidRDefault="00632D84" w:rsidP="00461A06">
            <w:pPr>
              <w:widowControl w:val="0"/>
              <w:autoSpaceDE w:val="0"/>
              <w:autoSpaceDN w:val="0"/>
              <w:adjustRightInd w:val="0"/>
              <w:jc w:val="center"/>
              <w:rPr>
                <w:rFonts w:ascii="Times New Roman" w:hAnsi="Times New Roman" w:cs="Times New Roman"/>
                <w:b/>
                <w:sz w:val="26"/>
                <w:szCs w:val="26"/>
              </w:rPr>
            </w:pPr>
            <w:r w:rsidRPr="001B17D6">
              <w:rPr>
                <w:rFonts w:ascii="Times New Roman" w:hAnsi="Times New Roman" w:cs="Times New Roman"/>
                <w:b/>
                <w:sz w:val="26"/>
                <w:szCs w:val="26"/>
              </w:rPr>
              <w:t>100%</w:t>
            </w:r>
          </w:p>
        </w:tc>
        <w:tc>
          <w:tcPr>
            <w:tcW w:w="0" w:type="auto"/>
          </w:tcPr>
          <w:p w:rsidR="00632D84" w:rsidRPr="001B17D6" w:rsidRDefault="00632D84" w:rsidP="00461A06">
            <w:pPr>
              <w:widowControl w:val="0"/>
              <w:autoSpaceDE w:val="0"/>
              <w:autoSpaceDN w:val="0"/>
              <w:adjustRightInd w:val="0"/>
              <w:jc w:val="center"/>
              <w:rPr>
                <w:rFonts w:ascii="Times New Roman" w:hAnsi="Times New Roman" w:cs="Times New Roman"/>
                <w:b/>
                <w:sz w:val="26"/>
                <w:szCs w:val="26"/>
              </w:rPr>
            </w:pPr>
            <w:r w:rsidRPr="001B17D6">
              <w:rPr>
                <w:rFonts w:ascii="Times New Roman" w:hAnsi="Times New Roman" w:cs="Times New Roman"/>
                <w:b/>
                <w:sz w:val="26"/>
                <w:szCs w:val="26"/>
              </w:rPr>
              <w:t>100%</w:t>
            </w:r>
          </w:p>
          <w:p w:rsidR="00632D84" w:rsidRPr="001B17D6" w:rsidRDefault="00632D84" w:rsidP="00461A06">
            <w:pPr>
              <w:widowControl w:val="0"/>
              <w:autoSpaceDE w:val="0"/>
              <w:autoSpaceDN w:val="0"/>
              <w:adjustRightInd w:val="0"/>
              <w:jc w:val="center"/>
              <w:rPr>
                <w:rFonts w:ascii="Times New Roman" w:hAnsi="Times New Roman" w:cs="Times New Roman"/>
                <w:sz w:val="26"/>
                <w:szCs w:val="26"/>
              </w:rPr>
            </w:pPr>
          </w:p>
        </w:tc>
        <w:tc>
          <w:tcPr>
            <w:tcW w:w="0" w:type="auto"/>
          </w:tcPr>
          <w:p w:rsidR="00632D84" w:rsidRPr="001B17D6" w:rsidRDefault="00632D84" w:rsidP="00461A06">
            <w:pPr>
              <w:widowControl w:val="0"/>
              <w:autoSpaceDE w:val="0"/>
              <w:autoSpaceDN w:val="0"/>
              <w:adjustRightInd w:val="0"/>
              <w:jc w:val="center"/>
              <w:rPr>
                <w:rFonts w:ascii="Times New Roman" w:hAnsi="Times New Roman" w:cs="Times New Roman"/>
                <w:b/>
                <w:sz w:val="26"/>
                <w:szCs w:val="26"/>
              </w:rPr>
            </w:pPr>
            <w:r w:rsidRPr="001B17D6">
              <w:rPr>
                <w:rFonts w:ascii="Times New Roman" w:hAnsi="Times New Roman" w:cs="Times New Roman"/>
                <w:b/>
                <w:sz w:val="26"/>
                <w:szCs w:val="26"/>
              </w:rPr>
              <w:t>100%</w:t>
            </w:r>
          </w:p>
          <w:p w:rsidR="00632D84" w:rsidRPr="001B17D6" w:rsidRDefault="00632D84" w:rsidP="00461A06">
            <w:pPr>
              <w:widowControl w:val="0"/>
              <w:autoSpaceDE w:val="0"/>
              <w:autoSpaceDN w:val="0"/>
              <w:adjustRightInd w:val="0"/>
              <w:jc w:val="center"/>
              <w:rPr>
                <w:rFonts w:ascii="Times New Roman" w:hAnsi="Times New Roman" w:cs="Times New Roman"/>
                <w:b/>
                <w:sz w:val="26"/>
                <w:szCs w:val="26"/>
              </w:rPr>
            </w:pPr>
          </w:p>
        </w:tc>
        <w:tc>
          <w:tcPr>
            <w:tcW w:w="0" w:type="auto"/>
          </w:tcPr>
          <w:p w:rsidR="00632D84" w:rsidRPr="001B17D6" w:rsidRDefault="00632D84" w:rsidP="000F236A">
            <w:pPr>
              <w:widowControl w:val="0"/>
              <w:autoSpaceDE w:val="0"/>
              <w:autoSpaceDN w:val="0"/>
              <w:adjustRightInd w:val="0"/>
              <w:jc w:val="center"/>
              <w:rPr>
                <w:rFonts w:ascii="Times New Roman" w:hAnsi="Times New Roman" w:cs="Times New Roman"/>
                <w:b/>
                <w:sz w:val="26"/>
                <w:szCs w:val="26"/>
              </w:rPr>
            </w:pPr>
            <w:r w:rsidRPr="001B17D6">
              <w:rPr>
                <w:rFonts w:ascii="Times New Roman" w:hAnsi="Times New Roman" w:cs="Times New Roman"/>
                <w:b/>
                <w:sz w:val="26"/>
                <w:szCs w:val="26"/>
              </w:rPr>
              <w:t>100%</w:t>
            </w:r>
          </w:p>
          <w:p w:rsidR="00632D84" w:rsidRPr="001B17D6" w:rsidRDefault="00632D84" w:rsidP="00461A06">
            <w:pPr>
              <w:widowControl w:val="0"/>
              <w:autoSpaceDE w:val="0"/>
              <w:autoSpaceDN w:val="0"/>
              <w:adjustRightInd w:val="0"/>
              <w:jc w:val="center"/>
              <w:rPr>
                <w:rFonts w:ascii="Times New Roman" w:hAnsi="Times New Roman" w:cs="Times New Roman"/>
                <w:b/>
                <w:sz w:val="26"/>
                <w:szCs w:val="26"/>
              </w:rPr>
            </w:pPr>
          </w:p>
        </w:tc>
        <w:tc>
          <w:tcPr>
            <w:tcW w:w="0" w:type="auto"/>
          </w:tcPr>
          <w:p w:rsidR="00632D84" w:rsidRPr="001B17D6" w:rsidRDefault="00632D84" w:rsidP="000F236A">
            <w:pPr>
              <w:widowControl w:val="0"/>
              <w:autoSpaceDE w:val="0"/>
              <w:autoSpaceDN w:val="0"/>
              <w:adjustRightInd w:val="0"/>
              <w:jc w:val="center"/>
              <w:rPr>
                <w:rFonts w:ascii="Times New Roman" w:hAnsi="Times New Roman" w:cs="Times New Roman"/>
                <w:b/>
                <w:sz w:val="26"/>
                <w:szCs w:val="26"/>
              </w:rPr>
            </w:pPr>
            <w:r>
              <w:rPr>
                <w:rFonts w:ascii="Times New Roman" w:hAnsi="Times New Roman" w:cs="Times New Roman"/>
                <w:b/>
                <w:sz w:val="26"/>
                <w:szCs w:val="26"/>
              </w:rPr>
              <w:t>100%</w:t>
            </w:r>
          </w:p>
        </w:tc>
        <w:tc>
          <w:tcPr>
            <w:tcW w:w="1057" w:type="dxa"/>
          </w:tcPr>
          <w:p w:rsidR="00632D84" w:rsidRDefault="00632D84" w:rsidP="000F236A">
            <w:pPr>
              <w:widowControl w:val="0"/>
              <w:autoSpaceDE w:val="0"/>
              <w:autoSpaceDN w:val="0"/>
              <w:adjustRightInd w:val="0"/>
              <w:jc w:val="center"/>
              <w:rPr>
                <w:rFonts w:ascii="Times New Roman" w:hAnsi="Times New Roman" w:cs="Times New Roman"/>
                <w:b/>
                <w:sz w:val="26"/>
                <w:szCs w:val="26"/>
              </w:rPr>
            </w:pPr>
            <w:r>
              <w:rPr>
                <w:rFonts w:ascii="Times New Roman" w:hAnsi="Times New Roman" w:cs="Times New Roman"/>
                <w:b/>
                <w:sz w:val="26"/>
                <w:szCs w:val="26"/>
              </w:rPr>
              <w:t>100%</w:t>
            </w:r>
          </w:p>
        </w:tc>
      </w:tr>
    </w:tbl>
    <w:p w:rsidR="00831BFF" w:rsidRPr="001B17D6" w:rsidRDefault="00831BFF" w:rsidP="00CB5D3B">
      <w:pPr>
        <w:widowControl w:val="0"/>
        <w:autoSpaceDE w:val="0"/>
        <w:autoSpaceDN w:val="0"/>
        <w:adjustRightInd w:val="0"/>
        <w:spacing w:after="0" w:line="240" w:lineRule="auto"/>
        <w:jc w:val="center"/>
        <w:outlineLvl w:val="2"/>
        <w:rPr>
          <w:rFonts w:ascii="Times New Roman" w:hAnsi="Times New Roman" w:cs="Times New Roman"/>
          <w:sz w:val="26"/>
          <w:szCs w:val="26"/>
        </w:rPr>
      </w:pPr>
    </w:p>
    <w:p w:rsidR="005D5D10" w:rsidRDefault="005D5D10" w:rsidP="00CB5D3B">
      <w:pPr>
        <w:widowControl w:val="0"/>
        <w:autoSpaceDE w:val="0"/>
        <w:autoSpaceDN w:val="0"/>
        <w:adjustRightInd w:val="0"/>
        <w:spacing w:after="0" w:line="240" w:lineRule="auto"/>
        <w:jc w:val="center"/>
        <w:outlineLvl w:val="2"/>
        <w:rPr>
          <w:rFonts w:ascii="Times New Roman" w:hAnsi="Times New Roman" w:cs="Times New Roman"/>
          <w:sz w:val="26"/>
          <w:szCs w:val="26"/>
        </w:rPr>
      </w:pPr>
    </w:p>
    <w:p w:rsidR="00CE4DB0" w:rsidRDefault="00CE4DB0" w:rsidP="00CB5D3B">
      <w:pPr>
        <w:widowControl w:val="0"/>
        <w:autoSpaceDE w:val="0"/>
        <w:autoSpaceDN w:val="0"/>
        <w:adjustRightInd w:val="0"/>
        <w:spacing w:after="0" w:line="240" w:lineRule="auto"/>
        <w:jc w:val="center"/>
        <w:outlineLvl w:val="2"/>
        <w:rPr>
          <w:rFonts w:ascii="Times New Roman" w:hAnsi="Times New Roman" w:cs="Times New Roman"/>
          <w:sz w:val="26"/>
          <w:szCs w:val="26"/>
        </w:rPr>
      </w:pPr>
    </w:p>
    <w:p w:rsidR="00CE4DB0" w:rsidRDefault="00CE4DB0" w:rsidP="00CB5D3B">
      <w:pPr>
        <w:widowControl w:val="0"/>
        <w:autoSpaceDE w:val="0"/>
        <w:autoSpaceDN w:val="0"/>
        <w:adjustRightInd w:val="0"/>
        <w:spacing w:after="0" w:line="240" w:lineRule="auto"/>
        <w:jc w:val="center"/>
        <w:outlineLvl w:val="2"/>
        <w:rPr>
          <w:rFonts w:ascii="Times New Roman" w:hAnsi="Times New Roman" w:cs="Times New Roman"/>
          <w:sz w:val="26"/>
          <w:szCs w:val="26"/>
        </w:rPr>
      </w:pPr>
    </w:p>
    <w:p w:rsidR="00CE4DB0" w:rsidRDefault="00CE4DB0" w:rsidP="00CB5D3B">
      <w:pPr>
        <w:widowControl w:val="0"/>
        <w:autoSpaceDE w:val="0"/>
        <w:autoSpaceDN w:val="0"/>
        <w:adjustRightInd w:val="0"/>
        <w:spacing w:after="0" w:line="240" w:lineRule="auto"/>
        <w:jc w:val="center"/>
        <w:outlineLvl w:val="2"/>
        <w:rPr>
          <w:rFonts w:ascii="Times New Roman" w:hAnsi="Times New Roman" w:cs="Times New Roman"/>
          <w:sz w:val="26"/>
          <w:szCs w:val="26"/>
        </w:rPr>
      </w:pPr>
    </w:p>
    <w:p w:rsidR="00CE4DB0" w:rsidRDefault="00CE4DB0" w:rsidP="00CB5D3B">
      <w:pPr>
        <w:widowControl w:val="0"/>
        <w:autoSpaceDE w:val="0"/>
        <w:autoSpaceDN w:val="0"/>
        <w:adjustRightInd w:val="0"/>
        <w:spacing w:after="0" w:line="240" w:lineRule="auto"/>
        <w:jc w:val="center"/>
        <w:outlineLvl w:val="2"/>
        <w:rPr>
          <w:rFonts w:ascii="Times New Roman" w:hAnsi="Times New Roman" w:cs="Times New Roman"/>
          <w:sz w:val="26"/>
          <w:szCs w:val="26"/>
        </w:rPr>
      </w:pPr>
    </w:p>
    <w:p w:rsidR="00CE4DB0" w:rsidRDefault="00CE4DB0" w:rsidP="00CB5D3B">
      <w:pPr>
        <w:widowControl w:val="0"/>
        <w:autoSpaceDE w:val="0"/>
        <w:autoSpaceDN w:val="0"/>
        <w:adjustRightInd w:val="0"/>
        <w:spacing w:after="0" w:line="240" w:lineRule="auto"/>
        <w:jc w:val="center"/>
        <w:outlineLvl w:val="2"/>
        <w:rPr>
          <w:rFonts w:ascii="Times New Roman" w:hAnsi="Times New Roman" w:cs="Times New Roman"/>
          <w:sz w:val="26"/>
          <w:szCs w:val="26"/>
        </w:rPr>
      </w:pPr>
    </w:p>
    <w:p w:rsidR="00632D84" w:rsidRDefault="00632D84" w:rsidP="00CB5D3B">
      <w:pPr>
        <w:widowControl w:val="0"/>
        <w:autoSpaceDE w:val="0"/>
        <w:autoSpaceDN w:val="0"/>
        <w:adjustRightInd w:val="0"/>
        <w:spacing w:after="0" w:line="240" w:lineRule="auto"/>
        <w:jc w:val="center"/>
        <w:outlineLvl w:val="2"/>
        <w:rPr>
          <w:rFonts w:ascii="Times New Roman" w:hAnsi="Times New Roman" w:cs="Times New Roman"/>
          <w:sz w:val="26"/>
          <w:szCs w:val="26"/>
        </w:rPr>
      </w:pPr>
    </w:p>
    <w:p w:rsidR="00CE4DB0" w:rsidRDefault="00CE4DB0" w:rsidP="00CB5D3B">
      <w:pPr>
        <w:widowControl w:val="0"/>
        <w:autoSpaceDE w:val="0"/>
        <w:autoSpaceDN w:val="0"/>
        <w:adjustRightInd w:val="0"/>
        <w:spacing w:after="0" w:line="240" w:lineRule="auto"/>
        <w:jc w:val="center"/>
        <w:outlineLvl w:val="2"/>
        <w:rPr>
          <w:rFonts w:ascii="Times New Roman" w:hAnsi="Times New Roman" w:cs="Times New Roman"/>
          <w:sz w:val="26"/>
          <w:szCs w:val="26"/>
        </w:rPr>
      </w:pPr>
    </w:p>
    <w:p w:rsidR="00BB775D" w:rsidRDefault="00BB775D" w:rsidP="00153DF7">
      <w:pPr>
        <w:widowControl w:val="0"/>
        <w:autoSpaceDE w:val="0"/>
        <w:autoSpaceDN w:val="0"/>
        <w:adjustRightInd w:val="0"/>
        <w:spacing w:after="0" w:line="240" w:lineRule="auto"/>
        <w:outlineLvl w:val="2"/>
        <w:rPr>
          <w:rFonts w:ascii="Times New Roman" w:hAnsi="Times New Roman" w:cs="Times New Roman"/>
          <w:sz w:val="26"/>
          <w:szCs w:val="26"/>
        </w:rPr>
      </w:pPr>
    </w:p>
    <w:p w:rsidR="005B704E" w:rsidRDefault="005B704E" w:rsidP="00153DF7">
      <w:pPr>
        <w:widowControl w:val="0"/>
        <w:autoSpaceDE w:val="0"/>
        <w:autoSpaceDN w:val="0"/>
        <w:adjustRightInd w:val="0"/>
        <w:spacing w:after="0" w:line="240" w:lineRule="auto"/>
        <w:outlineLvl w:val="2"/>
        <w:rPr>
          <w:rFonts w:ascii="Times New Roman" w:hAnsi="Times New Roman" w:cs="Times New Roman"/>
          <w:sz w:val="26"/>
          <w:szCs w:val="26"/>
        </w:rPr>
      </w:pPr>
    </w:p>
    <w:p w:rsidR="005B704E" w:rsidRDefault="005B704E" w:rsidP="00153DF7">
      <w:pPr>
        <w:widowControl w:val="0"/>
        <w:autoSpaceDE w:val="0"/>
        <w:autoSpaceDN w:val="0"/>
        <w:adjustRightInd w:val="0"/>
        <w:spacing w:after="0" w:line="240" w:lineRule="auto"/>
        <w:outlineLvl w:val="2"/>
        <w:rPr>
          <w:rFonts w:ascii="Times New Roman" w:hAnsi="Times New Roman" w:cs="Times New Roman"/>
          <w:sz w:val="26"/>
          <w:szCs w:val="26"/>
        </w:rPr>
      </w:pPr>
    </w:p>
    <w:p w:rsidR="00487789" w:rsidRDefault="00487789" w:rsidP="00153DF7">
      <w:pPr>
        <w:widowControl w:val="0"/>
        <w:autoSpaceDE w:val="0"/>
        <w:autoSpaceDN w:val="0"/>
        <w:adjustRightInd w:val="0"/>
        <w:spacing w:after="0" w:line="240" w:lineRule="auto"/>
        <w:outlineLvl w:val="2"/>
        <w:rPr>
          <w:rFonts w:ascii="Times New Roman" w:hAnsi="Times New Roman" w:cs="Times New Roman"/>
          <w:sz w:val="26"/>
          <w:szCs w:val="26"/>
        </w:rPr>
      </w:pPr>
    </w:p>
    <w:p w:rsidR="00632D84" w:rsidRDefault="00632D84" w:rsidP="00153DF7">
      <w:pPr>
        <w:widowControl w:val="0"/>
        <w:autoSpaceDE w:val="0"/>
        <w:autoSpaceDN w:val="0"/>
        <w:adjustRightInd w:val="0"/>
        <w:spacing w:after="0" w:line="240" w:lineRule="auto"/>
        <w:outlineLvl w:val="2"/>
        <w:rPr>
          <w:rFonts w:ascii="Times New Roman" w:hAnsi="Times New Roman" w:cs="Times New Roman"/>
          <w:sz w:val="26"/>
          <w:szCs w:val="26"/>
        </w:rPr>
      </w:pPr>
    </w:p>
    <w:p w:rsidR="004A1183" w:rsidRPr="0058359C" w:rsidRDefault="004A1183" w:rsidP="00153DF7">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58359C">
        <w:rPr>
          <w:rFonts w:ascii="Times New Roman" w:hAnsi="Times New Roman" w:cs="Times New Roman"/>
          <w:b/>
          <w:sz w:val="26"/>
          <w:szCs w:val="26"/>
        </w:rPr>
        <w:lastRenderedPageBreak/>
        <w:t>Перечень программных мероприятий подпрограммы</w:t>
      </w:r>
    </w:p>
    <w:p w:rsidR="004A1183" w:rsidRPr="0058359C" w:rsidRDefault="004A1183" w:rsidP="00CB5D3B">
      <w:pPr>
        <w:widowControl w:val="0"/>
        <w:autoSpaceDE w:val="0"/>
        <w:autoSpaceDN w:val="0"/>
        <w:adjustRightInd w:val="0"/>
        <w:spacing w:after="0" w:line="240" w:lineRule="auto"/>
        <w:jc w:val="center"/>
        <w:rPr>
          <w:rFonts w:ascii="Times New Roman" w:hAnsi="Times New Roman" w:cs="Times New Roman"/>
          <w:b/>
          <w:sz w:val="26"/>
          <w:szCs w:val="26"/>
        </w:rPr>
      </w:pPr>
      <w:r w:rsidRPr="0058359C">
        <w:rPr>
          <w:rFonts w:ascii="Times New Roman" w:hAnsi="Times New Roman" w:cs="Times New Roman"/>
          <w:b/>
          <w:sz w:val="26"/>
          <w:szCs w:val="26"/>
        </w:rPr>
        <w:t>«Развитие системы обращения с отходами производства и потребления»</w:t>
      </w:r>
    </w:p>
    <w:tbl>
      <w:tblPr>
        <w:tblStyle w:val="a3"/>
        <w:tblW w:w="15735" w:type="dxa"/>
        <w:tblInd w:w="-318" w:type="dxa"/>
        <w:tblLayout w:type="fixed"/>
        <w:tblLook w:val="04A0" w:firstRow="1" w:lastRow="0" w:firstColumn="1" w:lastColumn="0" w:noHBand="0" w:noVBand="1"/>
      </w:tblPr>
      <w:tblGrid>
        <w:gridCol w:w="606"/>
        <w:gridCol w:w="2252"/>
        <w:gridCol w:w="1482"/>
        <w:gridCol w:w="1991"/>
        <w:gridCol w:w="1857"/>
        <w:gridCol w:w="1287"/>
        <w:gridCol w:w="1061"/>
        <w:gridCol w:w="1061"/>
        <w:gridCol w:w="996"/>
        <w:gridCol w:w="1300"/>
        <w:gridCol w:w="992"/>
        <w:gridCol w:w="850"/>
      </w:tblGrid>
      <w:tr w:rsidR="00632D84" w:rsidRPr="001B17D6" w:rsidTr="00686087">
        <w:trPr>
          <w:trHeight w:val="480"/>
        </w:trPr>
        <w:tc>
          <w:tcPr>
            <w:tcW w:w="606" w:type="dxa"/>
            <w:vMerge w:val="restart"/>
          </w:tcPr>
          <w:p w:rsidR="00632D84" w:rsidRPr="001B17D6" w:rsidRDefault="00632D84" w:rsidP="00EA6637">
            <w:pPr>
              <w:widowControl w:val="0"/>
              <w:autoSpaceDE w:val="0"/>
              <w:autoSpaceDN w:val="0"/>
              <w:adjustRightInd w:val="0"/>
              <w:jc w:val="both"/>
              <w:rPr>
                <w:rFonts w:ascii="Times New Roman" w:hAnsi="Times New Roman" w:cs="Times New Roman"/>
                <w:b/>
                <w:sz w:val="26"/>
                <w:szCs w:val="26"/>
              </w:rPr>
            </w:pPr>
            <w:r w:rsidRPr="001B17D6">
              <w:rPr>
                <w:rFonts w:ascii="Times New Roman" w:hAnsi="Times New Roman" w:cs="Times New Roman"/>
                <w:sz w:val="26"/>
                <w:szCs w:val="26"/>
              </w:rPr>
              <w:t xml:space="preserve">N </w:t>
            </w:r>
            <w:proofErr w:type="gramStart"/>
            <w:r w:rsidRPr="001B17D6">
              <w:rPr>
                <w:rFonts w:ascii="Times New Roman" w:hAnsi="Times New Roman" w:cs="Times New Roman"/>
                <w:sz w:val="26"/>
                <w:szCs w:val="26"/>
              </w:rPr>
              <w:t>п</w:t>
            </w:r>
            <w:proofErr w:type="gramEnd"/>
            <w:r w:rsidRPr="001B17D6">
              <w:rPr>
                <w:rFonts w:ascii="Times New Roman" w:hAnsi="Times New Roman" w:cs="Times New Roman"/>
                <w:sz w:val="26"/>
                <w:szCs w:val="26"/>
              </w:rPr>
              <w:t>/п</w:t>
            </w:r>
          </w:p>
        </w:tc>
        <w:tc>
          <w:tcPr>
            <w:tcW w:w="2252" w:type="dxa"/>
            <w:vMerge w:val="restart"/>
          </w:tcPr>
          <w:p w:rsidR="00632D84" w:rsidRPr="001B17D6" w:rsidRDefault="00632D84" w:rsidP="00EA6637">
            <w:pPr>
              <w:widowControl w:val="0"/>
              <w:autoSpaceDE w:val="0"/>
              <w:autoSpaceDN w:val="0"/>
              <w:adjustRightInd w:val="0"/>
              <w:jc w:val="both"/>
              <w:rPr>
                <w:rFonts w:ascii="Times New Roman" w:hAnsi="Times New Roman" w:cs="Times New Roman"/>
                <w:b/>
                <w:sz w:val="26"/>
                <w:szCs w:val="26"/>
              </w:rPr>
            </w:pPr>
            <w:r w:rsidRPr="001B17D6">
              <w:rPr>
                <w:rFonts w:ascii="Times New Roman" w:hAnsi="Times New Roman" w:cs="Times New Roman"/>
                <w:sz w:val="26"/>
                <w:szCs w:val="26"/>
              </w:rPr>
              <w:t>Наименование мероприятия</w:t>
            </w:r>
          </w:p>
        </w:tc>
        <w:tc>
          <w:tcPr>
            <w:tcW w:w="1482" w:type="dxa"/>
            <w:vMerge w:val="restart"/>
          </w:tcPr>
          <w:p w:rsidR="00632D84" w:rsidRPr="001B17D6" w:rsidRDefault="00632D84" w:rsidP="00EA6637">
            <w:pPr>
              <w:widowControl w:val="0"/>
              <w:autoSpaceDE w:val="0"/>
              <w:autoSpaceDN w:val="0"/>
              <w:adjustRightInd w:val="0"/>
              <w:jc w:val="both"/>
              <w:rPr>
                <w:rFonts w:ascii="Times New Roman" w:hAnsi="Times New Roman" w:cs="Times New Roman"/>
                <w:sz w:val="26"/>
                <w:szCs w:val="26"/>
              </w:rPr>
            </w:pPr>
            <w:r w:rsidRPr="001B17D6">
              <w:rPr>
                <w:rFonts w:ascii="Times New Roman" w:hAnsi="Times New Roman" w:cs="Times New Roman"/>
                <w:sz w:val="26"/>
                <w:szCs w:val="26"/>
              </w:rPr>
              <w:t>Сроки реализации</w:t>
            </w:r>
          </w:p>
        </w:tc>
        <w:tc>
          <w:tcPr>
            <w:tcW w:w="1991" w:type="dxa"/>
            <w:vMerge w:val="restart"/>
          </w:tcPr>
          <w:p w:rsidR="00632D84" w:rsidRPr="001B17D6" w:rsidRDefault="00632D84" w:rsidP="00EA6637">
            <w:pPr>
              <w:widowControl w:val="0"/>
              <w:autoSpaceDE w:val="0"/>
              <w:autoSpaceDN w:val="0"/>
              <w:adjustRightInd w:val="0"/>
              <w:jc w:val="both"/>
              <w:rPr>
                <w:rFonts w:ascii="Times New Roman" w:hAnsi="Times New Roman" w:cs="Times New Roman"/>
                <w:b/>
                <w:sz w:val="26"/>
                <w:szCs w:val="26"/>
              </w:rPr>
            </w:pPr>
            <w:r w:rsidRPr="001B17D6">
              <w:rPr>
                <w:rFonts w:ascii="Times New Roman" w:hAnsi="Times New Roman" w:cs="Times New Roman"/>
                <w:sz w:val="26"/>
                <w:szCs w:val="26"/>
              </w:rPr>
              <w:t>Участник подпрограммы</w:t>
            </w:r>
          </w:p>
        </w:tc>
        <w:tc>
          <w:tcPr>
            <w:tcW w:w="1857" w:type="dxa"/>
            <w:vMerge w:val="restart"/>
          </w:tcPr>
          <w:p w:rsidR="00632D84" w:rsidRPr="001B17D6" w:rsidRDefault="00632D84" w:rsidP="00EA6637">
            <w:pPr>
              <w:widowControl w:val="0"/>
              <w:autoSpaceDE w:val="0"/>
              <w:autoSpaceDN w:val="0"/>
              <w:adjustRightInd w:val="0"/>
              <w:jc w:val="both"/>
              <w:rPr>
                <w:rFonts w:ascii="Times New Roman" w:hAnsi="Times New Roman" w:cs="Times New Roman"/>
                <w:sz w:val="26"/>
                <w:szCs w:val="26"/>
              </w:rPr>
            </w:pPr>
            <w:r w:rsidRPr="001B17D6">
              <w:rPr>
                <w:rFonts w:ascii="Times New Roman" w:hAnsi="Times New Roman" w:cs="Times New Roman"/>
                <w:sz w:val="26"/>
                <w:szCs w:val="26"/>
              </w:rPr>
              <w:t>Источники финансирования</w:t>
            </w:r>
          </w:p>
        </w:tc>
        <w:tc>
          <w:tcPr>
            <w:tcW w:w="1287" w:type="dxa"/>
            <w:vMerge w:val="restart"/>
          </w:tcPr>
          <w:p w:rsidR="00632D84" w:rsidRPr="001B17D6" w:rsidRDefault="00632D84" w:rsidP="00EA6637">
            <w:pPr>
              <w:widowControl w:val="0"/>
              <w:autoSpaceDE w:val="0"/>
              <w:autoSpaceDN w:val="0"/>
              <w:adjustRightInd w:val="0"/>
              <w:jc w:val="both"/>
              <w:rPr>
                <w:rFonts w:ascii="Times New Roman" w:hAnsi="Times New Roman" w:cs="Times New Roman"/>
                <w:sz w:val="26"/>
                <w:szCs w:val="26"/>
              </w:rPr>
            </w:pPr>
            <w:r w:rsidRPr="001B17D6">
              <w:rPr>
                <w:rFonts w:ascii="Times New Roman" w:hAnsi="Times New Roman" w:cs="Times New Roman"/>
                <w:sz w:val="26"/>
                <w:szCs w:val="26"/>
              </w:rPr>
              <w:t>Сумма расходов, всего (тыс.руб)</w:t>
            </w:r>
          </w:p>
        </w:tc>
        <w:tc>
          <w:tcPr>
            <w:tcW w:w="6260" w:type="dxa"/>
            <w:gridSpan w:val="6"/>
          </w:tcPr>
          <w:p w:rsidR="00632D84" w:rsidRPr="001B17D6" w:rsidRDefault="00632D84" w:rsidP="00EA6637">
            <w:pPr>
              <w:widowControl w:val="0"/>
              <w:autoSpaceDE w:val="0"/>
              <w:autoSpaceDN w:val="0"/>
              <w:adjustRightInd w:val="0"/>
              <w:jc w:val="both"/>
              <w:rPr>
                <w:rFonts w:ascii="Times New Roman" w:hAnsi="Times New Roman" w:cs="Times New Roman"/>
                <w:sz w:val="26"/>
                <w:szCs w:val="26"/>
              </w:rPr>
            </w:pPr>
            <w:r w:rsidRPr="001B17D6">
              <w:rPr>
                <w:rFonts w:ascii="Times New Roman" w:hAnsi="Times New Roman" w:cs="Times New Roman"/>
                <w:sz w:val="26"/>
                <w:szCs w:val="26"/>
              </w:rPr>
              <w:t>В том числе по годам реализации подпрограммы</w:t>
            </w:r>
          </w:p>
        </w:tc>
      </w:tr>
      <w:tr w:rsidR="00632D84" w:rsidRPr="001B17D6" w:rsidTr="007B3C28">
        <w:trPr>
          <w:cantSplit/>
          <w:trHeight w:val="1134"/>
        </w:trPr>
        <w:tc>
          <w:tcPr>
            <w:tcW w:w="606" w:type="dxa"/>
            <w:vMerge/>
          </w:tcPr>
          <w:p w:rsidR="00632D84" w:rsidRPr="001B17D6" w:rsidRDefault="00632D84" w:rsidP="00EA6637">
            <w:pPr>
              <w:widowControl w:val="0"/>
              <w:autoSpaceDE w:val="0"/>
              <w:autoSpaceDN w:val="0"/>
              <w:adjustRightInd w:val="0"/>
              <w:jc w:val="both"/>
              <w:rPr>
                <w:rFonts w:ascii="Times New Roman" w:hAnsi="Times New Roman" w:cs="Times New Roman"/>
                <w:sz w:val="26"/>
                <w:szCs w:val="26"/>
              </w:rPr>
            </w:pPr>
          </w:p>
        </w:tc>
        <w:tc>
          <w:tcPr>
            <w:tcW w:w="2252" w:type="dxa"/>
            <w:vMerge/>
          </w:tcPr>
          <w:p w:rsidR="00632D84" w:rsidRPr="001B17D6" w:rsidRDefault="00632D84" w:rsidP="00EA6637">
            <w:pPr>
              <w:widowControl w:val="0"/>
              <w:autoSpaceDE w:val="0"/>
              <w:autoSpaceDN w:val="0"/>
              <w:adjustRightInd w:val="0"/>
              <w:jc w:val="both"/>
              <w:rPr>
                <w:rFonts w:ascii="Times New Roman" w:hAnsi="Times New Roman" w:cs="Times New Roman"/>
                <w:sz w:val="26"/>
                <w:szCs w:val="26"/>
              </w:rPr>
            </w:pPr>
          </w:p>
        </w:tc>
        <w:tc>
          <w:tcPr>
            <w:tcW w:w="1482" w:type="dxa"/>
            <w:vMerge/>
          </w:tcPr>
          <w:p w:rsidR="00632D84" w:rsidRPr="001B17D6" w:rsidRDefault="00632D84" w:rsidP="00EA6637">
            <w:pPr>
              <w:widowControl w:val="0"/>
              <w:autoSpaceDE w:val="0"/>
              <w:autoSpaceDN w:val="0"/>
              <w:adjustRightInd w:val="0"/>
              <w:jc w:val="both"/>
              <w:rPr>
                <w:rFonts w:ascii="Times New Roman" w:hAnsi="Times New Roman" w:cs="Times New Roman"/>
                <w:sz w:val="26"/>
                <w:szCs w:val="26"/>
              </w:rPr>
            </w:pPr>
          </w:p>
        </w:tc>
        <w:tc>
          <w:tcPr>
            <w:tcW w:w="1991" w:type="dxa"/>
            <w:vMerge/>
          </w:tcPr>
          <w:p w:rsidR="00632D84" w:rsidRPr="001B17D6" w:rsidRDefault="00632D84" w:rsidP="00EA6637">
            <w:pPr>
              <w:widowControl w:val="0"/>
              <w:autoSpaceDE w:val="0"/>
              <w:autoSpaceDN w:val="0"/>
              <w:adjustRightInd w:val="0"/>
              <w:jc w:val="both"/>
              <w:rPr>
                <w:rFonts w:ascii="Times New Roman" w:hAnsi="Times New Roman" w:cs="Times New Roman"/>
                <w:sz w:val="26"/>
                <w:szCs w:val="26"/>
              </w:rPr>
            </w:pPr>
          </w:p>
        </w:tc>
        <w:tc>
          <w:tcPr>
            <w:tcW w:w="1857" w:type="dxa"/>
            <w:vMerge/>
          </w:tcPr>
          <w:p w:rsidR="00632D84" w:rsidRPr="001B17D6" w:rsidRDefault="00632D84" w:rsidP="00EA6637">
            <w:pPr>
              <w:widowControl w:val="0"/>
              <w:autoSpaceDE w:val="0"/>
              <w:autoSpaceDN w:val="0"/>
              <w:adjustRightInd w:val="0"/>
              <w:jc w:val="both"/>
              <w:rPr>
                <w:rFonts w:ascii="Times New Roman" w:hAnsi="Times New Roman" w:cs="Times New Roman"/>
                <w:sz w:val="26"/>
                <w:szCs w:val="26"/>
              </w:rPr>
            </w:pPr>
          </w:p>
        </w:tc>
        <w:tc>
          <w:tcPr>
            <w:tcW w:w="1287" w:type="dxa"/>
            <w:vMerge/>
          </w:tcPr>
          <w:p w:rsidR="00632D84" w:rsidRPr="001B17D6" w:rsidRDefault="00632D84" w:rsidP="00EA6637">
            <w:pPr>
              <w:widowControl w:val="0"/>
              <w:autoSpaceDE w:val="0"/>
              <w:autoSpaceDN w:val="0"/>
              <w:adjustRightInd w:val="0"/>
              <w:jc w:val="both"/>
              <w:rPr>
                <w:rFonts w:ascii="Times New Roman" w:hAnsi="Times New Roman" w:cs="Times New Roman"/>
                <w:sz w:val="26"/>
                <w:szCs w:val="26"/>
              </w:rPr>
            </w:pPr>
          </w:p>
        </w:tc>
        <w:tc>
          <w:tcPr>
            <w:tcW w:w="1061" w:type="dxa"/>
            <w:textDirection w:val="btLr"/>
          </w:tcPr>
          <w:p w:rsidR="00632D84" w:rsidRPr="001B17D6" w:rsidRDefault="00632D84" w:rsidP="007B3C28">
            <w:pPr>
              <w:widowControl w:val="0"/>
              <w:autoSpaceDE w:val="0"/>
              <w:autoSpaceDN w:val="0"/>
              <w:adjustRightInd w:val="0"/>
              <w:ind w:left="113" w:right="113"/>
              <w:jc w:val="center"/>
              <w:rPr>
                <w:rFonts w:ascii="Times New Roman" w:hAnsi="Times New Roman" w:cs="Times New Roman"/>
                <w:sz w:val="26"/>
                <w:szCs w:val="26"/>
              </w:rPr>
            </w:pPr>
            <w:r>
              <w:rPr>
                <w:rFonts w:ascii="Times New Roman" w:hAnsi="Times New Roman" w:cs="Times New Roman"/>
                <w:sz w:val="26"/>
                <w:szCs w:val="26"/>
              </w:rPr>
              <w:t>2019</w:t>
            </w:r>
          </w:p>
        </w:tc>
        <w:tc>
          <w:tcPr>
            <w:tcW w:w="1061" w:type="dxa"/>
            <w:textDirection w:val="btLr"/>
          </w:tcPr>
          <w:p w:rsidR="00632D84" w:rsidRPr="001B17D6" w:rsidRDefault="00632D84" w:rsidP="007B3C28">
            <w:pPr>
              <w:widowControl w:val="0"/>
              <w:autoSpaceDE w:val="0"/>
              <w:autoSpaceDN w:val="0"/>
              <w:adjustRightInd w:val="0"/>
              <w:ind w:left="113" w:right="113"/>
              <w:jc w:val="center"/>
              <w:rPr>
                <w:rFonts w:ascii="Times New Roman" w:hAnsi="Times New Roman" w:cs="Times New Roman"/>
                <w:sz w:val="26"/>
                <w:szCs w:val="26"/>
              </w:rPr>
            </w:pPr>
            <w:r>
              <w:rPr>
                <w:rFonts w:ascii="Times New Roman" w:hAnsi="Times New Roman" w:cs="Times New Roman"/>
                <w:sz w:val="26"/>
                <w:szCs w:val="26"/>
              </w:rPr>
              <w:t>2020</w:t>
            </w:r>
          </w:p>
        </w:tc>
        <w:tc>
          <w:tcPr>
            <w:tcW w:w="996" w:type="dxa"/>
            <w:textDirection w:val="btLr"/>
          </w:tcPr>
          <w:p w:rsidR="00632D84" w:rsidRPr="001B17D6" w:rsidRDefault="00632D84" w:rsidP="007B3C28">
            <w:pPr>
              <w:widowControl w:val="0"/>
              <w:autoSpaceDE w:val="0"/>
              <w:autoSpaceDN w:val="0"/>
              <w:adjustRightInd w:val="0"/>
              <w:ind w:left="113" w:right="113"/>
              <w:jc w:val="center"/>
              <w:rPr>
                <w:rFonts w:ascii="Times New Roman" w:hAnsi="Times New Roman" w:cs="Times New Roman"/>
                <w:sz w:val="26"/>
                <w:szCs w:val="26"/>
              </w:rPr>
            </w:pPr>
            <w:r>
              <w:rPr>
                <w:rFonts w:ascii="Times New Roman" w:hAnsi="Times New Roman" w:cs="Times New Roman"/>
                <w:sz w:val="26"/>
                <w:szCs w:val="26"/>
              </w:rPr>
              <w:t>2021</w:t>
            </w:r>
          </w:p>
        </w:tc>
        <w:tc>
          <w:tcPr>
            <w:tcW w:w="1300" w:type="dxa"/>
            <w:textDirection w:val="btLr"/>
          </w:tcPr>
          <w:p w:rsidR="00632D84" w:rsidRDefault="00632D84" w:rsidP="007B3C28">
            <w:pPr>
              <w:widowControl w:val="0"/>
              <w:autoSpaceDE w:val="0"/>
              <w:autoSpaceDN w:val="0"/>
              <w:adjustRightInd w:val="0"/>
              <w:ind w:left="113" w:right="113"/>
              <w:jc w:val="center"/>
              <w:rPr>
                <w:rFonts w:ascii="Times New Roman" w:hAnsi="Times New Roman" w:cs="Times New Roman"/>
                <w:sz w:val="26"/>
                <w:szCs w:val="26"/>
              </w:rPr>
            </w:pPr>
            <w:r>
              <w:rPr>
                <w:rFonts w:ascii="Times New Roman" w:hAnsi="Times New Roman" w:cs="Times New Roman"/>
                <w:sz w:val="26"/>
                <w:szCs w:val="26"/>
              </w:rPr>
              <w:t>2022</w:t>
            </w:r>
          </w:p>
        </w:tc>
        <w:tc>
          <w:tcPr>
            <w:tcW w:w="992" w:type="dxa"/>
            <w:textDirection w:val="btLr"/>
          </w:tcPr>
          <w:p w:rsidR="00632D84" w:rsidRDefault="00632D84" w:rsidP="007B3C28">
            <w:pPr>
              <w:widowControl w:val="0"/>
              <w:autoSpaceDE w:val="0"/>
              <w:autoSpaceDN w:val="0"/>
              <w:adjustRightInd w:val="0"/>
              <w:ind w:left="113" w:right="113"/>
              <w:jc w:val="center"/>
              <w:rPr>
                <w:rFonts w:ascii="Times New Roman" w:hAnsi="Times New Roman" w:cs="Times New Roman"/>
                <w:sz w:val="26"/>
                <w:szCs w:val="26"/>
              </w:rPr>
            </w:pPr>
            <w:r>
              <w:rPr>
                <w:rFonts w:ascii="Times New Roman" w:hAnsi="Times New Roman" w:cs="Times New Roman"/>
                <w:sz w:val="26"/>
                <w:szCs w:val="26"/>
              </w:rPr>
              <w:t>2023</w:t>
            </w:r>
          </w:p>
        </w:tc>
        <w:tc>
          <w:tcPr>
            <w:tcW w:w="850" w:type="dxa"/>
            <w:textDirection w:val="btLr"/>
          </w:tcPr>
          <w:p w:rsidR="00632D84" w:rsidRDefault="00632D84" w:rsidP="007B3C28">
            <w:pPr>
              <w:widowControl w:val="0"/>
              <w:autoSpaceDE w:val="0"/>
              <w:autoSpaceDN w:val="0"/>
              <w:adjustRightInd w:val="0"/>
              <w:ind w:left="113" w:right="113"/>
              <w:jc w:val="center"/>
              <w:rPr>
                <w:rFonts w:ascii="Times New Roman" w:hAnsi="Times New Roman" w:cs="Times New Roman"/>
                <w:sz w:val="26"/>
                <w:szCs w:val="26"/>
              </w:rPr>
            </w:pPr>
            <w:r>
              <w:rPr>
                <w:rFonts w:ascii="Times New Roman" w:hAnsi="Times New Roman" w:cs="Times New Roman"/>
                <w:sz w:val="26"/>
                <w:szCs w:val="26"/>
              </w:rPr>
              <w:t>2024</w:t>
            </w:r>
          </w:p>
        </w:tc>
      </w:tr>
      <w:tr w:rsidR="00632D84" w:rsidRPr="001B17D6" w:rsidTr="007B3C28">
        <w:tc>
          <w:tcPr>
            <w:tcW w:w="13893" w:type="dxa"/>
            <w:gridSpan w:val="10"/>
          </w:tcPr>
          <w:p w:rsidR="00632D84" w:rsidRDefault="00632D84" w:rsidP="0058359C">
            <w:pPr>
              <w:widowControl w:val="0"/>
              <w:autoSpaceDE w:val="0"/>
              <w:autoSpaceDN w:val="0"/>
              <w:adjustRightInd w:val="0"/>
              <w:jc w:val="center"/>
              <w:rPr>
                <w:rFonts w:ascii="Times New Roman" w:hAnsi="Times New Roman" w:cs="Times New Roman"/>
                <w:b/>
                <w:sz w:val="26"/>
                <w:szCs w:val="26"/>
              </w:rPr>
            </w:pPr>
          </w:p>
          <w:p w:rsidR="00632D84" w:rsidRPr="0058359C" w:rsidRDefault="00632D84" w:rsidP="0058359C">
            <w:pPr>
              <w:widowControl w:val="0"/>
              <w:autoSpaceDE w:val="0"/>
              <w:autoSpaceDN w:val="0"/>
              <w:adjustRightInd w:val="0"/>
              <w:jc w:val="center"/>
              <w:rPr>
                <w:rFonts w:ascii="Times New Roman" w:hAnsi="Times New Roman" w:cs="Times New Roman"/>
                <w:b/>
                <w:sz w:val="26"/>
                <w:szCs w:val="26"/>
              </w:rPr>
            </w:pPr>
            <w:r w:rsidRPr="0058359C">
              <w:rPr>
                <w:rFonts w:ascii="Times New Roman" w:hAnsi="Times New Roman" w:cs="Times New Roman"/>
                <w:b/>
                <w:sz w:val="26"/>
                <w:szCs w:val="26"/>
              </w:rPr>
              <w:t>1. Проектирование и строительство комплексов по переработке отходов производства, потребления и вторичных материальных ресурсов</w:t>
            </w:r>
          </w:p>
        </w:tc>
        <w:tc>
          <w:tcPr>
            <w:tcW w:w="992" w:type="dxa"/>
          </w:tcPr>
          <w:p w:rsidR="00632D84" w:rsidRDefault="00632D84" w:rsidP="0058359C">
            <w:pPr>
              <w:widowControl w:val="0"/>
              <w:autoSpaceDE w:val="0"/>
              <w:autoSpaceDN w:val="0"/>
              <w:adjustRightInd w:val="0"/>
              <w:jc w:val="center"/>
              <w:rPr>
                <w:rFonts w:ascii="Times New Roman" w:hAnsi="Times New Roman" w:cs="Times New Roman"/>
                <w:b/>
                <w:sz w:val="26"/>
                <w:szCs w:val="26"/>
              </w:rPr>
            </w:pPr>
          </w:p>
        </w:tc>
        <w:tc>
          <w:tcPr>
            <w:tcW w:w="850" w:type="dxa"/>
          </w:tcPr>
          <w:p w:rsidR="00632D84" w:rsidRDefault="00632D84" w:rsidP="0058359C">
            <w:pPr>
              <w:widowControl w:val="0"/>
              <w:autoSpaceDE w:val="0"/>
              <w:autoSpaceDN w:val="0"/>
              <w:adjustRightInd w:val="0"/>
              <w:jc w:val="center"/>
              <w:rPr>
                <w:rFonts w:ascii="Times New Roman" w:hAnsi="Times New Roman" w:cs="Times New Roman"/>
                <w:b/>
                <w:sz w:val="26"/>
                <w:szCs w:val="26"/>
              </w:rPr>
            </w:pPr>
          </w:p>
        </w:tc>
      </w:tr>
      <w:tr w:rsidR="00632D84" w:rsidRPr="001B17D6" w:rsidTr="00225F40">
        <w:trPr>
          <w:cantSplit/>
          <w:trHeight w:val="1134"/>
        </w:trPr>
        <w:tc>
          <w:tcPr>
            <w:tcW w:w="606" w:type="dxa"/>
          </w:tcPr>
          <w:p w:rsidR="00632D84" w:rsidRDefault="00632D84" w:rsidP="00634D74">
            <w:pPr>
              <w:widowControl w:val="0"/>
              <w:autoSpaceDE w:val="0"/>
              <w:autoSpaceDN w:val="0"/>
              <w:adjustRightInd w:val="0"/>
              <w:jc w:val="both"/>
              <w:rPr>
                <w:rFonts w:ascii="Times New Roman" w:hAnsi="Times New Roman" w:cs="Times New Roman"/>
                <w:sz w:val="26"/>
                <w:szCs w:val="26"/>
              </w:rPr>
            </w:pPr>
          </w:p>
          <w:p w:rsidR="00632D84" w:rsidRPr="001B17D6" w:rsidRDefault="00632D84" w:rsidP="00634D74">
            <w:pPr>
              <w:widowControl w:val="0"/>
              <w:autoSpaceDE w:val="0"/>
              <w:autoSpaceDN w:val="0"/>
              <w:adjustRightInd w:val="0"/>
              <w:jc w:val="both"/>
              <w:rPr>
                <w:rFonts w:ascii="Times New Roman" w:hAnsi="Times New Roman" w:cs="Times New Roman"/>
                <w:sz w:val="26"/>
                <w:szCs w:val="26"/>
              </w:rPr>
            </w:pPr>
            <w:r w:rsidRPr="001B17D6">
              <w:rPr>
                <w:rFonts w:ascii="Times New Roman" w:hAnsi="Times New Roman" w:cs="Times New Roman"/>
                <w:sz w:val="26"/>
                <w:szCs w:val="26"/>
              </w:rPr>
              <w:t>1.</w:t>
            </w:r>
            <w:r>
              <w:rPr>
                <w:rFonts w:ascii="Times New Roman" w:hAnsi="Times New Roman" w:cs="Times New Roman"/>
                <w:sz w:val="26"/>
                <w:szCs w:val="26"/>
              </w:rPr>
              <w:t>1</w:t>
            </w:r>
          </w:p>
        </w:tc>
        <w:tc>
          <w:tcPr>
            <w:tcW w:w="2252" w:type="dxa"/>
          </w:tcPr>
          <w:p w:rsidR="00632D84" w:rsidRDefault="00632D84" w:rsidP="005A7D7D">
            <w:pPr>
              <w:widowControl w:val="0"/>
              <w:autoSpaceDE w:val="0"/>
              <w:autoSpaceDN w:val="0"/>
              <w:adjustRightInd w:val="0"/>
              <w:jc w:val="both"/>
              <w:rPr>
                <w:rFonts w:ascii="Times New Roman" w:hAnsi="Times New Roman" w:cs="Times New Roman"/>
                <w:sz w:val="26"/>
                <w:szCs w:val="26"/>
              </w:rPr>
            </w:pPr>
          </w:p>
          <w:p w:rsidR="00632D84" w:rsidRPr="001B17D6" w:rsidRDefault="00632D84" w:rsidP="005A7D7D">
            <w:pPr>
              <w:widowControl w:val="0"/>
              <w:autoSpaceDE w:val="0"/>
              <w:autoSpaceDN w:val="0"/>
              <w:adjustRightInd w:val="0"/>
              <w:jc w:val="both"/>
              <w:rPr>
                <w:rFonts w:ascii="Times New Roman" w:hAnsi="Times New Roman" w:cs="Times New Roman"/>
                <w:b/>
                <w:sz w:val="26"/>
                <w:szCs w:val="26"/>
              </w:rPr>
            </w:pPr>
            <w:r w:rsidRPr="001B17D6">
              <w:rPr>
                <w:rFonts w:ascii="Times New Roman" w:hAnsi="Times New Roman" w:cs="Times New Roman"/>
                <w:sz w:val="26"/>
                <w:szCs w:val="26"/>
              </w:rPr>
              <w:t xml:space="preserve">Проектирование полигона ТКО </w:t>
            </w:r>
          </w:p>
        </w:tc>
        <w:tc>
          <w:tcPr>
            <w:tcW w:w="1482" w:type="dxa"/>
          </w:tcPr>
          <w:p w:rsidR="00632D84" w:rsidRDefault="00632D84" w:rsidP="00634D74">
            <w:pPr>
              <w:widowControl w:val="0"/>
              <w:autoSpaceDE w:val="0"/>
              <w:autoSpaceDN w:val="0"/>
              <w:adjustRightInd w:val="0"/>
              <w:jc w:val="both"/>
              <w:rPr>
                <w:rFonts w:ascii="Times New Roman" w:hAnsi="Times New Roman" w:cs="Times New Roman"/>
                <w:sz w:val="26"/>
                <w:szCs w:val="26"/>
              </w:rPr>
            </w:pPr>
          </w:p>
          <w:p w:rsidR="00632D84" w:rsidRPr="001B17D6" w:rsidRDefault="00632D84" w:rsidP="00634D74">
            <w:pPr>
              <w:widowControl w:val="0"/>
              <w:autoSpaceDE w:val="0"/>
              <w:autoSpaceDN w:val="0"/>
              <w:adjustRightInd w:val="0"/>
              <w:jc w:val="both"/>
              <w:rPr>
                <w:rFonts w:ascii="Times New Roman" w:hAnsi="Times New Roman" w:cs="Times New Roman"/>
                <w:sz w:val="26"/>
                <w:szCs w:val="26"/>
              </w:rPr>
            </w:pPr>
            <w:r w:rsidRPr="001B17D6">
              <w:rPr>
                <w:rFonts w:ascii="Times New Roman" w:hAnsi="Times New Roman" w:cs="Times New Roman"/>
                <w:sz w:val="26"/>
                <w:szCs w:val="26"/>
              </w:rPr>
              <w:t>201</w:t>
            </w:r>
            <w:r>
              <w:rPr>
                <w:rFonts w:ascii="Times New Roman" w:hAnsi="Times New Roman" w:cs="Times New Roman"/>
                <w:sz w:val="26"/>
                <w:szCs w:val="26"/>
              </w:rPr>
              <w:t>9</w:t>
            </w:r>
            <w:r w:rsidRPr="001B17D6">
              <w:rPr>
                <w:rFonts w:ascii="Times New Roman" w:hAnsi="Times New Roman" w:cs="Times New Roman"/>
                <w:sz w:val="26"/>
                <w:szCs w:val="26"/>
              </w:rPr>
              <w:t>-20</w:t>
            </w:r>
            <w:r>
              <w:rPr>
                <w:rFonts w:ascii="Times New Roman" w:hAnsi="Times New Roman" w:cs="Times New Roman"/>
                <w:sz w:val="26"/>
                <w:szCs w:val="26"/>
              </w:rPr>
              <w:t>20</w:t>
            </w:r>
          </w:p>
        </w:tc>
        <w:tc>
          <w:tcPr>
            <w:tcW w:w="1991" w:type="dxa"/>
          </w:tcPr>
          <w:p w:rsidR="00632D84" w:rsidRDefault="00632D84" w:rsidP="00545B71">
            <w:pPr>
              <w:autoSpaceDE w:val="0"/>
              <w:autoSpaceDN w:val="0"/>
              <w:adjustRightInd w:val="0"/>
              <w:rPr>
                <w:rFonts w:ascii="Times New Roman" w:hAnsi="Times New Roman" w:cs="Times New Roman"/>
                <w:sz w:val="26"/>
                <w:szCs w:val="26"/>
              </w:rPr>
            </w:pPr>
          </w:p>
          <w:p w:rsidR="00632D84" w:rsidRPr="001B17D6" w:rsidRDefault="00632D84" w:rsidP="00545B71">
            <w:pPr>
              <w:autoSpaceDE w:val="0"/>
              <w:autoSpaceDN w:val="0"/>
              <w:adjustRightInd w:val="0"/>
              <w:rPr>
                <w:rFonts w:ascii="Times New Roman" w:hAnsi="Times New Roman" w:cs="Times New Roman"/>
                <w:sz w:val="26"/>
                <w:szCs w:val="26"/>
              </w:rPr>
            </w:pPr>
            <w:r w:rsidRPr="001B17D6">
              <w:rPr>
                <w:rFonts w:ascii="Times New Roman" w:hAnsi="Times New Roman" w:cs="Times New Roman"/>
                <w:sz w:val="26"/>
                <w:szCs w:val="26"/>
              </w:rPr>
              <w:t>Администрация</w:t>
            </w:r>
          </w:p>
          <w:p w:rsidR="00632D84" w:rsidRPr="001B17D6" w:rsidRDefault="00632D84" w:rsidP="00C8414B">
            <w:pPr>
              <w:autoSpaceDE w:val="0"/>
              <w:autoSpaceDN w:val="0"/>
              <w:adjustRightInd w:val="0"/>
              <w:rPr>
                <w:rFonts w:ascii="Times New Roman" w:hAnsi="Times New Roman" w:cs="Times New Roman"/>
                <w:b/>
                <w:sz w:val="26"/>
                <w:szCs w:val="26"/>
              </w:rPr>
            </w:pPr>
            <w:r w:rsidRPr="001B17D6">
              <w:rPr>
                <w:rFonts w:ascii="Times New Roman" w:hAnsi="Times New Roman" w:cs="Times New Roman"/>
                <w:sz w:val="26"/>
                <w:szCs w:val="26"/>
              </w:rPr>
              <w:t>МР "Юхновский  район</w:t>
            </w:r>
          </w:p>
        </w:tc>
        <w:tc>
          <w:tcPr>
            <w:tcW w:w="1857" w:type="dxa"/>
          </w:tcPr>
          <w:p w:rsidR="00632D84" w:rsidRDefault="00632D84" w:rsidP="00DD24D4">
            <w:pPr>
              <w:autoSpaceDE w:val="0"/>
              <w:autoSpaceDN w:val="0"/>
              <w:adjustRightInd w:val="0"/>
              <w:rPr>
                <w:rFonts w:ascii="Times New Roman" w:hAnsi="Times New Roman" w:cs="Times New Roman"/>
                <w:sz w:val="26"/>
                <w:szCs w:val="26"/>
              </w:rPr>
            </w:pPr>
          </w:p>
          <w:p w:rsidR="00632D84" w:rsidRPr="001B17D6" w:rsidRDefault="00632D84" w:rsidP="00DD24D4">
            <w:pPr>
              <w:autoSpaceDE w:val="0"/>
              <w:autoSpaceDN w:val="0"/>
              <w:adjustRightInd w:val="0"/>
              <w:rPr>
                <w:rFonts w:ascii="Times New Roman" w:hAnsi="Times New Roman" w:cs="Times New Roman"/>
                <w:sz w:val="26"/>
                <w:szCs w:val="26"/>
              </w:rPr>
            </w:pPr>
            <w:r w:rsidRPr="001B17D6">
              <w:rPr>
                <w:rFonts w:ascii="Times New Roman" w:hAnsi="Times New Roman" w:cs="Times New Roman"/>
                <w:sz w:val="26"/>
                <w:szCs w:val="26"/>
              </w:rPr>
              <w:t>Районный бюджет</w:t>
            </w:r>
          </w:p>
        </w:tc>
        <w:tc>
          <w:tcPr>
            <w:tcW w:w="1287" w:type="dxa"/>
            <w:textDirection w:val="btLr"/>
          </w:tcPr>
          <w:p w:rsidR="00632D84" w:rsidRDefault="00632D84" w:rsidP="00225F40">
            <w:pPr>
              <w:autoSpaceDE w:val="0"/>
              <w:autoSpaceDN w:val="0"/>
              <w:adjustRightInd w:val="0"/>
              <w:ind w:left="113" w:right="113"/>
              <w:jc w:val="center"/>
              <w:rPr>
                <w:rFonts w:ascii="Times New Roman" w:hAnsi="Times New Roman" w:cs="Times New Roman"/>
                <w:b/>
                <w:sz w:val="26"/>
                <w:szCs w:val="26"/>
              </w:rPr>
            </w:pPr>
          </w:p>
          <w:p w:rsidR="00632D84" w:rsidRPr="00AC58C6" w:rsidRDefault="00AD1E1A" w:rsidP="00225F40">
            <w:pPr>
              <w:autoSpaceDE w:val="0"/>
              <w:autoSpaceDN w:val="0"/>
              <w:adjustRightInd w:val="0"/>
              <w:ind w:left="113" w:right="113"/>
              <w:jc w:val="center"/>
              <w:rPr>
                <w:rFonts w:ascii="Times New Roman" w:hAnsi="Times New Roman" w:cs="Times New Roman"/>
                <w:b/>
                <w:sz w:val="26"/>
                <w:szCs w:val="26"/>
              </w:rPr>
            </w:pPr>
            <w:r>
              <w:rPr>
                <w:rFonts w:ascii="Times New Roman" w:hAnsi="Times New Roman" w:cs="Times New Roman"/>
                <w:b/>
                <w:sz w:val="26"/>
                <w:szCs w:val="26"/>
              </w:rPr>
              <w:t>1322,64</w:t>
            </w:r>
          </w:p>
          <w:p w:rsidR="00632D84" w:rsidRPr="0058359C" w:rsidRDefault="00632D84" w:rsidP="00225F40">
            <w:pPr>
              <w:autoSpaceDE w:val="0"/>
              <w:autoSpaceDN w:val="0"/>
              <w:adjustRightInd w:val="0"/>
              <w:ind w:left="113" w:right="113"/>
              <w:jc w:val="center"/>
              <w:rPr>
                <w:rFonts w:ascii="Times New Roman" w:hAnsi="Times New Roman" w:cs="Times New Roman"/>
                <w:b/>
                <w:color w:val="000000" w:themeColor="text1"/>
                <w:sz w:val="26"/>
                <w:szCs w:val="26"/>
              </w:rPr>
            </w:pPr>
          </w:p>
        </w:tc>
        <w:tc>
          <w:tcPr>
            <w:tcW w:w="1061" w:type="dxa"/>
            <w:textDirection w:val="btLr"/>
          </w:tcPr>
          <w:p w:rsidR="00632D84" w:rsidRDefault="00632D84" w:rsidP="007B3C28">
            <w:pPr>
              <w:autoSpaceDE w:val="0"/>
              <w:autoSpaceDN w:val="0"/>
              <w:adjustRightInd w:val="0"/>
              <w:ind w:left="113" w:right="113"/>
              <w:jc w:val="center"/>
              <w:rPr>
                <w:rFonts w:ascii="Times New Roman" w:hAnsi="Times New Roman" w:cs="Times New Roman"/>
                <w:sz w:val="26"/>
                <w:szCs w:val="26"/>
              </w:rPr>
            </w:pPr>
          </w:p>
          <w:p w:rsidR="00632D84" w:rsidRPr="00303999" w:rsidRDefault="00632D84" w:rsidP="007B3C28">
            <w:pPr>
              <w:autoSpaceDE w:val="0"/>
              <w:autoSpaceDN w:val="0"/>
              <w:adjustRightInd w:val="0"/>
              <w:ind w:left="113" w:right="113"/>
              <w:jc w:val="center"/>
              <w:rPr>
                <w:rFonts w:ascii="Times New Roman" w:hAnsi="Times New Roman" w:cs="Times New Roman"/>
                <w:color w:val="000000" w:themeColor="text1"/>
                <w:sz w:val="26"/>
                <w:szCs w:val="26"/>
              </w:rPr>
            </w:pPr>
            <w:r>
              <w:rPr>
                <w:rFonts w:ascii="Times New Roman" w:hAnsi="Times New Roman" w:cs="Times New Roman"/>
                <w:sz w:val="26"/>
                <w:szCs w:val="26"/>
              </w:rPr>
              <w:t>122,64</w:t>
            </w:r>
          </w:p>
        </w:tc>
        <w:tc>
          <w:tcPr>
            <w:tcW w:w="1061" w:type="dxa"/>
            <w:textDirection w:val="btLr"/>
          </w:tcPr>
          <w:p w:rsidR="00632D84" w:rsidRDefault="00632D84" w:rsidP="007B3C28">
            <w:pPr>
              <w:autoSpaceDE w:val="0"/>
              <w:autoSpaceDN w:val="0"/>
              <w:adjustRightInd w:val="0"/>
              <w:ind w:left="113" w:right="113"/>
              <w:jc w:val="center"/>
              <w:rPr>
                <w:rFonts w:ascii="Times New Roman" w:hAnsi="Times New Roman" w:cs="Times New Roman"/>
                <w:color w:val="000000" w:themeColor="text1"/>
                <w:sz w:val="26"/>
                <w:szCs w:val="26"/>
              </w:rPr>
            </w:pPr>
          </w:p>
          <w:p w:rsidR="00632D84" w:rsidRPr="001B17D6" w:rsidRDefault="00632D84" w:rsidP="007B3C28">
            <w:pPr>
              <w:autoSpaceDE w:val="0"/>
              <w:autoSpaceDN w:val="0"/>
              <w:adjustRightInd w:val="0"/>
              <w:ind w:left="113" w:right="113"/>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750,0</w:t>
            </w:r>
          </w:p>
        </w:tc>
        <w:tc>
          <w:tcPr>
            <w:tcW w:w="996" w:type="dxa"/>
            <w:textDirection w:val="btLr"/>
          </w:tcPr>
          <w:p w:rsidR="00632D84" w:rsidRDefault="00632D84" w:rsidP="007B3C28">
            <w:pPr>
              <w:autoSpaceDE w:val="0"/>
              <w:autoSpaceDN w:val="0"/>
              <w:adjustRightInd w:val="0"/>
              <w:ind w:left="113" w:right="113"/>
              <w:jc w:val="center"/>
              <w:rPr>
                <w:rFonts w:ascii="Times New Roman" w:hAnsi="Times New Roman" w:cs="Times New Roman"/>
                <w:color w:val="000000" w:themeColor="text1"/>
                <w:sz w:val="26"/>
                <w:szCs w:val="26"/>
              </w:rPr>
            </w:pPr>
          </w:p>
          <w:p w:rsidR="00632D84" w:rsidRPr="001B17D6" w:rsidRDefault="00632D84" w:rsidP="007B3C28">
            <w:pPr>
              <w:autoSpaceDE w:val="0"/>
              <w:autoSpaceDN w:val="0"/>
              <w:adjustRightInd w:val="0"/>
              <w:ind w:left="113" w:right="113"/>
              <w:jc w:val="center"/>
              <w:rPr>
                <w:rFonts w:ascii="Times New Roman" w:hAnsi="Times New Roman" w:cs="Times New Roman"/>
                <w:sz w:val="26"/>
                <w:szCs w:val="26"/>
              </w:rPr>
            </w:pPr>
            <w:r>
              <w:rPr>
                <w:rFonts w:ascii="Times New Roman" w:hAnsi="Times New Roman" w:cs="Times New Roman"/>
                <w:color w:val="000000" w:themeColor="text1"/>
                <w:sz w:val="26"/>
                <w:szCs w:val="26"/>
              </w:rPr>
              <w:t>0,0</w:t>
            </w:r>
          </w:p>
        </w:tc>
        <w:tc>
          <w:tcPr>
            <w:tcW w:w="1300" w:type="dxa"/>
            <w:textDirection w:val="btLr"/>
          </w:tcPr>
          <w:p w:rsidR="00632D84" w:rsidRDefault="00632D84" w:rsidP="007B3C28">
            <w:pPr>
              <w:autoSpaceDE w:val="0"/>
              <w:autoSpaceDN w:val="0"/>
              <w:adjustRightInd w:val="0"/>
              <w:ind w:left="113" w:right="113"/>
              <w:jc w:val="center"/>
              <w:rPr>
                <w:rFonts w:ascii="Times New Roman" w:hAnsi="Times New Roman" w:cs="Times New Roman"/>
                <w:sz w:val="26"/>
                <w:szCs w:val="26"/>
              </w:rPr>
            </w:pPr>
          </w:p>
          <w:p w:rsidR="00632D84" w:rsidRPr="001B17D6" w:rsidRDefault="00AD1E1A" w:rsidP="007B3C28">
            <w:pPr>
              <w:autoSpaceDE w:val="0"/>
              <w:autoSpaceDN w:val="0"/>
              <w:adjustRightInd w:val="0"/>
              <w:ind w:left="113" w:right="113"/>
              <w:jc w:val="center"/>
              <w:rPr>
                <w:rFonts w:ascii="Times New Roman" w:hAnsi="Times New Roman" w:cs="Times New Roman"/>
                <w:sz w:val="26"/>
                <w:szCs w:val="26"/>
              </w:rPr>
            </w:pPr>
            <w:r>
              <w:rPr>
                <w:rFonts w:ascii="Times New Roman" w:hAnsi="Times New Roman" w:cs="Times New Roman"/>
                <w:color w:val="000000" w:themeColor="text1"/>
                <w:sz w:val="26"/>
                <w:szCs w:val="26"/>
              </w:rPr>
              <w:t>450,0</w:t>
            </w:r>
          </w:p>
        </w:tc>
        <w:tc>
          <w:tcPr>
            <w:tcW w:w="992" w:type="dxa"/>
            <w:textDirection w:val="btLr"/>
          </w:tcPr>
          <w:p w:rsidR="00632D84" w:rsidRDefault="00632D84" w:rsidP="007B3C28">
            <w:pPr>
              <w:autoSpaceDE w:val="0"/>
              <w:autoSpaceDN w:val="0"/>
              <w:adjustRightInd w:val="0"/>
              <w:ind w:left="113" w:right="113"/>
              <w:jc w:val="center"/>
              <w:rPr>
                <w:rFonts w:ascii="Times New Roman" w:hAnsi="Times New Roman" w:cs="Times New Roman"/>
                <w:sz w:val="26"/>
                <w:szCs w:val="26"/>
              </w:rPr>
            </w:pPr>
          </w:p>
          <w:p w:rsidR="00632D84" w:rsidRDefault="00632D84" w:rsidP="007B3C28">
            <w:pPr>
              <w:autoSpaceDE w:val="0"/>
              <w:autoSpaceDN w:val="0"/>
              <w:adjustRightInd w:val="0"/>
              <w:ind w:left="113" w:right="113"/>
              <w:jc w:val="center"/>
              <w:rPr>
                <w:rFonts w:ascii="Times New Roman" w:hAnsi="Times New Roman" w:cs="Times New Roman"/>
                <w:sz w:val="26"/>
                <w:szCs w:val="26"/>
              </w:rPr>
            </w:pPr>
            <w:r>
              <w:rPr>
                <w:rFonts w:ascii="Times New Roman" w:hAnsi="Times New Roman" w:cs="Times New Roman"/>
                <w:sz w:val="26"/>
                <w:szCs w:val="26"/>
              </w:rPr>
              <w:t>0,0</w:t>
            </w:r>
          </w:p>
        </w:tc>
        <w:tc>
          <w:tcPr>
            <w:tcW w:w="850" w:type="dxa"/>
            <w:textDirection w:val="btLr"/>
          </w:tcPr>
          <w:p w:rsidR="00632D84" w:rsidRDefault="007B3C28" w:rsidP="007B3C28">
            <w:pPr>
              <w:autoSpaceDE w:val="0"/>
              <w:autoSpaceDN w:val="0"/>
              <w:adjustRightInd w:val="0"/>
              <w:ind w:left="113" w:right="113"/>
              <w:jc w:val="center"/>
              <w:rPr>
                <w:rFonts w:ascii="Times New Roman" w:hAnsi="Times New Roman" w:cs="Times New Roman"/>
                <w:sz w:val="26"/>
                <w:szCs w:val="26"/>
              </w:rPr>
            </w:pPr>
            <w:r>
              <w:rPr>
                <w:rFonts w:ascii="Times New Roman" w:hAnsi="Times New Roman" w:cs="Times New Roman"/>
                <w:sz w:val="26"/>
                <w:szCs w:val="26"/>
              </w:rPr>
              <w:t>0,0</w:t>
            </w:r>
          </w:p>
        </w:tc>
      </w:tr>
      <w:tr w:rsidR="00632D84" w:rsidRPr="001B17D6" w:rsidTr="00AD1E1A">
        <w:trPr>
          <w:cantSplit/>
          <w:trHeight w:val="1134"/>
        </w:trPr>
        <w:tc>
          <w:tcPr>
            <w:tcW w:w="606" w:type="dxa"/>
          </w:tcPr>
          <w:p w:rsidR="00632D84" w:rsidRPr="001B17D6" w:rsidRDefault="00632D84" w:rsidP="00634D74">
            <w:pPr>
              <w:widowControl w:val="0"/>
              <w:autoSpaceDE w:val="0"/>
              <w:autoSpaceDN w:val="0"/>
              <w:adjustRightInd w:val="0"/>
              <w:jc w:val="both"/>
              <w:rPr>
                <w:rFonts w:ascii="Times New Roman" w:hAnsi="Times New Roman" w:cs="Times New Roman"/>
                <w:sz w:val="26"/>
                <w:szCs w:val="26"/>
              </w:rPr>
            </w:pPr>
            <w:r w:rsidRPr="001B17D6">
              <w:rPr>
                <w:rFonts w:ascii="Times New Roman" w:hAnsi="Times New Roman" w:cs="Times New Roman"/>
                <w:sz w:val="26"/>
                <w:szCs w:val="26"/>
              </w:rPr>
              <w:t>1.</w:t>
            </w:r>
            <w:r>
              <w:rPr>
                <w:rFonts w:ascii="Times New Roman" w:hAnsi="Times New Roman" w:cs="Times New Roman"/>
                <w:sz w:val="26"/>
                <w:szCs w:val="26"/>
              </w:rPr>
              <w:t>2</w:t>
            </w:r>
          </w:p>
        </w:tc>
        <w:tc>
          <w:tcPr>
            <w:tcW w:w="2252" w:type="dxa"/>
          </w:tcPr>
          <w:p w:rsidR="00632D84" w:rsidRPr="001B17D6" w:rsidRDefault="00632D84" w:rsidP="00632619">
            <w:pPr>
              <w:widowControl w:val="0"/>
              <w:autoSpaceDE w:val="0"/>
              <w:autoSpaceDN w:val="0"/>
              <w:adjustRightInd w:val="0"/>
              <w:jc w:val="both"/>
              <w:rPr>
                <w:rFonts w:ascii="Times New Roman" w:hAnsi="Times New Roman" w:cs="Times New Roman"/>
                <w:b/>
                <w:sz w:val="26"/>
                <w:szCs w:val="26"/>
              </w:rPr>
            </w:pPr>
            <w:r w:rsidRPr="001B17D6">
              <w:rPr>
                <w:rFonts w:ascii="Times New Roman" w:hAnsi="Times New Roman" w:cs="Times New Roman"/>
                <w:sz w:val="26"/>
                <w:szCs w:val="26"/>
              </w:rPr>
              <w:t>Строительство полигона ТКО</w:t>
            </w:r>
          </w:p>
        </w:tc>
        <w:tc>
          <w:tcPr>
            <w:tcW w:w="1482" w:type="dxa"/>
          </w:tcPr>
          <w:p w:rsidR="00632D84" w:rsidRPr="001B17D6" w:rsidRDefault="00632D84" w:rsidP="0059527A">
            <w:pPr>
              <w:widowControl w:val="0"/>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2020</w:t>
            </w:r>
            <w:r w:rsidRPr="001B17D6">
              <w:rPr>
                <w:rFonts w:ascii="Times New Roman" w:hAnsi="Times New Roman" w:cs="Times New Roman"/>
                <w:sz w:val="26"/>
                <w:szCs w:val="26"/>
              </w:rPr>
              <w:t>-202</w:t>
            </w:r>
            <w:r>
              <w:rPr>
                <w:rFonts w:ascii="Times New Roman" w:hAnsi="Times New Roman" w:cs="Times New Roman"/>
                <w:sz w:val="26"/>
                <w:szCs w:val="26"/>
              </w:rPr>
              <w:t>2</w:t>
            </w:r>
          </w:p>
        </w:tc>
        <w:tc>
          <w:tcPr>
            <w:tcW w:w="1991" w:type="dxa"/>
          </w:tcPr>
          <w:p w:rsidR="00632D84" w:rsidRPr="001B17D6" w:rsidRDefault="00632D84" w:rsidP="00545B71">
            <w:pPr>
              <w:autoSpaceDE w:val="0"/>
              <w:autoSpaceDN w:val="0"/>
              <w:adjustRightInd w:val="0"/>
              <w:rPr>
                <w:rFonts w:ascii="Times New Roman" w:hAnsi="Times New Roman" w:cs="Times New Roman"/>
                <w:sz w:val="26"/>
                <w:szCs w:val="26"/>
              </w:rPr>
            </w:pPr>
            <w:r w:rsidRPr="001B17D6">
              <w:rPr>
                <w:rFonts w:ascii="Times New Roman" w:hAnsi="Times New Roman" w:cs="Times New Roman"/>
                <w:sz w:val="26"/>
                <w:szCs w:val="26"/>
              </w:rPr>
              <w:t>Администрация</w:t>
            </w:r>
          </w:p>
          <w:p w:rsidR="00632D84" w:rsidRPr="001B17D6" w:rsidRDefault="00632D84" w:rsidP="00C8414B">
            <w:pPr>
              <w:autoSpaceDE w:val="0"/>
              <w:autoSpaceDN w:val="0"/>
              <w:adjustRightInd w:val="0"/>
              <w:rPr>
                <w:rFonts w:ascii="Times New Roman" w:hAnsi="Times New Roman" w:cs="Times New Roman"/>
                <w:b/>
                <w:sz w:val="26"/>
                <w:szCs w:val="26"/>
              </w:rPr>
            </w:pPr>
            <w:r w:rsidRPr="001B17D6">
              <w:rPr>
                <w:rFonts w:ascii="Times New Roman" w:hAnsi="Times New Roman" w:cs="Times New Roman"/>
                <w:sz w:val="26"/>
                <w:szCs w:val="26"/>
              </w:rPr>
              <w:t>МР "Юхновский  район</w:t>
            </w:r>
          </w:p>
        </w:tc>
        <w:tc>
          <w:tcPr>
            <w:tcW w:w="1857" w:type="dxa"/>
          </w:tcPr>
          <w:p w:rsidR="00632D84" w:rsidRPr="001B17D6" w:rsidRDefault="00632D84" w:rsidP="00DD24D4">
            <w:pPr>
              <w:autoSpaceDE w:val="0"/>
              <w:autoSpaceDN w:val="0"/>
              <w:adjustRightInd w:val="0"/>
              <w:rPr>
                <w:rFonts w:ascii="Times New Roman" w:hAnsi="Times New Roman" w:cs="Times New Roman"/>
                <w:sz w:val="26"/>
                <w:szCs w:val="26"/>
              </w:rPr>
            </w:pPr>
            <w:r w:rsidRPr="001B17D6">
              <w:rPr>
                <w:rFonts w:ascii="Times New Roman" w:hAnsi="Times New Roman" w:cs="Times New Roman"/>
                <w:sz w:val="26"/>
                <w:szCs w:val="26"/>
              </w:rPr>
              <w:t>Районный бюджет</w:t>
            </w:r>
          </w:p>
        </w:tc>
        <w:tc>
          <w:tcPr>
            <w:tcW w:w="1287" w:type="dxa"/>
            <w:textDirection w:val="btLr"/>
          </w:tcPr>
          <w:p w:rsidR="00632D84" w:rsidRDefault="00632D84" w:rsidP="00AD1E1A">
            <w:pPr>
              <w:autoSpaceDE w:val="0"/>
              <w:autoSpaceDN w:val="0"/>
              <w:adjustRightInd w:val="0"/>
              <w:ind w:left="113" w:right="113"/>
              <w:jc w:val="center"/>
              <w:rPr>
                <w:rFonts w:ascii="Times New Roman" w:hAnsi="Times New Roman" w:cs="Times New Roman"/>
                <w:b/>
                <w:sz w:val="26"/>
                <w:szCs w:val="26"/>
              </w:rPr>
            </w:pPr>
          </w:p>
          <w:p w:rsidR="00632D84" w:rsidRPr="0058359C" w:rsidRDefault="00632D84" w:rsidP="00AD1E1A">
            <w:pPr>
              <w:autoSpaceDE w:val="0"/>
              <w:autoSpaceDN w:val="0"/>
              <w:adjustRightInd w:val="0"/>
              <w:ind w:left="113" w:right="113"/>
              <w:jc w:val="center"/>
              <w:rPr>
                <w:rFonts w:ascii="Times New Roman" w:hAnsi="Times New Roman" w:cs="Times New Roman"/>
                <w:b/>
                <w:sz w:val="26"/>
                <w:szCs w:val="26"/>
              </w:rPr>
            </w:pPr>
            <w:r>
              <w:rPr>
                <w:rFonts w:ascii="Times New Roman" w:hAnsi="Times New Roman" w:cs="Times New Roman"/>
                <w:b/>
                <w:sz w:val="26"/>
                <w:szCs w:val="26"/>
              </w:rPr>
              <w:t>0,0</w:t>
            </w:r>
          </w:p>
        </w:tc>
        <w:tc>
          <w:tcPr>
            <w:tcW w:w="1061" w:type="dxa"/>
            <w:textDirection w:val="btLr"/>
          </w:tcPr>
          <w:p w:rsidR="00632D84" w:rsidRDefault="00632D84" w:rsidP="007B3C28">
            <w:pPr>
              <w:autoSpaceDE w:val="0"/>
              <w:autoSpaceDN w:val="0"/>
              <w:adjustRightInd w:val="0"/>
              <w:ind w:left="113" w:right="113"/>
              <w:jc w:val="center"/>
              <w:rPr>
                <w:rFonts w:ascii="Times New Roman" w:hAnsi="Times New Roman" w:cs="Times New Roman"/>
                <w:color w:val="000000" w:themeColor="text1"/>
                <w:sz w:val="26"/>
                <w:szCs w:val="26"/>
              </w:rPr>
            </w:pPr>
          </w:p>
          <w:p w:rsidR="00632D84" w:rsidRPr="001B17D6" w:rsidRDefault="00632D84" w:rsidP="007B3C28">
            <w:pPr>
              <w:autoSpaceDE w:val="0"/>
              <w:autoSpaceDN w:val="0"/>
              <w:adjustRightInd w:val="0"/>
              <w:ind w:left="113" w:right="113"/>
              <w:jc w:val="center"/>
              <w:rPr>
                <w:rFonts w:ascii="Times New Roman" w:hAnsi="Times New Roman" w:cs="Times New Roman"/>
                <w:sz w:val="26"/>
                <w:szCs w:val="26"/>
              </w:rPr>
            </w:pPr>
            <w:r>
              <w:rPr>
                <w:rFonts w:ascii="Times New Roman" w:hAnsi="Times New Roman" w:cs="Times New Roman"/>
                <w:color w:val="000000" w:themeColor="text1"/>
                <w:sz w:val="26"/>
                <w:szCs w:val="26"/>
              </w:rPr>
              <w:t>0,0</w:t>
            </w:r>
          </w:p>
        </w:tc>
        <w:tc>
          <w:tcPr>
            <w:tcW w:w="1061" w:type="dxa"/>
            <w:textDirection w:val="btLr"/>
          </w:tcPr>
          <w:p w:rsidR="00632D84" w:rsidRDefault="00632D84" w:rsidP="007B3C28">
            <w:pPr>
              <w:autoSpaceDE w:val="0"/>
              <w:autoSpaceDN w:val="0"/>
              <w:adjustRightInd w:val="0"/>
              <w:ind w:left="113" w:right="113"/>
              <w:jc w:val="center"/>
              <w:rPr>
                <w:rFonts w:ascii="Times New Roman" w:hAnsi="Times New Roman" w:cs="Times New Roman"/>
                <w:color w:val="000000" w:themeColor="text1"/>
                <w:sz w:val="26"/>
                <w:szCs w:val="26"/>
              </w:rPr>
            </w:pPr>
          </w:p>
          <w:p w:rsidR="00632D84" w:rsidRPr="001B17D6" w:rsidRDefault="00632D84" w:rsidP="007B3C28">
            <w:pPr>
              <w:autoSpaceDE w:val="0"/>
              <w:autoSpaceDN w:val="0"/>
              <w:adjustRightInd w:val="0"/>
              <w:ind w:left="113" w:right="113"/>
              <w:jc w:val="center"/>
              <w:rPr>
                <w:rFonts w:ascii="Times New Roman" w:hAnsi="Times New Roman" w:cs="Times New Roman"/>
                <w:sz w:val="26"/>
                <w:szCs w:val="26"/>
              </w:rPr>
            </w:pPr>
            <w:r>
              <w:rPr>
                <w:rFonts w:ascii="Times New Roman" w:hAnsi="Times New Roman" w:cs="Times New Roman"/>
                <w:color w:val="000000" w:themeColor="text1"/>
                <w:sz w:val="26"/>
                <w:szCs w:val="26"/>
              </w:rPr>
              <w:t>0,0</w:t>
            </w:r>
          </w:p>
        </w:tc>
        <w:tc>
          <w:tcPr>
            <w:tcW w:w="996" w:type="dxa"/>
            <w:textDirection w:val="btLr"/>
          </w:tcPr>
          <w:p w:rsidR="00632D84" w:rsidRDefault="00632D84" w:rsidP="007B3C28">
            <w:pPr>
              <w:autoSpaceDE w:val="0"/>
              <w:autoSpaceDN w:val="0"/>
              <w:adjustRightInd w:val="0"/>
              <w:ind w:left="113" w:right="113"/>
              <w:jc w:val="center"/>
              <w:rPr>
                <w:rFonts w:ascii="Times New Roman" w:hAnsi="Times New Roman" w:cs="Times New Roman"/>
                <w:color w:val="000000" w:themeColor="text1"/>
                <w:sz w:val="26"/>
                <w:szCs w:val="26"/>
              </w:rPr>
            </w:pPr>
          </w:p>
          <w:p w:rsidR="00632D84" w:rsidRPr="001B17D6" w:rsidRDefault="00632D84" w:rsidP="007B3C28">
            <w:pPr>
              <w:autoSpaceDE w:val="0"/>
              <w:autoSpaceDN w:val="0"/>
              <w:adjustRightInd w:val="0"/>
              <w:ind w:left="113" w:right="113"/>
              <w:jc w:val="center"/>
              <w:rPr>
                <w:rFonts w:ascii="Times New Roman" w:hAnsi="Times New Roman" w:cs="Times New Roman"/>
                <w:sz w:val="26"/>
                <w:szCs w:val="26"/>
              </w:rPr>
            </w:pPr>
            <w:r>
              <w:rPr>
                <w:rFonts w:ascii="Times New Roman" w:hAnsi="Times New Roman" w:cs="Times New Roman"/>
                <w:color w:val="000000" w:themeColor="text1"/>
                <w:sz w:val="26"/>
                <w:szCs w:val="26"/>
              </w:rPr>
              <w:t>0,0</w:t>
            </w:r>
          </w:p>
        </w:tc>
        <w:tc>
          <w:tcPr>
            <w:tcW w:w="1300" w:type="dxa"/>
            <w:textDirection w:val="btLr"/>
          </w:tcPr>
          <w:p w:rsidR="00632D84" w:rsidRDefault="00632D84" w:rsidP="007B3C28">
            <w:pPr>
              <w:autoSpaceDE w:val="0"/>
              <w:autoSpaceDN w:val="0"/>
              <w:adjustRightInd w:val="0"/>
              <w:ind w:left="113" w:right="113"/>
              <w:jc w:val="center"/>
              <w:rPr>
                <w:rFonts w:ascii="Times New Roman" w:hAnsi="Times New Roman" w:cs="Times New Roman"/>
                <w:color w:val="000000" w:themeColor="text1"/>
                <w:sz w:val="26"/>
                <w:szCs w:val="26"/>
              </w:rPr>
            </w:pPr>
          </w:p>
          <w:p w:rsidR="00632D84" w:rsidRPr="001B17D6" w:rsidRDefault="00632D84" w:rsidP="007B3C28">
            <w:pPr>
              <w:autoSpaceDE w:val="0"/>
              <w:autoSpaceDN w:val="0"/>
              <w:adjustRightInd w:val="0"/>
              <w:ind w:left="113" w:right="113"/>
              <w:jc w:val="center"/>
              <w:rPr>
                <w:rFonts w:ascii="Times New Roman" w:hAnsi="Times New Roman" w:cs="Times New Roman"/>
                <w:sz w:val="26"/>
                <w:szCs w:val="26"/>
              </w:rPr>
            </w:pPr>
            <w:r>
              <w:rPr>
                <w:rFonts w:ascii="Times New Roman" w:hAnsi="Times New Roman" w:cs="Times New Roman"/>
                <w:color w:val="000000" w:themeColor="text1"/>
                <w:sz w:val="26"/>
                <w:szCs w:val="26"/>
              </w:rPr>
              <w:t>0,0</w:t>
            </w:r>
          </w:p>
        </w:tc>
        <w:tc>
          <w:tcPr>
            <w:tcW w:w="992" w:type="dxa"/>
            <w:textDirection w:val="btLr"/>
          </w:tcPr>
          <w:p w:rsidR="00632D84" w:rsidRDefault="00632D84" w:rsidP="007B3C28">
            <w:pPr>
              <w:autoSpaceDE w:val="0"/>
              <w:autoSpaceDN w:val="0"/>
              <w:adjustRightInd w:val="0"/>
              <w:ind w:left="113" w:right="113"/>
              <w:jc w:val="center"/>
              <w:rPr>
                <w:rFonts w:ascii="Times New Roman" w:hAnsi="Times New Roman" w:cs="Times New Roman"/>
                <w:color w:val="000000" w:themeColor="text1"/>
                <w:sz w:val="26"/>
                <w:szCs w:val="26"/>
              </w:rPr>
            </w:pPr>
          </w:p>
          <w:p w:rsidR="00632D84" w:rsidRDefault="00632D84" w:rsidP="007B3C28">
            <w:pPr>
              <w:autoSpaceDE w:val="0"/>
              <w:autoSpaceDN w:val="0"/>
              <w:adjustRightInd w:val="0"/>
              <w:ind w:left="113" w:right="113"/>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0,0</w:t>
            </w:r>
          </w:p>
        </w:tc>
        <w:tc>
          <w:tcPr>
            <w:tcW w:w="850" w:type="dxa"/>
            <w:textDirection w:val="btLr"/>
          </w:tcPr>
          <w:p w:rsidR="00632D84" w:rsidRDefault="007B3C28" w:rsidP="007B3C28">
            <w:pPr>
              <w:autoSpaceDE w:val="0"/>
              <w:autoSpaceDN w:val="0"/>
              <w:adjustRightInd w:val="0"/>
              <w:ind w:left="113" w:right="113"/>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0,0</w:t>
            </w:r>
          </w:p>
        </w:tc>
      </w:tr>
      <w:tr w:rsidR="00632D84" w:rsidRPr="001B17D6" w:rsidTr="007B3C28">
        <w:tc>
          <w:tcPr>
            <w:tcW w:w="13893" w:type="dxa"/>
            <w:gridSpan w:val="10"/>
          </w:tcPr>
          <w:p w:rsidR="00632D84" w:rsidRDefault="00632D84" w:rsidP="00F5652F">
            <w:pPr>
              <w:widowControl w:val="0"/>
              <w:autoSpaceDE w:val="0"/>
              <w:autoSpaceDN w:val="0"/>
              <w:adjustRightInd w:val="0"/>
              <w:jc w:val="center"/>
              <w:rPr>
                <w:rFonts w:ascii="Times New Roman" w:hAnsi="Times New Roman" w:cs="Times New Roman"/>
                <w:b/>
                <w:sz w:val="26"/>
                <w:szCs w:val="26"/>
              </w:rPr>
            </w:pPr>
          </w:p>
          <w:p w:rsidR="00632D84" w:rsidRPr="001B17D6" w:rsidRDefault="00632D84" w:rsidP="00F5652F">
            <w:pPr>
              <w:widowControl w:val="0"/>
              <w:autoSpaceDE w:val="0"/>
              <w:autoSpaceDN w:val="0"/>
              <w:adjustRightInd w:val="0"/>
              <w:jc w:val="center"/>
              <w:rPr>
                <w:rFonts w:ascii="Times New Roman" w:hAnsi="Times New Roman" w:cs="Times New Roman"/>
                <w:sz w:val="26"/>
                <w:szCs w:val="26"/>
              </w:rPr>
            </w:pPr>
            <w:r w:rsidRPr="0058359C">
              <w:rPr>
                <w:rFonts w:ascii="Times New Roman" w:hAnsi="Times New Roman" w:cs="Times New Roman"/>
                <w:b/>
                <w:sz w:val="26"/>
                <w:szCs w:val="26"/>
              </w:rPr>
              <w:t>2. Ликвидация последствий накопленного экологического ущерба от жизнедеятельности прошлых лет</w:t>
            </w:r>
          </w:p>
        </w:tc>
        <w:tc>
          <w:tcPr>
            <w:tcW w:w="992" w:type="dxa"/>
          </w:tcPr>
          <w:p w:rsidR="00632D84" w:rsidRDefault="00632D84" w:rsidP="00F5652F">
            <w:pPr>
              <w:widowControl w:val="0"/>
              <w:autoSpaceDE w:val="0"/>
              <w:autoSpaceDN w:val="0"/>
              <w:adjustRightInd w:val="0"/>
              <w:jc w:val="center"/>
              <w:rPr>
                <w:rFonts w:ascii="Times New Roman" w:hAnsi="Times New Roman" w:cs="Times New Roman"/>
                <w:b/>
                <w:sz w:val="26"/>
                <w:szCs w:val="26"/>
              </w:rPr>
            </w:pPr>
          </w:p>
        </w:tc>
        <w:tc>
          <w:tcPr>
            <w:tcW w:w="850" w:type="dxa"/>
          </w:tcPr>
          <w:p w:rsidR="00632D84" w:rsidRDefault="00632D84" w:rsidP="00F5652F">
            <w:pPr>
              <w:widowControl w:val="0"/>
              <w:autoSpaceDE w:val="0"/>
              <w:autoSpaceDN w:val="0"/>
              <w:adjustRightInd w:val="0"/>
              <w:jc w:val="center"/>
              <w:rPr>
                <w:rFonts w:ascii="Times New Roman" w:hAnsi="Times New Roman" w:cs="Times New Roman"/>
                <w:b/>
                <w:sz w:val="26"/>
                <w:szCs w:val="26"/>
              </w:rPr>
            </w:pPr>
          </w:p>
        </w:tc>
      </w:tr>
      <w:tr w:rsidR="00632D84" w:rsidRPr="001B17D6" w:rsidTr="007B3C28">
        <w:trPr>
          <w:cantSplit/>
          <w:trHeight w:val="1186"/>
        </w:trPr>
        <w:tc>
          <w:tcPr>
            <w:tcW w:w="606" w:type="dxa"/>
          </w:tcPr>
          <w:p w:rsidR="00632D84" w:rsidRDefault="00632D84" w:rsidP="00EA6637">
            <w:pPr>
              <w:widowControl w:val="0"/>
              <w:autoSpaceDE w:val="0"/>
              <w:autoSpaceDN w:val="0"/>
              <w:adjustRightInd w:val="0"/>
              <w:jc w:val="both"/>
              <w:rPr>
                <w:rFonts w:ascii="Times New Roman" w:hAnsi="Times New Roman" w:cs="Times New Roman"/>
                <w:sz w:val="26"/>
                <w:szCs w:val="26"/>
              </w:rPr>
            </w:pPr>
          </w:p>
          <w:p w:rsidR="00632D84" w:rsidRPr="001B17D6" w:rsidRDefault="00632D84" w:rsidP="00EA6637">
            <w:pPr>
              <w:widowControl w:val="0"/>
              <w:autoSpaceDE w:val="0"/>
              <w:autoSpaceDN w:val="0"/>
              <w:adjustRightInd w:val="0"/>
              <w:jc w:val="both"/>
              <w:rPr>
                <w:rFonts w:ascii="Times New Roman" w:hAnsi="Times New Roman" w:cs="Times New Roman"/>
                <w:sz w:val="26"/>
                <w:szCs w:val="26"/>
                <w:lang w:val="en-US"/>
              </w:rPr>
            </w:pPr>
            <w:r w:rsidRPr="001B17D6">
              <w:rPr>
                <w:rFonts w:ascii="Times New Roman" w:hAnsi="Times New Roman" w:cs="Times New Roman"/>
                <w:sz w:val="26"/>
                <w:szCs w:val="26"/>
                <w:lang w:val="en-US"/>
              </w:rPr>
              <w:t>2.1</w:t>
            </w:r>
          </w:p>
        </w:tc>
        <w:tc>
          <w:tcPr>
            <w:tcW w:w="2252" w:type="dxa"/>
          </w:tcPr>
          <w:p w:rsidR="00632D84" w:rsidRPr="00546C6A" w:rsidRDefault="00632D84" w:rsidP="00762CC9">
            <w:pPr>
              <w:widowControl w:val="0"/>
              <w:autoSpaceDE w:val="0"/>
              <w:autoSpaceDN w:val="0"/>
              <w:adjustRightInd w:val="0"/>
              <w:rPr>
                <w:rFonts w:ascii="Times New Roman" w:hAnsi="Times New Roman" w:cs="Times New Roman"/>
                <w:sz w:val="26"/>
                <w:szCs w:val="26"/>
              </w:rPr>
            </w:pPr>
            <w:r w:rsidRPr="001B17D6">
              <w:rPr>
                <w:rFonts w:ascii="Times New Roman" w:hAnsi="Times New Roman" w:cs="Times New Roman"/>
                <w:sz w:val="26"/>
                <w:szCs w:val="26"/>
              </w:rPr>
              <w:t>Проект по рекультивации свалок отходов производства и потребления</w:t>
            </w:r>
          </w:p>
          <w:p w:rsidR="00632D84" w:rsidRPr="00546C6A" w:rsidRDefault="00632D84" w:rsidP="00EA6637">
            <w:pPr>
              <w:widowControl w:val="0"/>
              <w:autoSpaceDE w:val="0"/>
              <w:autoSpaceDN w:val="0"/>
              <w:adjustRightInd w:val="0"/>
              <w:jc w:val="both"/>
              <w:rPr>
                <w:rFonts w:ascii="Times New Roman" w:hAnsi="Times New Roman" w:cs="Times New Roman"/>
                <w:sz w:val="26"/>
                <w:szCs w:val="26"/>
              </w:rPr>
            </w:pPr>
          </w:p>
        </w:tc>
        <w:tc>
          <w:tcPr>
            <w:tcW w:w="1482" w:type="dxa"/>
          </w:tcPr>
          <w:p w:rsidR="00632D84" w:rsidRDefault="00632D84" w:rsidP="00634D74">
            <w:pPr>
              <w:widowControl w:val="0"/>
              <w:autoSpaceDE w:val="0"/>
              <w:autoSpaceDN w:val="0"/>
              <w:adjustRightInd w:val="0"/>
              <w:jc w:val="both"/>
              <w:rPr>
                <w:rFonts w:ascii="Times New Roman" w:hAnsi="Times New Roman" w:cs="Times New Roman"/>
                <w:sz w:val="26"/>
                <w:szCs w:val="26"/>
              </w:rPr>
            </w:pPr>
          </w:p>
          <w:p w:rsidR="00632D84" w:rsidRPr="001B17D6" w:rsidRDefault="00632D84" w:rsidP="00647FFE">
            <w:pPr>
              <w:widowControl w:val="0"/>
              <w:autoSpaceDE w:val="0"/>
              <w:autoSpaceDN w:val="0"/>
              <w:adjustRightInd w:val="0"/>
              <w:jc w:val="both"/>
              <w:rPr>
                <w:rFonts w:ascii="Times New Roman" w:hAnsi="Times New Roman" w:cs="Times New Roman"/>
                <w:sz w:val="26"/>
                <w:szCs w:val="26"/>
              </w:rPr>
            </w:pPr>
            <w:r w:rsidRPr="001B17D6">
              <w:rPr>
                <w:rFonts w:ascii="Times New Roman" w:hAnsi="Times New Roman" w:cs="Times New Roman"/>
                <w:sz w:val="26"/>
                <w:szCs w:val="26"/>
                <w:lang w:val="en-US"/>
              </w:rPr>
              <w:t>201</w:t>
            </w:r>
            <w:r>
              <w:rPr>
                <w:rFonts w:ascii="Times New Roman" w:hAnsi="Times New Roman" w:cs="Times New Roman"/>
                <w:sz w:val="26"/>
                <w:szCs w:val="26"/>
              </w:rPr>
              <w:t>9</w:t>
            </w:r>
            <w:r w:rsidRPr="001B17D6">
              <w:rPr>
                <w:rFonts w:ascii="Times New Roman" w:hAnsi="Times New Roman" w:cs="Times New Roman"/>
                <w:sz w:val="26"/>
                <w:szCs w:val="26"/>
                <w:lang w:val="en-US"/>
              </w:rPr>
              <w:t>-20</w:t>
            </w:r>
            <w:r w:rsidRPr="001B17D6">
              <w:rPr>
                <w:rFonts w:ascii="Times New Roman" w:hAnsi="Times New Roman" w:cs="Times New Roman"/>
                <w:sz w:val="26"/>
                <w:szCs w:val="26"/>
              </w:rPr>
              <w:t>2</w:t>
            </w:r>
            <w:r>
              <w:rPr>
                <w:rFonts w:ascii="Times New Roman" w:hAnsi="Times New Roman" w:cs="Times New Roman"/>
                <w:sz w:val="26"/>
                <w:szCs w:val="26"/>
              </w:rPr>
              <w:t>2</w:t>
            </w:r>
          </w:p>
        </w:tc>
        <w:tc>
          <w:tcPr>
            <w:tcW w:w="1991" w:type="dxa"/>
          </w:tcPr>
          <w:p w:rsidR="00632D84" w:rsidRPr="001B17D6" w:rsidRDefault="00632D84" w:rsidP="00D94DE6">
            <w:pPr>
              <w:autoSpaceDE w:val="0"/>
              <w:autoSpaceDN w:val="0"/>
              <w:adjustRightInd w:val="0"/>
              <w:rPr>
                <w:rFonts w:ascii="Times New Roman" w:hAnsi="Times New Roman" w:cs="Times New Roman"/>
                <w:sz w:val="26"/>
                <w:szCs w:val="26"/>
              </w:rPr>
            </w:pPr>
            <w:r w:rsidRPr="001B17D6">
              <w:rPr>
                <w:rFonts w:ascii="Times New Roman" w:hAnsi="Times New Roman" w:cs="Times New Roman"/>
                <w:sz w:val="26"/>
                <w:szCs w:val="26"/>
              </w:rPr>
              <w:t>Администрация</w:t>
            </w:r>
          </w:p>
          <w:p w:rsidR="00632D84" w:rsidRPr="001B17D6" w:rsidRDefault="00632D84" w:rsidP="00546C6A">
            <w:pPr>
              <w:autoSpaceDE w:val="0"/>
              <w:autoSpaceDN w:val="0"/>
              <w:adjustRightInd w:val="0"/>
              <w:rPr>
                <w:rFonts w:ascii="Times New Roman" w:hAnsi="Times New Roman" w:cs="Times New Roman"/>
                <w:sz w:val="26"/>
                <w:szCs w:val="26"/>
              </w:rPr>
            </w:pPr>
            <w:r w:rsidRPr="001B17D6">
              <w:rPr>
                <w:rFonts w:ascii="Times New Roman" w:hAnsi="Times New Roman" w:cs="Times New Roman"/>
                <w:sz w:val="26"/>
                <w:szCs w:val="26"/>
              </w:rPr>
              <w:t>МР "Юхновский  район</w:t>
            </w:r>
          </w:p>
        </w:tc>
        <w:tc>
          <w:tcPr>
            <w:tcW w:w="1857" w:type="dxa"/>
          </w:tcPr>
          <w:p w:rsidR="00632D84" w:rsidRDefault="00632D84" w:rsidP="00DD24D4">
            <w:pPr>
              <w:autoSpaceDE w:val="0"/>
              <w:autoSpaceDN w:val="0"/>
              <w:adjustRightInd w:val="0"/>
              <w:rPr>
                <w:rFonts w:ascii="Times New Roman" w:hAnsi="Times New Roman" w:cs="Times New Roman"/>
                <w:sz w:val="26"/>
                <w:szCs w:val="26"/>
              </w:rPr>
            </w:pPr>
          </w:p>
          <w:p w:rsidR="00632D84" w:rsidRPr="001B17D6" w:rsidRDefault="00632D84" w:rsidP="00DD24D4">
            <w:pPr>
              <w:autoSpaceDE w:val="0"/>
              <w:autoSpaceDN w:val="0"/>
              <w:adjustRightInd w:val="0"/>
              <w:rPr>
                <w:rFonts w:ascii="Times New Roman" w:hAnsi="Times New Roman" w:cs="Times New Roman"/>
                <w:sz w:val="26"/>
                <w:szCs w:val="26"/>
              </w:rPr>
            </w:pPr>
            <w:r w:rsidRPr="001B17D6">
              <w:rPr>
                <w:rFonts w:ascii="Times New Roman" w:hAnsi="Times New Roman" w:cs="Times New Roman"/>
                <w:sz w:val="26"/>
                <w:szCs w:val="26"/>
              </w:rPr>
              <w:t>Районный бюджет</w:t>
            </w:r>
          </w:p>
        </w:tc>
        <w:tc>
          <w:tcPr>
            <w:tcW w:w="1287" w:type="dxa"/>
            <w:textDirection w:val="btLr"/>
          </w:tcPr>
          <w:p w:rsidR="00632D84" w:rsidRDefault="00632D84" w:rsidP="007B3C28">
            <w:pPr>
              <w:autoSpaceDE w:val="0"/>
              <w:autoSpaceDN w:val="0"/>
              <w:adjustRightInd w:val="0"/>
              <w:ind w:left="113" w:right="113"/>
              <w:jc w:val="center"/>
              <w:rPr>
                <w:rFonts w:ascii="Times New Roman" w:hAnsi="Times New Roman" w:cs="Times New Roman"/>
                <w:b/>
                <w:sz w:val="26"/>
                <w:szCs w:val="26"/>
              </w:rPr>
            </w:pPr>
          </w:p>
          <w:p w:rsidR="00632D84" w:rsidRPr="00873F3D" w:rsidRDefault="00AD1E1A" w:rsidP="007B3C28">
            <w:pPr>
              <w:autoSpaceDE w:val="0"/>
              <w:autoSpaceDN w:val="0"/>
              <w:adjustRightInd w:val="0"/>
              <w:ind w:left="113" w:right="113"/>
              <w:jc w:val="center"/>
              <w:rPr>
                <w:rFonts w:ascii="Times New Roman" w:hAnsi="Times New Roman" w:cs="Times New Roman"/>
                <w:b/>
                <w:sz w:val="26"/>
                <w:szCs w:val="26"/>
              </w:rPr>
            </w:pPr>
            <w:r>
              <w:rPr>
                <w:rFonts w:ascii="Times New Roman" w:hAnsi="Times New Roman" w:cs="Times New Roman"/>
                <w:b/>
                <w:sz w:val="26"/>
                <w:szCs w:val="26"/>
              </w:rPr>
              <w:t>6150,84</w:t>
            </w:r>
          </w:p>
        </w:tc>
        <w:tc>
          <w:tcPr>
            <w:tcW w:w="1061" w:type="dxa"/>
            <w:textDirection w:val="btLr"/>
          </w:tcPr>
          <w:p w:rsidR="00632D84" w:rsidRDefault="00632D84" w:rsidP="007B3C28">
            <w:pPr>
              <w:autoSpaceDE w:val="0"/>
              <w:autoSpaceDN w:val="0"/>
              <w:adjustRightInd w:val="0"/>
              <w:ind w:left="113" w:right="113"/>
              <w:jc w:val="center"/>
              <w:rPr>
                <w:rFonts w:ascii="Times New Roman" w:hAnsi="Times New Roman" w:cs="Times New Roman"/>
                <w:sz w:val="26"/>
                <w:szCs w:val="26"/>
              </w:rPr>
            </w:pPr>
          </w:p>
          <w:p w:rsidR="00632D84" w:rsidRPr="00FD52A9" w:rsidRDefault="00632D84" w:rsidP="007B3C28">
            <w:pPr>
              <w:autoSpaceDE w:val="0"/>
              <w:autoSpaceDN w:val="0"/>
              <w:adjustRightInd w:val="0"/>
              <w:ind w:left="113" w:right="113"/>
              <w:jc w:val="center"/>
              <w:rPr>
                <w:rFonts w:ascii="Times New Roman" w:hAnsi="Times New Roman" w:cs="Times New Roman"/>
                <w:sz w:val="26"/>
                <w:szCs w:val="26"/>
              </w:rPr>
            </w:pPr>
            <w:r>
              <w:rPr>
                <w:rFonts w:ascii="Times New Roman" w:hAnsi="Times New Roman" w:cs="Times New Roman"/>
                <w:sz w:val="26"/>
                <w:szCs w:val="26"/>
              </w:rPr>
              <w:t>2875,42</w:t>
            </w:r>
          </w:p>
        </w:tc>
        <w:tc>
          <w:tcPr>
            <w:tcW w:w="1061" w:type="dxa"/>
            <w:textDirection w:val="btLr"/>
          </w:tcPr>
          <w:p w:rsidR="00632D84" w:rsidRDefault="00632D84" w:rsidP="007B3C28">
            <w:pPr>
              <w:autoSpaceDE w:val="0"/>
              <w:autoSpaceDN w:val="0"/>
              <w:adjustRightInd w:val="0"/>
              <w:ind w:left="113" w:right="113"/>
              <w:jc w:val="center"/>
              <w:rPr>
                <w:rFonts w:ascii="Times New Roman" w:hAnsi="Times New Roman" w:cs="Times New Roman"/>
                <w:sz w:val="26"/>
                <w:szCs w:val="26"/>
              </w:rPr>
            </w:pPr>
          </w:p>
          <w:p w:rsidR="00632D84" w:rsidRPr="001B17D6" w:rsidRDefault="00632D84" w:rsidP="007B3C28">
            <w:pPr>
              <w:autoSpaceDE w:val="0"/>
              <w:autoSpaceDN w:val="0"/>
              <w:adjustRightInd w:val="0"/>
              <w:ind w:left="113" w:right="113"/>
              <w:jc w:val="center"/>
              <w:rPr>
                <w:rFonts w:ascii="Times New Roman" w:hAnsi="Times New Roman" w:cs="Times New Roman"/>
                <w:sz w:val="26"/>
                <w:szCs w:val="26"/>
              </w:rPr>
            </w:pPr>
            <w:r>
              <w:rPr>
                <w:rFonts w:ascii="Times New Roman" w:hAnsi="Times New Roman" w:cs="Times New Roman"/>
                <w:sz w:val="26"/>
                <w:szCs w:val="26"/>
              </w:rPr>
              <w:t>2875,42</w:t>
            </w:r>
          </w:p>
        </w:tc>
        <w:tc>
          <w:tcPr>
            <w:tcW w:w="996" w:type="dxa"/>
            <w:textDirection w:val="btLr"/>
          </w:tcPr>
          <w:p w:rsidR="00632D84" w:rsidRDefault="00632D84" w:rsidP="007B3C28">
            <w:pPr>
              <w:autoSpaceDE w:val="0"/>
              <w:autoSpaceDN w:val="0"/>
              <w:adjustRightInd w:val="0"/>
              <w:ind w:left="113" w:right="113"/>
              <w:jc w:val="center"/>
              <w:rPr>
                <w:rFonts w:ascii="Times New Roman" w:hAnsi="Times New Roman" w:cs="Times New Roman"/>
                <w:sz w:val="26"/>
                <w:szCs w:val="26"/>
              </w:rPr>
            </w:pPr>
          </w:p>
          <w:p w:rsidR="00632D84" w:rsidRPr="001B17D6" w:rsidRDefault="001305A7" w:rsidP="007B3C28">
            <w:pPr>
              <w:autoSpaceDE w:val="0"/>
              <w:autoSpaceDN w:val="0"/>
              <w:adjustRightInd w:val="0"/>
              <w:ind w:left="113" w:right="113"/>
              <w:jc w:val="center"/>
              <w:rPr>
                <w:rFonts w:ascii="Times New Roman" w:hAnsi="Times New Roman" w:cs="Times New Roman"/>
                <w:sz w:val="26"/>
                <w:szCs w:val="26"/>
              </w:rPr>
            </w:pPr>
            <w:r>
              <w:rPr>
                <w:rFonts w:ascii="Times New Roman" w:hAnsi="Times New Roman" w:cs="Times New Roman"/>
                <w:sz w:val="26"/>
                <w:szCs w:val="26"/>
              </w:rPr>
              <w:t>0,0</w:t>
            </w:r>
          </w:p>
        </w:tc>
        <w:tc>
          <w:tcPr>
            <w:tcW w:w="1300" w:type="dxa"/>
            <w:textDirection w:val="btLr"/>
          </w:tcPr>
          <w:p w:rsidR="00632D84" w:rsidRDefault="00632D84" w:rsidP="007B3C28">
            <w:pPr>
              <w:autoSpaceDE w:val="0"/>
              <w:autoSpaceDN w:val="0"/>
              <w:adjustRightInd w:val="0"/>
              <w:ind w:left="113" w:right="113"/>
              <w:jc w:val="center"/>
              <w:rPr>
                <w:rFonts w:ascii="Times New Roman" w:hAnsi="Times New Roman" w:cs="Times New Roman"/>
                <w:sz w:val="26"/>
                <w:szCs w:val="26"/>
              </w:rPr>
            </w:pPr>
          </w:p>
          <w:p w:rsidR="00632D84" w:rsidRPr="00031C53" w:rsidRDefault="00AD1E1A" w:rsidP="007B3C28">
            <w:pPr>
              <w:autoSpaceDE w:val="0"/>
              <w:autoSpaceDN w:val="0"/>
              <w:adjustRightInd w:val="0"/>
              <w:ind w:left="113" w:right="113"/>
              <w:jc w:val="center"/>
              <w:rPr>
                <w:rFonts w:ascii="Times New Roman" w:hAnsi="Times New Roman" w:cs="Times New Roman"/>
                <w:sz w:val="26"/>
                <w:szCs w:val="26"/>
              </w:rPr>
            </w:pPr>
            <w:r>
              <w:rPr>
                <w:rFonts w:ascii="Times New Roman" w:hAnsi="Times New Roman" w:cs="Times New Roman"/>
                <w:sz w:val="26"/>
                <w:szCs w:val="26"/>
              </w:rPr>
              <w:t>0,0</w:t>
            </w:r>
          </w:p>
        </w:tc>
        <w:tc>
          <w:tcPr>
            <w:tcW w:w="992" w:type="dxa"/>
            <w:textDirection w:val="btLr"/>
          </w:tcPr>
          <w:p w:rsidR="00632D84" w:rsidRDefault="00632D84" w:rsidP="007B3C28">
            <w:pPr>
              <w:autoSpaceDE w:val="0"/>
              <w:autoSpaceDN w:val="0"/>
              <w:adjustRightInd w:val="0"/>
              <w:ind w:left="113" w:right="113"/>
              <w:jc w:val="center"/>
              <w:rPr>
                <w:rFonts w:ascii="Times New Roman" w:hAnsi="Times New Roman" w:cs="Times New Roman"/>
                <w:sz w:val="26"/>
                <w:szCs w:val="26"/>
              </w:rPr>
            </w:pPr>
          </w:p>
          <w:p w:rsidR="00632D84" w:rsidRDefault="00632D84" w:rsidP="007B3C28">
            <w:pPr>
              <w:autoSpaceDE w:val="0"/>
              <w:autoSpaceDN w:val="0"/>
              <w:adjustRightInd w:val="0"/>
              <w:ind w:left="113" w:right="113"/>
              <w:jc w:val="center"/>
              <w:rPr>
                <w:rFonts w:ascii="Times New Roman" w:hAnsi="Times New Roman" w:cs="Times New Roman"/>
                <w:sz w:val="26"/>
                <w:szCs w:val="26"/>
              </w:rPr>
            </w:pPr>
            <w:r>
              <w:rPr>
                <w:rFonts w:ascii="Times New Roman" w:hAnsi="Times New Roman" w:cs="Times New Roman"/>
                <w:sz w:val="26"/>
                <w:szCs w:val="26"/>
              </w:rPr>
              <w:t>200,0</w:t>
            </w:r>
          </w:p>
        </w:tc>
        <w:tc>
          <w:tcPr>
            <w:tcW w:w="850" w:type="dxa"/>
            <w:textDirection w:val="btLr"/>
          </w:tcPr>
          <w:p w:rsidR="007B3C28" w:rsidRDefault="007B3C28" w:rsidP="007B3C28">
            <w:pPr>
              <w:autoSpaceDE w:val="0"/>
              <w:autoSpaceDN w:val="0"/>
              <w:adjustRightInd w:val="0"/>
              <w:ind w:left="113" w:right="113"/>
              <w:jc w:val="center"/>
              <w:rPr>
                <w:rFonts w:ascii="Times New Roman" w:hAnsi="Times New Roman" w:cs="Times New Roman"/>
                <w:sz w:val="26"/>
                <w:szCs w:val="26"/>
              </w:rPr>
            </w:pPr>
          </w:p>
          <w:p w:rsidR="00632D84" w:rsidRDefault="007B3C28" w:rsidP="007B3C28">
            <w:pPr>
              <w:autoSpaceDE w:val="0"/>
              <w:autoSpaceDN w:val="0"/>
              <w:adjustRightInd w:val="0"/>
              <w:ind w:left="113" w:right="113"/>
              <w:jc w:val="center"/>
              <w:rPr>
                <w:rFonts w:ascii="Times New Roman" w:hAnsi="Times New Roman" w:cs="Times New Roman"/>
                <w:sz w:val="26"/>
                <w:szCs w:val="26"/>
              </w:rPr>
            </w:pPr>
            <w:r>
              <w:rPr>
                <w:rFonts w:ascii="Times New Roman" w:hAnsi="Times New Roman" w:cs="Times New Roman"/>
                <w:sz w:val="26"/>
                <w:szCs w:val="26"/>
              </w:rPr>
              <w:t>200,0</w:t>
            </w:r>
          </w:p>
        </w:tc>
      </w:tr>
      <w:tr w:rsidR="00632D84" w:rsidRPr="001B17D6" w:rsidTr="007B3C28">
        <w:trPr>
          <w:cantSplit/>
          <w:trHeight w:val="1134"/>
        </w:trPr>
        <w:tc>
          <w:tcPr>
            <w:tcW w:w="606" w:type="dxa"/>
          </w:tcPr>
          <w:p w:rsidR="00632D84" w:rsidRDefault="00632D84" w:rsidP="00EA6637">
            <w:pPr>
              <w:widowControl w:val="0"/>
              <w:autoSpaceDE w:val="0"/>
              <w:autoSpaceDN w:val="0"/>
              <w:adjustRightInd w:val="0"/>
              <w:jc w:val="both"/>
              <w:rPr>
                <w:rFonts w:ascii="Times New Roman" w:hAnsi="Times New Roman" w:cs="Times New Roman"/>
                <w:sz w:val="26"/>
                <w:szCs w:val="26"/>
              </w:rPr>
            </w:pPr>
          </w:p>
          <w:p w:rsidR="00632D84" w:rsidRPr="001B17D6" w:rsidRDefault="00632D84" w:rsidP="00EA6637">
            <w:pPr>
              <w:widowControl w:val="0"/>
              <w:autoSpaceDE w:val="0"/>
              <w:autoSpaceDN w:val="0"/>
              <w:adjustRightInd w:val="0"/>
              <w:jc w:val="both"/>
              <w:rPr>
                <w:rFonts w:ascii="Times New Roman" w:hAnsi="Times New Roman" w:cs="Times New Roman"/>
                <w:sz w:val="26"/>
                <w:szCs w:val="26"/>
                <w:lang w:val="en-US"/>
              </w:rPr>
            </w:pPr>
            <w:r w:rsidRPr="001B17D6">
              <w:rPr>
                <w:rFonts w:ascii="Times New Roman" w:hAnsi="Times New Roman" w:cs="Times New Roman"/>
                <w:sz w:val="26"/>
                <w:szCs w:val="26"/>
              </w:rPr>
              <w:t>2.</w:t>
            </w:r>
            <w:r w:rsidRPr="001B17D6">
              <w:rPr>
                <w:rFonts w:ascii="Times New Roman" w:hAnsi="Times New Roman" w:cs="Times New Roman"/>
                <w:sz w:val="26"/>
                <w:szCs w:val="26"/>
                <w:lang w:val="en-US"/>
              </w:rPr>
              <w:t>2</w:t>
            </w:r>
          </w:p>
        </w:tc>
        <w:tc>
          <w:tcPr>
            <w:tcW w:w="2252" w:type="dxa"/>
          </w:tcPr>
          <w:p w:rsidR="00632D84" w:rsidRDefault="00632D84" w:rsidP="00762CC9">
            <w:pPr>
              <w:widowControl w:val="0"/>
              <w:autoSpaceDE w:val="0"/>
              <w:autoSpaceDN w:val="0"/>
              <w:adjustRightInd w:val="0"/>
              <w:rPr>
                <w:rFonts w:ascii="Times New Roman" w:hAnsi="Times New Roman" w:cs="Times New Roman"/>
                <w:sz w:val="26"/>
                <w:szCs w:val="26"/>
              </w:rPr>
            </w:pPr>
          </w:p>
          <w:p w:rsidR="00632D84" w:rsidRPr="00873F3D" w:rsidRDefault="00632D84" w:rsidP="00873F3D">
            <w:pPr>
              <w:widowControl w:val="0"/>
              <w:autoSpaceDE w:val="0"/>
              <w:autoSpaceDN w:val="0"/>
              <w:adjustRightInd w:val="0"/>
              <w:rPr>
                <w:rFonts w:ascii="Times New Roman" w:hAnsi="Times New Roman" w:cs="Times New Roman"/>
                <w:b/>
              </w:rPr>
            </w:pPr>
            <w:r w:rsidRPr="00873F3D">
              <w:rPr>
                <w:rFonts w:ascii="Times New Roman" w:hAnsi="Times New Roman" w:cs="Times New Roman"/>
              </w:rPr>
              <w:t xml:space="preserve">Реализация мероприятий по </w:t>
            </w:r>
            <w:r>
              <w:rPr>
                <w:rFonts w:ascii="Times New Roman" w:hAnsi="Times New Roman" w:cs="Times New Roman"/>
              </w:rPr>
              <w:t>ликвидации накопленного вреда окружающей среде, рекультивация земельных участков, на которых размещены объекты накопленного вреда окружающей среде</w:t>
            </w:r>
          </w:p>
        </w:tc>
        <w:tc>
          <w:tcPr>
            <w:tcW w:w="1482" w:type="dxa"/>
          </w:tcPr>
          <w:p w:rsidR="00632D84" w:rsidRDefault="00632D84" w:rsidP="00634D74">
            <w:pPr>
              <w:widowControl w:val="0"/>
              <w:autoSpaceDE w:val="0"/>
              <w:autoSpaceDN w:val="0"/>
              <w:adjustRightInd w:val="0"/>
              <w:jc w:val="both"/>
              <w:rPr>
                <w:rFonts w:ascii="Times New Roman" w:hAnsi="Times New Roman" w:cs="Times New Roman"/>
                <w:sz w:val="26"/>
                <w:szCs w:val="26"/>
              </w:rPr>
            </w:pPr>
          </w:p>
          <w:p w:rsidR="00632D84" w:rsidRPr="001B17D6" w:rsidRDefault="00632D84" w:rsidP="00634D74">
            <w:pPr>
              <w:widowControl w:val="0"/>
              <w:autoSpaceDE w:val="0"/>
              <w:autoSpaceDN w:val="0"/>
              <w:adjustRightInd w:val="0"/>
              <w:jc w:val="both"/>
              <w:rPr>
                <w:rFonts w:ascii="Times New Roman" w:hAnsi="Times New Roman" w:cs="Times New Roman"/>
                <w:sz w:val="26"/>
                <w:szCs w:val="26"/>
              </w:rPr>
            </w:pPr>
            <w:r w:rsidRPr="001B17D6">
              <w:rPr>
                <w:rFonts w:ascii="Times New Roman" w:hAnsi="Times New Roman" w:cs="Times New Roman"/>
                <w:sz w:val="26"/>
                <w:szCs w:val="26"/>
              </w:rPr>
              <w:t>20</w:t>
            </w:r>
            <w:r>
              <w:rPr>
                <w:rFonts w:ascii="Times New Roman" w:hAnsi="Times New Roman" w:cs="Times New Roman"/>
                <w:sz w:val="26"/>
                <w:szCs w:val="26"/>
              </w:rPr>
              <w:t>20</w:t>
            </w:r>
            <w:r w:rsidRPr="001B17D6">
              <w:rPr>
                <w:rFonts w:ascii="Times New Roman" w:hAnsi="Times New Roman" w:cs="Times New Roman"/>
                <w:sz w:val="26"/>
                <w:szCs w:val="26"/>
              </w:rPr>
              <w:t>-20</w:t>
            </w:r>
            <w:r>
              <w:rPr>
                <w:rFonts w:ascii="Times New Roman" w:hAnsi="Times New Roman" w:cs="Times New Roman"/>
                <w:sz w:val="26"/>
                <w:szCs w:val="26"/>
              </w:rPr>
              <w:t>22</w:t>
            </w:r>
          </w:p>
        </w:tc>
        <w:tc>
          <w:tcPr>
            <w:tcW w:w="1991" w:type="dxa"/>
          </w:tcPr>
          <w:p w:rsidR="00632D84" w:rsidRPr="001B17D6" w:rsidRDefault="00632D84" w:rsidP="00545B71">
            <w:pPr>
              <w:autoSpaceDE w:val="0"/>
              <w:autoSpaceDN w:val="0"/>
              <w:adjustRightInd w:val="0"/>
              <w:rPr>
                <w:rFonts w:ascii="Times New Roman" w:hAnsi="Times New Roman" w:cs="Times New Roman"/>
                <w:sz w:val="26"/>
                <w:szCs w:val="26"/>
              </w:rPr>
            </w:pPr>
            <w:r w:rsidRPr="001B17D6">
              <w:rPr>
                <w:rFonts w:ascii="Times New Roman" w:hAnsi="Times New Roman" w:cs="Times New Roman"/>
                <w:sz w:val="26"/>
                <w:szCs w:val="26"/>
              </w:rPr>
              <w:t>Администрация</w:t>
            </w:r>
          </w:p>
          <w:p w:rsidR="00632D84" w:rsidRPr="001B17D6" w:rsidRDefault="00632D84" w:rsidP="00DD24D4">
            <w:pPr>
              <w:autoSpaceDE w:val="0"/>
              <w:autoSpaceDN w:val="0"/>
              <w:adjustRightInd w:val="0"/>
              <w:rPr>
                <w:rFonts w:ascii="Times New Roman" w:hAnsi="Times New Roman" w:cs="Times New Roman"/>
                <w:b/>
                <w:sz w:val="26"/>
                <w:szCs w:val="26"/>
              </w:rPr>
            </w:pPr>
            <w:r w:rsidRPr="001B17D6">
              <w:rPr>
                <w:rFonts w:ascii="Times New Roman" w:hAnsi="Times New Roman" w:cs="Times New Roman"/>
                <w:sz w:val="26"/>
                <w:szCs w:val="26"/>
              </w:rPr>
              <w:t>МР "Юхновский  район</w:t>
            </w:r>
          </w:p>
          <w:p w:rsidR="00632D84" w:rsidRPr="001B17D6" w:rsidRDefault="00632D84" w:rsidP="00EA6637">
            <w:pPr>
              <w:widowControl w:val="0"/>
              <w:autoSpaceDE w:val="0"/>
              <w:autoSpaceDN w:val="0"/>
              <w:adjustRightInd w:val="0"/>
              <w:jc w:val="both"/>
              <w:rPr>
                <w:rFonts w:ascii="Times New Roman" w:hAnsi="Times New Roman" w:cs="Times New Roman"/>
                <w:sz w:val="26"/>
                <w:szCs w:val="26"/>
              </w:rPr>
            </w:pPr>
          </w:p>
        </w:tc>
        <w:tc>
          <w:tcPr>
            <w:tcW w:w="1857" w:type="dxa"/>
          </w:tcPr>
          <w:p w:rsidR="00632D84" w:rsidRPr="001B17D6" w:rsidRDefault="00632D84" w:rsidP="006D5ECB">
            <w:pPr>
              <w:autoSpaceDE w:val="0"/>
              <w:autoSpaceDN w:val="0"/>
              <w:adjustRightInd w:val="0"/>
              <w:rPr>
                <w:rFonts w:ascii="Times New Roman" w:hAnsi="Times New Roman" w:cs="Times New Roman"/>
                <w:sz w:val="26"/>
                <w:szCs w:val="26"/>
              </w:rPr>
            </w:pPr>
            <w:r w:rsidRPr="001B17D6">
              <w:rPr>
                <w:rFonts w:ascii="Times New Roman" w:hAnsi="Times New Roman" w:cs="Times New Roman"/>
                <w:sz w:val="26"/>
                <w:szCs w:val="26"/>
              </w:rPr>
              <w:t xml:space="preserve">Районный </w:t>
            </w:r>
            <w:r>
              <w:rPr>
                <w:rFonts w:ascii="Times New Roman" w:hAnsi="Times New Roman" w:cs="Times New Roman"/>
                <w:sz w:val="26"/>
                <w:szCs w:val="26"/>
              </w:rPr>
              <w:t xml:space="preserve">и областной </w:t>
            </w:r>
            <w:r w:rsidRPr="001B17D6">
              <w:rPr>
                <w:rFonts w:ascii="Times New Roman" w:hAnsi="Times New Roman" w:cs="Times New Roman"/>
                <w:sz w:val="26"/>
                <w:szCs w:val="26"/>
              </w:rPr>
              <w:t>бюджет</w:t>
            </w:r>
            <w:r>
              <w:rPr>
                <w:rFonts w:ascii="Times New Roman" w:hAnsi="Times New Roman" w:cs="Times New Roman"/>
                <w:sz w:val="26"/>
                <w:szCs w:val="26"/>
              </w:rPr>
              <w:t>ы</w:t>
            </w:r>
          </w:p>
        </w:tc>
        <w:tc>
          <w:tcPr>
            <w:tcW w:w="1287" w:type="dxa"/>
            <w:textDirection w:val="btLr"/>
          </w:tcPr>
          <w:p w:rsidR="00632D84" w:rsidRDefault="00632D84" w:rsidP="007B3C28">
            <w:pPr>
              <w:autoSpaceDE w:val="0"/>
              <w:autoSpaceDN w:val="0"/>
              <w:adjustRightInd w:val="0"/>
              <w:ind w:left="113" w:right="113"/>
              <w:jc w:val="center"/>
              <w:rPr>
                <w:rFonts w:ascii="Times New Roman" w:hAnsi="Times New Roman" w:cs="Times New Roman"/>
                <w:b/>
                <w:sz w:val="26"/>
                <w:szCs w:val="26"/>
              </w:rPr>
            </w:pPr>
          </w:p>
          <w:p w:rsidR="00632D84" w:rsidRPr="00873F3D" w:rsidRDefault="00211550" w:rsidP="007B3C28">
            <w:pPr>
              <w:autoSpaceDE w:val="0"/>
              <w:autoSpaceDN w:val="0"/>
              <w:adjustRightInd w:val="0"/>
              <w:ind w:left="113" w:right="113"/>
              <w:jc w:val="center"/>
              <w:rPr>
                <w:rFonts w:ascii="Times New Roman" w:hAnsi="Times New Roman" w:cs="Times New Roman"/>
                <w:b/>
                <w:sz w:val="26"/>
                <w:szCs w:val="26"/>
              </w:rPr>
            </w:pPr>
            <w:r>
              <w:rPr>
                <w:rFonts w:ascii="Times New Roman" w:hAnsi="Times New Roman" w:cs="Times New Roman"/>
                <w:b/>
                <w:sz w:val="26"/>
                <w:szCs w:val="26"/>
              </w:rPr>
              <w:t>16474,29</w:t>
            </w:r>
          </w:p>
        </w:tc>
        <w:tc>
          <w:tcPr>
            <w:tcW w:w="1061" w:type="dxa"/>
            <w:textDirection w:val="btLr"/>
          </w:tcPr>
          <w:p w:rsidR="00632D84" w:rsidRDefault="00632D84" w:rsidP="007B3C28">
            <w:pPr>
              <w:autoSpaceDE w:val="0"/>
              <w:autoSpaceDN w:val="0"/>
              <w:adjustRightInd w:val="0"/>
              <w:ind w:left="113" w:right="113"/>
              <w:jc w:val="center"/>
              <w:rPr>
                <w:rFonts w:ascii="Times New Roman" w:hAnsi="Times New Roman" w:cs="Times New Roman"/>
                <w:color w:val="000000" w:themeColor="text1"/>
                <w:sz w:val="26"/>
                <w:szCs w:val="26"/>
              </w:rPr>
            </w:pPr>
          </w:p>
          <w:p w:rsidR="00632D84" w:rsidRPr="001B17D6" w:rsidRDefault="00632D84" w:rsidP="007B3C28">
            <w:pPr>
              <w:autoSpaceDE w:val="0"/>
              <w:autoSpaceDN w:val="0"/>
              <w:adjustRightInd w:val="0"/>
              <w:ind w:left="113" w:right="113"/>
              <w:jc w:val="center"/>
              <w:rPr>
                <w:rFonts w:ascii="Times New Roman" w:hAnsi="Times New Roman" w:cs="Times New Roman"/>
                <w:sz w:val="26"/>
                <w:szCs w:val="26"/>
              </w:rPr>
            </w:pPr>
            <w:r>
              <w:rPr>
                <w:rFonts w:ascii="Times New Roman" w:hAnsi="Times New Roman" w:cs="Times New Roman"/>
                <w:color w:val="000000" w:themeColor="text1"/>
                <w:sz w:val="26"/>
                <w:szCs w:val="26"/>
              </w:rPr>
              <w:t>0,0</w:t>
            </w:r>
          </w:p>
        </w:tc>
        <w:tc>
          <w:tcPr>
            <w:tcW w:w="1061" w:type="dxa"/>
            <w:textDirection w:val="btLr"/>
          </w:tcPr>
          <w:p w:rsidR="00632D84" w:rsidRDefault="00632D84" w:rsidP="007B3C28">
            <w:pPr>
              <w:autoSpaceDE w:val="0"/>
              <w:autoSpaceDN w:val="0"/>
              <w:adjustRightInd w:val="0"/>
              <w:ind w:left="113" w:right="113"/>
              <w:jc w:val="center"/>
              <w:rPr>
                <w:rFonts w:ascii="Times New Roman" w:hAnsi="Times New Roman" w:cs="Times New Roman"/>
                <w:color w:val="000000" w:themeColor="text1"/>
                <w:sz w:val="26"/>
                <w:szCs w:val="26"/>
              </w:rPr>
            </w:pPr>
          </w:p>
          <w:p w:rsidR="00632D84" w:rsidRPr="001B17D6" w:rsidRDefault="00632D84" w:rsidP="007B3C28">
            <w:pPr>
              <w:autoSpaceDE w:val="0"/>
              <w:autoSpaceDN w:val="0"/>
              <w:adjustRightInd w:val="0"/>
              <w:ind w:left="113" w:right="113"/>
              <w:jc w:val="center"/>
              <w:rPr>
                <w:rFonts w:ascii="Times New Roman" w:hAnsi="Times New Roman" w:cs="Times New Roman"/>
                <w:sz w:val="26"/>
                <w:szCs w:val="26"/>
              </w:rPr>
            </w:pPr>
            <w:r>
              <w:rPr>
                <w:rFonts w:ascii="Times New Roman" w:hAnsi="Times New Roman" w:cs="Times New Roman"/>
                <w:color w:val="000000" w:themeColor="text1"/>
                <w:sz w:val="26"/>
                <w:szCs w:val="26"/>
              </w:rPr>
              <w:t>0,0</w:t>
            </w:r>
          </w:p>
        </w:tc>
        <w:tc>
          <w:tcPr>
            <w:tcW w:w="996" w:type="dxa"/>
            <w:textDirection w:val="btLr"/>
          </w:tcPr>
          <w:p w:rsidR="00632D84" w:rsidRDefault="00632D84" w:rsidP="007B3C28">
            <w:pPr>
              <w:autoSpaceDE w:val="0"/>
              <w:autoSpaceDN w:val="0"/>
              <w:adjustRightInd w:val="0"/>
              <w:ind w:left="113" w:right="113"/>
              <w:jc w:val="center"/>
              <w:rPr>
                <w:rFonts w:ascii="Times New Roman" w:hAnsi="Times New Roman" w:cs="Times New Roman"/>
                <w:color w:val="000000" w:themeColor="text1"/>
                <w:sz w:val="26"/>
                <w:szCs w:val="26"/>
              </w:rPr>
            </w:pPr>
          </w:p>
          <w:p w:rsidR="00632D84" w:rsidRPr="001B17D6" w:rsidRDefault="00211550" w:rsidP="007B3C28">
            <w:pPr>
              <w:autoSpaceDE w:val="0"/>
              <w:autoSpaceDN w:val="0"/>
              <w:adjustRightInd w:val="0"/>
              <w:ind w:left="113" w:right="113"/>
              <w:jc w:val="center"/>
              <w:rPr>
                <w:rFonts w:ascii="Times New Roman" w:hAnsi="Times New Roman" w:cs="Times New Roman"/>
                <w:sz w:val="26"/>
                <w:szCs w:val="26"/>
              </w:rPr>
            </w:pPr>
            <w:r>
              <w:rPr>
                <w:rFonts w:ascii="Times New Roman" w:hAnsi="Times New Roman" w:cs="Times New Roman"/>
                <w:color w:val="000000" w:themeColor="text1"/>
                <w:sz w:val="26"/>
                <w:szCs w:val="26"/>
              </w:rPr>
              <w:t>0,0</w:t>
            </w:r>
          </w:p>
        </w:tc>
        <w:tc>
          <w:tcPr>
            <w:tcW w:w="1300" w:type="dxa"/>
            <w:textDirection w:val="btLr"/>
          </w:tcPr>
          <w:p w:rsidR="00632D84" w:rsidRDefault="00632D84" w:rsidP="007B3C28">
            <w:pPr>
              <w:autoSpaceDE w:val="0"/>
              <w:autoSpaceDN w:val="0"/>
              <w:adjustRightInd w:val="0"/>
              <w:ind w:left="113" w:right="113"/>
              <w:jc w:val="center"/>
              <w:rPr>
                <w:rFonts w:ascii="Times New Roman" w:hAnsi="Times New Roman" w:cs="Times New Roman"/>
                <w:color w:val="000000" w:themeColor="text1"/>
                <w:sz w:val="26"/>
                <w:szCs w:val="26"/>
              </w:rPr>
            </w:pPr>
          </w:p>
          <w:p w:rsidR="00632D84" w:rsidRPr="006D5ECB" w:rsidRDefault="007B3C28" w:rsidP="007B3C28">
            <w:pPr>
              <w:autoSpaceDE w:val="0"/>
              <w:autoSpaceDN w:val="0"/>
              <w:adjustRightInd w:val="0"/>
              <w:ind w:left="113" w:right="113"/>
              <w:jc w:val="center"/>
              <w:rPr>
                <w:rFonts w:ascii="Times New Roman" w:hAnsi="Times New Roman" w:cs="Times New Roman"/>
                <w:sz w:val="26"/>
                <w:szCs w:val="26"/>
              </w:rPr>
            </w:pPr>
            <w:r w:rsidRPr="007B3C28">
              <w:rPr>
                <w:rFonts w:ascii="Times New Roman" w:hAnsi="Times New Roman" w:cs="Times New Roman"/>
                <w:sz w:val="26"/>
                <w:szCs w:val="26"/>
              </w:rPr>
              <w:t>2926,507</w:t>
            </w:r>
          </w:p>
        </w:tc>
        <w:tc>
          <w:tcPr>
            <w:tcW w:w="992" w:type="dxa"/>
            <w:textDirection w:val="btLr"/>
          </w:tcPr>
          <w:p w:rsidR="00632D84" w:rsidRPr="00A231AB" w:rsidRDefault="00FA3A52" w:rsidP="00FA3A52">
            <w:pPr>
              <w:autoSpaceDE w:val="0"/>
              <w:autoSpaceDN w:val="0"/>
              <w:adjustRightInd w:val="0"/>
              <w:ind w:left="113" w:right="11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w:t>
            </w:r>
          </w:p>
        </w:tc>
        <w:tc>
          <w:tcPr>
            <w:tcW w:w="850" w:type="dxa"/>
            <w:textDirection w:val="btLr"/>
          </w:tcPr>
          <w:p w:rsidR="00632D84" w:rsidRPr="00FA3A52" w:rsidRDefault="00FA3A52" w:rsidP="00FA3A52">
            <w:pPr>
              <w:autoSpaceDE w:val="0"/>
              <w:autoSpaceDN w:val="0"/>
              <w:adjustRightInd w:val="0"/>
              <w:ind w:left="113" w:right="113"/>
              <w:jc w:val="center"/>
              <w:rPr>
                <w:rFonts w:ascii="Times New Roman" w:hAnsi="Times New Roman" w:cs="Times New Roman"/>
                <w:color w:val="000000" w:themeColor="text1"/>
                <w:sz w:val="26"/>
                <w:szCs w:val="26"/>
              </w:rPr>
            </w:pPr>
            <w:r w:rsidRPr="00FA3A52">
              <w:rPr>
                <w:rFonts w:ascii="Times New Roman" w:hAnsi="Times New Roman" w:cs="Times New Roman"/>
                <w:color w:val="000000" w:themeColor="text1"/>
                <w:sz w:val="26"/>
                <w:szCs w:val="26"/>
              </w:rPr>
              <w:t>13547,784</w:t>
            </w:r>
          </w:p>
        </w:tc>
      </w:tr>
      <w:tr w:rsidR="00632D84" w:rsidRPr="001B17D6" w:rsidTr="007B3C28">
        <w:tc>
          <w:tcPr>
            <w:tcW w:w="13893" w:type="dxa"/>
            <w:gridSpan w:val="10"/>
          </w:tcPr>
          <w:p w:rsidR="00632D84" w:rsidRPr="0058359C" w:rsidRDefault="00632D84" w:rsidP="0058359C">
            <w:pPr>
              <w:autoSpaceDE w:val="0"/>
              <w:autoSpaceDN w:val="0"/>
              <w:adjustRightInd w:val="0"/>
              <w:jc w:val="center"/>
              <w:rPr>
                <w:rFonts w:ascii="Times New Roman" w:hAnsi="Times New Roman" w:cs="Times New Roman"/>
                <w:b/>
                <w:sz w:val="26"/>
                <w:szCs w:val="26"/>
              </w:rPr>
            </w:pPr>
            <w:r w:rsidRPr="0058359C">
              <w:rPr>
                <w:rFonts w:ascii="Times New Roman" w:hAnsi="Times New Roman" w:cs="Times New Roman"/>
                <w:b/>
                <w:sz w:val="26"/>
                <w:szCs w:val="26"/>
              </w:rPr>
              <w:t>3. Организация и обслуживание мест сбора и вывоза твердых коммунальных отходов</w:t>
            </w:r>
          </w:p>
        </w:tc>
        <w:tc>
          <w:tcPr>
            <w:tcW w:w="992" w:type="dxa"/>
          </w:tcPr>
          <w:p w:rsidR="00632D84" w:rsidRPr="0058359C" w:rsidRDefault="00632D84" w:rsidP="0058359C">
            <w:pPr>
              <w:autoSpaceDE w:val="0"/>
              <w:autoSpaceDN w:val="0"/>
              <w:adjustRightInd w:val="0"/>
              <w:jc w:val="center"/>
              <w:rPr>
                <w:rFonts w:ascii="Times New Roman" w:hAnsi="Times New Roman" w:cs="Times New Roman"/>
                <w:b/>
                <w:sz w:val="26"/>
                <w:szCs w:val="26"/>
              </w:rPr>
            </w:pPr>
          </w:p>
        </w:tc>
        <w:tc>
          <w:tcPr>
            <w:tcW w:w="850" w:type="dxa"/>
          </w:tcPr>
          <w:p w:rsidR="00632D84" w:rsidRPr="0058359C" w:rsidRDefault="00632D84" w:rsidP="0058359C">
            <w:pPr>
              <w:autoSpaceDE w:val="0"/>
              <w:autoSpaceDN w:val="0"/>
              <w:adjustRightInd w:val="0"/>
              <w:jc w:val="center"/>
              <w:rPr>
                <w:rFonts w:ascii="Times New Roman" w:hAnsi="Times New Roman" w:cs="Times New Roman"/>
                <w:b/>
                <w:sz w:val="26"/>
                <w:szCs w:val="26"/>
              </w:rPr>
            </w:pPr>
          </w:p>
        </w:tc>
      </w:tr>
      <w:tr w:rsidR="00632D84" w:rsidRPr="001B17D6" w:rsidTr="00225F40">
        <w:trPr>
          <w:cantSplit/>
          <w:trHeight w:val="1134"/>
        </w:trPr>
        <w:tc>
          <w:tcPr>
            <w:tcW w:w="606" w:type="dxa"/>
          </w:tcPr>
          <w:p w:rsidR="00632D84" w:rsidRPr="00A37704" w:rsidRDefault="00632D84" w:rsidP="00586882">
            <w:pPr>
              <w:widowControl w:val="0"/>
              <w:autoSpaceDE w:val="0"/>
              <w:autoSpaceDN w:val="0"/>
              <w:adjustRightInd w:val="0"/>
              <w:jc w:val="both"/>
              <w:rPr>
                <w:rFonts w:ascii="Times New Roman" w:hAnsi="Times New Roman" w:cs="Times New Roman"/>
                <w:sz w:val="24"/>
                <w:szCs w:val="24"/>
              </w:rPr>
            </w:pPr>
            <w:r w:rsidRPr="00A37704">
              <w:rPr>
                <w:rFonts w:ascii="Times New Roman" w:hAnsi="Times New Roman" w:cs="Times New Roman"/>
                <w:sz w:val="24"/>
                <w:szCs w:val="24"/>
              </w:rPr>
              <w:t>3.1</w:t>
            </w:r>
          </w:p>
        </w:tc>
        <w:tc>
          <w:tcPr>
            <w:tcW w:w="2252" w:type="dxa"/>
          </w:tcPr>
          <w:p w:rsidR="00632D84" w:rsidRPr="00A37704" w:rsidRDefault="00632D84" w:rsidP="00F47879">
            <w:pPr>
              <w:widowControl w:val="0"/>
              <w:autoSpaceDE w:val="0"/>
              <w:autoSpaceDN w:val="0"/>
              <w:adjustRightInd w:val="0"/>
              <w:rPr>
                <w:rFonts w:ascii="Times New Roman" w:hAnsi="Times New Roman" w:cs="Times New Roman"/>
                <w:sz w:val="24"/>
                <w:szCs w:val="24"/>
              </w:rPr>
            </w:pPr>
            <w:r w:rsidRPr="00A37704">
              <w:rPr>
                <w:rFonts w:ascii="Times New Roman" w:hAnsi="Times New Roman" w:cs="Times New Roman"/>
                <w:sz w:val="24"/>
                <w:szCs w:val="24"/>
              </w:rPr>
              <w:t>Строительство контейнерных площадок</w:t>
            </w:r>
          </w:p>
        </w:tc>
        <w:tc>
          <w:tcPr>
            <w:tcW w:w="1482" w:type="dxa"/>
          </w:tcPr>
          <w:p w:rsidR="00632D84" w:rsidRPr="00A37704" w:rsidRDefault="00632D84" w:rsidP="00F47879">
            <w:pPr>
              <w:widowControl w:val="0"/>
              <w:autoSpaceDE w:val="0"/>
              <w:autoSpaceDN w:val="0"/>
              <w:adjustRightInd w:val="0"/>
              <w:jc w:val="both"/>
              <w:rPr>
                <w:rFonts w:ascii="Times New Roman" w:hAnsi="Times New Roman" w:cs="Times New Roman"/>
                <w:sz w:val="24"/>
                <w:szCs w:val="24"/>
              </w:rPr>
            </w:pPr>
            <w:r w:rsidRPr="00A37704">
              <w:rPr>
                <w:rFonts w:ascii="Times New Roman" w:hAnsi="Times New Roman" w:cs="Times New Roman"/>
                <w:sz w:val="24"/>
                <w:szCs w:val="24"/>
              </w:rPr>
              <w:t>2019-2021</w:t>
            </w:r>
          </w:p>
        </w:tc>
        <w:tc>
          <w:tcPr>
            <w:tcW w:w="1991" w:type="dxa"/>
          </w:tcPr>
          <w:p w:rsidR="00632D84" w:rsidRPr="00A37704" w:rsidRDefault="00632D84" w:rsidP="00DC3DCF">
            <w:pPr>
              <w:autoSpaceDE w:val="0"/>
              <w:autoSpaceDN w:val="0"/>
              <w:adjustRightInd w:val="0"/>
              <w:rPr>
                <w:rFonts w:ascii="Times New Roman" w:hAnsi="Times New Roman" w:cs="Times New Roman"/>
                <w:sz w:val="24"/>
                <w:szCs w:val="24"/>
              </w:rPr>
            </w:pPr>
            <w:r w:rsidRPr="00A37704">
              <w:rPr>
                <w:rFonts w:ascii="Times New Roman" w:hAnsi="Times New Roman" w:cs="Times New Roman"/>
                <w:sz w:val="24"/>
                <w:szCs w:val="24"/>
              </w:rPr>
              <w:t>Администрация</w:t>
            </w:r>
          </w:p>
          <w:p w:rsidR="00632D84" w:rsidRPr="00A37704" w:rsidRDefault="00632D84" w:rsidP="00DC3DCF">
            <w:pPr>
              <w:autoSpaceDE w:val="0"/>
              <w:autoSpaceDN w:val="0"/>
              <w:adjustRightInd w:val="0"/>
              <w:rPr>
                <w:rFonts w:ascii="Times New Roman" w:hAnsi="Times New Roman" w:cs="Times New Roman"/>
                <w:b/>
                <w:sz w:val="24"/>
                <w:szCs w:val="24"/>
              </w:rPr>
            </w:pPr>
            <w:r w:rsidRPr="00A37704">
              <w:rPr>
                <w:rFonts w:ascii="Times New Roman" w:hAnsi="Times New Roman" w:cs="Times New Roman"/>
                <w:sz w:val="24"/>
                <w:szCs w:val="24"/>
              </w:rPr>
              <w:t>МР "Юхновский  район</w:t>
            </w:r>
          </w:p>
          <w:p w:rsidR="00632D84" w:rsidRPr="00A37704" w:rsidRDefault="00632D84" w:rsidP="00DC3DCF">
            <w:pPr>
              <w:autoSpaceDE w:val="0"/>
              <w:autoSpaceDN w:val="0"/>
              <w:adjustRightInd w:val="0"/>
              <w:rPr>
                <w:rFonts w:ascii="Times New Roman" w:hAnsi="Times New Roman" w:cs="Times New Roman"/>
                <w:sz w:val="24"/>
                <w:szCs w:val="24"/>
              </w:rPr>
            </w:pPr>
          </w:p>
        </w:tc>
        <w:tc>
          <w:tcPr>
            <w:tcW w:w="1857" w:type="dxa"/>
          </w:tcPr>
          <w:p w:rsidR="00632D84" w:rsidRPr="00A37704" w:rsidRDefault="00632D84" w:rsidP="00DC3DCF">
            <w:pPr>
              <w:autoSpaceDE w:val="0"/>
              <w:autoSpaceDN w:val="0"/>
              <w:adjustRightInd w:val="0"/>
              <w:rPr>
                <w:rFonts w:ascii="Times New Roman" w:hAnsi="Times New Roman" w:cs="Times New Roman"/>
                <w:sz w:val="24"/>
                <w:szCs w:val="24"/>
              </w:rPr>
            </w:pPr>
            <w:r w:rsidRPr="00A37704">
              <w:rPr>
                <w:rFonts w:ascii="Times New Roman" w:hAnsi="Times New Roman" w:cs="Times New Roman"/>
                <w:sz w:val="24"/>
                <w:szCs w:val="24"/>
              </w:rPr>
              <w:t>Районный бюджет</w:t>
            </w:r>
          </w:p>
        </w:tc>
        <w:tc>
          <w:tcPr>
            <w:tcW w:w="1287" w:type="dxa"/>
            <w:textDirection w:val="btLr"/>
          </w:tcPr>
          <w:p w:rsidR="00632D84" w:rsidRPr="00A37704" w:rsidRDefault="00DC038A" w:rsidP="00225F40">
            <w:pPr>
              <w:autoSpaceDE w:val="0"/>
              <w:autoSpaceDN w:val="0"/>
              <w:adjustRightInd w:val="0"/>
              <w:ind w:left="113" w:right="113"/>
              <w:jc w:val="center"/>
              <w:rPr>
                <w:rFonts w:ascii="Times New Roman" w:hAnsi="Times New Roman" w:cs="Times New Roman"/>
                <w:b/>
                <w:sz w:val="24"/>
                <w:szCs w:val="24"/>
              </w:rPr>
            </w:pPr>
            <w:r>
              <w:rPr>
                <w:rFonts w:ascii="Times New Roman" w:hAnsi="Times New Roman" w:cs="Times New Roman"/>
                <w:b/>
                <w:sz w:val="24"/>
                <w:szCs w:val="24"/>
              </w:rPr>
              <w:t>0,0</w:t>
            </w:r>
          </w:p>
        </w:tc>
        <w:tc>
          <w:tcPr>
            <w:tcW w:w="1061" w:type="dxa"/>
            <w:textDirection w:val="btLr"/>
          </w:tcPr>
          <w:p w:rsidR="00632D84" w:rsidRPr="00A37704" w:rsidRDefault="00632D84" w:rsidP="00225F40">
            <w:pPr>
              <w:autoSpaceDE w:val="0"/>
              <w:autoSpaceDN w:val="0"/>
              <w:adjustRightInd w:val="0"/>
              <w:ind w:left="113" w:right="113"/>
              <w:jc w:val="center"/>
              <w:rPr>
                <w:rFonts w:ascii="Times New Roman" w:hAnsi="Times New Roman" w:cs="Times New Roman"/>
                <w:sz w:val="24"/>
                <w:szCs w:val="24"/>
              </w:rPr>
            </w:pPr>
            <w:r w:rsidRPr="00A37704">
              <w:rPr>
                <w:rFonts w:ascii="Times New Roman" w:hAnsi="Times New Roman" w:cs="Times New Roman"/>
                <w:sz w:val="24"/>
                <w:szCs w:val="24"/>
              </w:rPr>
              <w:t>0,0</w:t>
            </w:r>
          </w:p>
        </w:tc>
        <w:tc>
          <w:tcPr>
            <w:tcW w:w="1061" w:type="dxa"/>
            <w:textDirection w:val="btLr"/>
          </w:tcPr>
          <w:p w:rsidR="00632D84" w:rsidRPr="00A37704" w:rsidRDefault="00632D84" w:rsidP="00225F40">
            <w:pPr>
              <w:autoSpaceDE w:val="0"/>
              <w:autoSpaceDN w:val="0"/>
              <w:adjustRightInd w:val="0"/>
              <w:ind w:left="113" w:right="113"/>
              <w:jc w:val="center"/>
              <w:rPr>
                <w:rFonts w:ascii="Times New Roman" w:hAnsi="Times New Roman" w:cs="Times New Roman"/>
                <w:sz w:val="24"/>
                <w:szCs w:val="24"/>
              </w:rPr>
            </w:pPr>
            <w:r w:rsidRPr="00A37704">
              <w:rPr>
                <w:rFonts w:ascii="Times New Roman" w:hAnsi="Times New Roman" w:cs="Times New Roman"/>
                <w:sz w:val="24"/>
                <w:szCs w:val="24"/>
              </w:rPr>
              <w:t>0,0</w:t>
            </w:r>
          </w:p>
        </w:tc>
        <w:tc>
          <w:tcPr>
            <w:tcW w:w="996" w:type="dxa"/>
            <w:textDirection w:val="btLr"/>
          </w:tcPr>
          <w:p w:rsidR="00632D84" w:rsidRPr="00A37704" w:rsidRDefault="00632D84" w:rsidP="00225F40">
            <w:pPr>
              <w:autoSpaceDE w:val="0"/>
              <w:autoSpaceDN w:val="0"/>
              <w:adjustRightInd w:val="0"/>
              <w:ind w:left="113" w:right="113"/>
              <w:jc w:val="center"/>
              <w:rPr>
                <w:rFonts w:ascii="Times New Roman" w:hAnsi="Times New Roman" w:cs="Times New Roman"/>
                <w:sz w:val="24"/>
                <w:szCs w:val="24"/>
              </w:rPr>
            </w:pPr>
            <w:r w:rsidRPr="00A37704">
              <w:rPr>
                <w:rFonts w:ascii="Times New Roman" w:hAnsi="Times New Roman" w:cs="Times New Roman"/>
                <w:sz w:val="24"/>
                <w:szCs w:val="24"/>
              </w:rPr>
              <w:t>0,0</w:t>
            </w:r>
          </w:p>
        </w:tc>
        <w:tc>
          <w:tcPr>
            <w:tcW w:w="1300" w:type="dxa"/>
            <w:textDirection w:val="btLr"/>
          </w:tcPr>
          <w:p w:rsidR="00632D84" w:rsidRPr="00A37704" w:rsidRDefault="003D58B3" w:rsidP="00225F40">
            <w:pPr>
              <w:autoSpaceDE w:val="0"/>
              <w:autoSpaceDN w:val="0"/>
              <w:adjustRightInd w:val="0"/>
              <w:ind w:left="113" w:right="113"/>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extDirection w:val="btLr"/>
          </w:tcPr>
          <w:p w:rsidR="00632D84" w:rsidRPr="00A37704" w:rsidRDefault="00632D84" w:rsidP="00225F40">
            <w:pPr>
              <w:autoSpaceDE w:val="0"/>
              <w:autoSpaceDN w:val="0"/>
              <w:adjustRightInd w:val="0"/>
              <w:ind w:left="113" w:right="113"/>
              <w:jc w:val="center"/>
              <w:rPr>
                <w:rFonts w:ascii="Times New Roman" w:hAnsi="Times New Roman" w:cs="Times New Roman"/>
                <w:sz w:val="24"/>
                <w:szCs w:val="24"/>
              </w:rPr>
            </w:pPr>
            <w:r w:rsidRPr="00A37704">
              <w:rPr>
                <w:rFonts w:ascii="Times New Roman" w:hAnsi="Times New Roman" w:cs="Times New Roman"/>
                <w:sz w:val="24"/>
                <w:szCs w:val="24"/>
              </w:rPr>
              <w:t>0,0</w:t>
            </w:r>
          </w:p>
        </w:tc>
        <w:tc>
          <w:tcPr>
            <w:tcW w:w="850" w:type="dxa"/>
            <w:textDirection w:val="btLr"/>
          </w:tcPr>
          <w:p w:rsidR="00632D84" w:rsidRPr="00A37704" w:rsidRDefault="00FA3A52" w:rsidP="00225F40">
            <w:pPr>
              <w:autoSpaceDE w:val="0"/>
              <w:autoSpaceDN w:val="0"/>
              <w:adjustRightInd w:val="0"/>
              <w:ind w:left="113" w:right="113"/>
              <w:rPr>
                <w:rFonts w:ascii="Times New Roman" w:hAnsi="Times New Roman" w:cs="Times New Roman"/>
                <w:sz w:val="24"/>
                <w:szCs w:val="24"/>
              </w:rPr>
            </w:pPr>
            <w:r>
              <w:rPr>
                <w:rFonts w:ascii="Times New Roman" w:hAnsi="Times New Roman" w:cs="Times New Roman"/>
                <w:sz w:val="24"/>
                <w:szCs w:val="24"/>
              </w:rPr>
              <w:t>0,0</w:t>
            </w:r>
          </w:p>
        </w:tc>
      </w:tr>
      <w:tr w:rsidR="00632D84" w:rsidRPr="001B17D6" w:rsidTr="00225F40">
        <w:trPr>
          <w:cantSplit/>
          <w:trHeight w:val="1134"/>
        </w:trPr>
        <w:tc>
          <w:tcPr>
            <w:tcW w:w="606" w:type="dxa"/>
          </w:tcPr>
          <w:p w:rsidR="00632D84" w:rsidRPr="00A37704" w:rsidRDefault="00632D84" w:rsidP="00DC3DCF">
            <w:pPr>
              <w:widowControl w:val="0"/>
              <w:autoSpaceDE w:val="0"/>
              <w:autoSpaceDN w:val="0"/>
              <w:adjustRightInd w:val="0"/>
              <w:jc w:val="both"/>
              <w:rPr>
                <w:rFonts w:ascii="Times New Roman" w:hAnsi="Times New Roman" w:cs="Times New Roman"/>
                <w:sz w:val="24"/>
                <w:szCs w:val="24"/>
              </w:rPr>
            </w:pPr>
            <w:r w:rsidRPr="00A37704">
              <w:rPr>
                <w:rFonts w:ascii="Times New Roman" w:hAnsi="Times New Roman" w:cs="Times New Roman"/>
                <w:sz w:val="24"/>
                <w:szCs w:val="24"/>
              </w:rPr>
              <w:t>3.2.</w:t>
            </w:r>
          </w:p>
        </w:tc>
        <w:tc>
          <w:tcPr>
            <w:tcW w:w="2252" w:type="dxa"/>
          </w:tcPr>
          <w:p w:rsidR="00632D84" w:rsidRPr="00A37704" w:rsidRDefault="00632D84" w:rsidP="00F47879">
            <w:pPr>
              <w:widowControl w:val="0"/>
              <w:autoSpaceDE w:val="0"/>
              <w:autoSpaceDN w:val="0"/>
              <w:adjustRightInd w:val="0"/>
              <w:rPr>
                <w:rFonts w:ascii="Times New Roman" w:hAnsi="Times New Roman" w:cs="Times New Roman"/>
                <w:sz w:val="24"/>
                <w:szCs w:val="24"/>
              </w:rPr>
            </w:pPr>
            <w:r w:rsidRPr="00A37704">
              <w:rPr>
                <w:rFonts w:ascii="Times New Roman" w:hAnsi="Times New Roman" w:cs="Times New Roman"/>
                <w:sz w:val="24"/>
                <w:szCs w:val="24"/>
              </w:rPr>
              <w:t>Приобретение контейнеров для мусора</w:t>
            </w:r>
          </w:p>
        </w:tc>
        <w:tc>
          <w:tcPr>
            <w:tcW w:w="1482" w:type="dxa"/>
          </w:tcPr>
          <w:p w:rsidR="00632D84" w:rsidRPr="00A37704" w:rsidRDefault="00632D84" w:rsidP="00F47879">
            <w:pPr>
              <w:widowControl w:val="0"/>
              <w:autoSpaceDE w:val="0"/>
              <w:autoSpaceDN w:val="0"/>
              <w:adjustRightInd w:val="0"/>
              <w:jc w:val="both"/>
              <w:rPr>
                <w:rFonts w:ascii="Times New Roman" w:hAnsi="Times New Roman" w:cs="Times New Roman"/>
                <w:sz w:val="24"/>
                <w:szCs w:val="24"/>
              </w:rPr>
            </w:pPr>
            <w:r w:rsidRPr="00A37704">
              <w:rPr>
                <w:rFonts w:ascii="Times New Roman" w:hAnsi="Times New Roman" w:cs="Times New Roman"/>
                <w:sz w:val="24"/>
                <w:szCs w:val="24"/>
              </w:rPr>
              <w:t>2019-2021</w:t>
            </w:r>
          </w:p>
        </w:tc>
        <w:tc>
          <w:tcPr>
            <w:tcW w:w="1991" w:type="dxa"/>
          </w:tcPr>
          <w:p w:rsidR="00632D84" w:rsidRPr="00A37704" w:rsidRDefault="00632D84" w:rsidP="00F47879">
            <w:pPr>
              <w:autoSpaceDE w:val="0"/>
              <w:autoSpaceDN w:val="0"/>
              <w:adjustRightInd w:val="0"/>
              <w:rPr>
                <w:rFonts w:ascii="Times New Roman" w:hAnsi="Times New Roman" w:cs="Times New Roman"/>
                <w:sz w:val="24"/>
                <w:szCs w:val="24"/>
              </w:rPr>
            </w:pPr>
            <w:r w:rsidRPr="00A37704">
              <w:rPr>
                <w:rFonts w:ascii="Times New Roman" w:hAnsi="Times New Roman" w:cs="Times New Roman"/>
                <w:sz w:val="24"/>
                <w:szCs w:val="24"/>
              </w:rPr>
              <w:t>Администрация</w:t>
            </w:r>
          </w:p>
          <w:p w:rsidR="00632D84" w:rsidRPr="00A37704" w:rsidRDefault="00632D84" w:rsidP="00F47879">
            <w:pPr>
              <w:autoSpaceDE w:val="0"/>
              <w:autoSpaceDN w:val="0"/>
              <w:adjustRightInd w:val="0"/>
              <w:rPr>
                <w:rFonts w:ascii="Times New Roman" w:hAnsi="Times New Roman" w:cs="Times New Roman"/>
                <w:b/>
                <w:sz w:val="24"/>
                <w:szCs w:val="24"/>
              </w:rPr>
            </w:pPr>
            <w:r w:rsidRPr="00A37704">
              <w:rPr>
                <w:rFonts w:ascii="Times New Roman" w:hAnsi="Times New Roman" w:cs="Times New Roman"/>
                <w:sz w:val="24"/>
                <w:szCs w:val="24"/>
              </w:rPr>
              <w:t>МР "Юхновский  район</w:t>
            </w:r>
          </w:p>
          <w:p w:rsidR="00632D84" w:rsidRPr="00A37704" w:rsidRDefault="00632D84" w:rsidP="00F47879">
            <w:pPr>
              <w:autoSpaceDE w:val="0"/>
              <w:autoSpaceDN w:val="0"/>
              <w:adjustRightInd w:val="0"/>
              <w:rPr>
                <w:rFonts w:ascii="Times New Roman" w:hAnsi="Times New Roman" w:cs="Times New Roman"/>
                <w:sz w:val="24"/>
                <w:szCs w:val="24"/>
              </w:rPr>
            </w:pPr>
          </w:p>
        </w:tc>
        <w:tc>
          <w:tcPr>
            <w:tcW w:w="1857" w:type="dxa"/>
          </w:tcPr>
          <w:p w:rsidR="00632D84" w:rsidRPr="00A37704" w:rsidRDefault="00632D84" w:rsidP="00F47879">
            <w:pPr>
              <w:autoSpaceDE w:val="0"/>
              <w:autoSpaceDN w:val="0"/>
              <w:adjustRightInd w:val="0"/>
              <w:rPr>
                <w:rFonts w:ascii="Times New Roman" w:hAnsi="Times New Roman" w:cs="Times New Roman"/>
                <w:sz w:val="24"/>
                <w:szCs w:val="24"/>
              </w:rPr>
            </w:pPr>
            <w:r w:rsidRPr="00A37704">
              <w:rPr>
                <w:rFonts w:ascii="Times New Roman" w:hAnsi="Times New Roman" w:cs="Times New Roman"/>
                <w:sz w:val="24"/>
                <w:szCs w:val="24"/>
              </w:rPr>
              <w:t>Районный бюджет</w:t>
            </w:r>
          </w:p>
        </w:tc>
        <w:tc>
          <w:tcPr>
            <w:tcW w:w="1287" w:type="dxa"/>
            <w:textDirection w:val="btLr"/>
          </w:tcPr>
          <w:p w:rsidR="00632D84" w:rsidRPr="00A37704" w:rsidRDefault="00632D84" w:rsidP="00225F40">
            <w:pPr>
              <w:autoSpaceDE w:val="0"/>
              <w:autoSpaceDN w:val="0"/>
              <w:adjustRightInd w:val="0"/>
              <w:ind w:left="113" w:right="113"/>
              <w:jc w:val="center"/>
              <w:rPr>
                <w:rFonts w:ascii="Times New Roman" w:hAnsi="Times New Roman" w:cs="Times New Roman"/>
                <w:b/>
                <w:color w:val="FF0000"/>
                <w:sz w:val="24"/>
                <w:szCs w:val="24"/>
              </w:rPr>
            </w:pPr>
          </w:p>
          <w:p w:rsidR="00632D84" w:rsidRPr="00A37704" w:rsidRDefault="00632D84" w:rsidP="00225F40">
            <w:pPr>
              <w:autoSpaceDE w:val="0"/>
              <w:autoSpaceDN w:val="0"/>
              <w:adjustRightInd w:val="0"/>
              <w:ind w:left="113" w:right="113"/>
              <w:jc w:val="center"/>
              <w:rPr>
                <w:rFonts w:ascii="Times New Roman" w:hAnsi="Times New Roman" w:cs="Times New Roman"/>
                <w:b/>
                <w:sz w:val="24"/>
                <w:szCs w:val="24"/>
              </w:rPr>
            </w:pPr>
            <w:r w:rsidRPr="00A37704">
              <w:rPr>
                <w:rFonts w:ascii="Times New Roman" w:hAnsi="Times New Roman" w:cs="Times New Roman"/>
                <w:b/>
                <w:sz w:val="24"/>
                <w:szCs w:val="24"/>
              </w:rPr>
              <w:t>569,11</w:t>
            </w:r>
          </w:p>
        </w:tc>
        <w:tc>
          <w:tcPr>
            <w:tcW w:w="1061" w:type="dxa"/>
            <w:textDirection w:val="btLr"/>
          </w:tcPr>
          <w:p w:rsidR="00632D84" w:rsidRPr="00A37704" w:rsidRDefault="00632D84" w:rsidP="00225F40">
            <w:pPr>
              <w:autoSpaceDE w:val="0"/>
              <w:autoSpaceDN w:val="0"/>
              <w:adjustRightInd w:val="0"/>
              <w:ind w:left="113" w:right="113"/>
              <w:jc w:val="center"/>
              <w:rPr>
                <w:rFonts w:ascii="Times New Roman" w:hAnsi="Times New Roman" w:cs="Times New Roman"/>
                <w:color w:val="FF0000"/>
                <w:sz w:val="24"/>
                <w:szCs w:val="24"/>
              </w:rPr>
            </w:pPr>
          </w:p>
          <w:p w:rsidR="00632D84" w:rsidRPr="00A37704" w:rsidRDefault="00632D84" w:rsidP="00225F40">
            <w:pPr>
              <w:autoSpaceDE w:val="0"/>
              <w:autoSpaceDN w:val="0"/>
              <w:adjustRightInd w:val="0"/>
              <w:ind w:left="113" w:right="113"/>
              <w:jc w:val="center"/>
              <w:rPr>
                <w:rFonts w:ascii="Times New Roman" w:hAnsi="Times New Roman" w:cs="Times New Roman"/>
                <w:color w:val="000000" w:themeColor="text1"/>
                <w:sz w:val="24"/>
                <w:szCs w:val="24"/>
              </w:rPr>
            </w:pPr>
            <w:r w:rsidRPr="00A37704">
              <w:rPr>
                <w:rFonts w:ascii="Times New Roman" w:hAnsi="Times New Roman" w:cs="Times New Roman"/>
                <w:color w:val="000000" w:themeColor="text1"/>
                <w:sz w:val="24"/>
                <w:szCs w:val="24"/>
              </w:rPr>
              <w:t>569,11</w:t>
            </w:r>
          </w:p>
        </w:tc>
        <w:tc>
          <w:tcPr>
            <w:tcW w:w="1061" w:type="dxa"/>
            <w:textDirection w:val="btLr"/>
          </w:tcPr>
          <w:p w:rsidR="00632D84" w:rsidRPr="00A37704" w:rsidRDefault="00632D84" w:rsidP="00225F40">
            <w:pPr>
              <w:autoSpaceDE w:val="0"/>
              <w:autoSpaceDN w:val="0"/>
              <w:adjustRightInd w:val="0"/>
              <w:ind w:left="113" w:right="113"/>
              <w:jc w:val="center"/>
              <w:rPr>
                <w:rFonts w:ascii="Times New Roman" w:hAnsi="Times New Roman" w:cs="Times New Roman"/>
                <w:sz w:val="24"/>
                <w:szCs w:val="24"/>
              </w:rPr>
            </w:pPr>
          </w:p>
          <w:p w:rsidR="00632D84" w:rsidRPr="00A37704" w:rsidRDefault="00632D84" w:rsidP="00225F40">
            <w:pPr>
              <w:autoSpaceDE w:val="0"/>
              <w:autoSpaceDN w:val="0"/>
              <w:adjustRightInd w:val="0"/>
              <w:ind w:left="113" w:right="113"/>
              <w:jc w:val="center"/>
              <w:rPr>
                <w:rFonts w:ascii="Times New Roman" w:hAnsi="Times New Roman" w:cs="Times New Roman"/>
                <w:sz w:val="24"/>
                <w:szCs w:val="24"/>
              </w:rPr>
            </w:pPr>
            <w:r w:rsidRPr="00A37704">
              <w:rPr>
                <w:rFonts w:ascii="Times New Roman" w:hAnsi="Times New Roman" w:cs="Times New Roman"/>
                <w:sz w:val="24"/>
                <w:szCs w:val="24"/>
              </w:rPr>
              <w:t>0,0</w:t>
            </w:r>
          </w:p>
          <w:p w:rsidR="00632D84" w:rsidRPr="00A37704" w:rsidRDefault="00632D84" w:rsidP="00225F40">
            <w:pPr>
              <w:autoSpaceDE w:val="0"/>
              <w:autoSpaceDN w:val="0"/>
              <w:adjustRightInd w:val="0"/>
              <w:ind w:left="113" w:right="113"/>
              <w:jc w:val="center"/>
              <w:rPr>
                <w:rFonts w:ascii="Times New Roman" w:hAnsi="Times New Roman" w:cs="Times New Roman"/>
                <w:sz w:val="24"/>
                <w:szCs w:val="24"/>
              </w:rPr>
            </w:pPr>
          </w:p>
        </w:tc>
        <w:tc>
          <w:tcPr>
            <w:tcW w:w="996" w:type="dxa"/>
            <w:textDirection w:val="btLr"/>
          </w:tcPr>
          <w:p w:rsidR="00632D84" w:rsidRPr="00A37704" w:rsidRDefault="00632D84" w:rsidP="00225F40">
            <w:pPr>
              <w:autoSpaceDE w:val="0"/>
              <w:autoSpaceDN w:val="0"/>
              <w:adjustRightInd w:val="0"/>
              <w:ind w:left="113" w:right="113"/>
              <w:jc w:val="center"/>
              <w:rPr>
                <w:rFonts w:ascii="Times New Roman" w:hAnsi="Times New Roman" w:cs="Times New Roman"/>
                <w:sz w:val="24"/>
                <w:szCs w:val="24"/>
              </w:rPr>
            </w:pPr>
          </w:p>
          <w:p w:rsidR="00632D84" w:rsidRPr="00A37704" w:rsidRDefault="00632D84" w:rsidP="00225F40">
            <w:pPr>
              <w:autoSpaceDE w:val="0"/>
              <w:autoSpaceDN w:val="0"/>
              <w:adjustRightInd w:val="0"/>
              <w:ind w:left="113" w:right="113"/>
              <w:jc w:val="center"/>
              <w:rPr>
                <w:rFonts w:ascii="Times New Roman" w:hAnsi="Times New Roman" w:cs="Times New Roman"/>
                <w:color w:val="FF0000"/>
                <w:sz w:val="24"/>
                <w:szCs w:val="24"/>
              </w:rPr>
            </w:pPr>
            <w:r w:rsidRPr="00A37704">
              <w:rPr>
                <w:rFonts w:ascii="Times New Roman" w:hAnsi="Times New Roman" w:cs="Times New Roman"/>
                <w:sz w:val="24"/>
                <w:szCs w:val="24"/>
              </w:rPr>
              <w:t>0,0</w:t>
            </w:r>
          </w:p>
        </w:tc>
        <w:tc>
          <w:tcPr>
            <w:tcW w:w="1300" w:type="dxa"/>
            <w:textDirection w:val="btLr"/>
          </w:tcPr>
          <w:p w:rsidR="00632D84" w:rsidRPr="00A37704" w:rsidRDefault="00632D84" w:rsidP="00225F40">
            <w:pPr>
              <w:autoSpaceDE w:val="0"/>
              <w:autoSpaceDN w:val="0"/>
              <w:adjustRightInd w:val="0"/>
              <w:ind w:left="113" w:right="113"/>
              <w:jc w:val="center"/>
              <w:rPr>
                <w:rFonts w:ascii="Times New Roman" w:hAnsi="Times New Roman" w:cs="Times New Roman"/>
                <w:sz w:val="24"/>
                <w:szCs w:val="24"/>
              </w:rPr>
            </w:pPr>
          </w:p>
          <w:p w:rsidR="00632D84" w:rsidRPr="00A37704" w:rsidRDefault="00632D84" w:rsidP="00225F40">
            <w:pPr>
              <w:autoSpaceDE w:val="0"/>
              <w:autoSpaceDN w:val="0"/>
              <w:adjustRightInd w:val="0"/>
              <w:ind w:left="113" w:right="113"/>
              <w:jc w:val="center"/>
              <w:rPr>
                <w:rFonts w:ascii="Times New Roman" w:hAnsi="Times New Roman" w:cs="Times New Roman"/>
                <w:sz w:val="24"/>
                <w:szCs w:val="24"/>
              </w:rPr>
            </w:pPr>
            <w:r w:rsidRPr="00A37704">
              <w:rPr>
                <w:rFonts w:ascii="Times New Roman" w:hAnsi="Times New Roman" w:cs="Times New Roman"/>
                <w:sz w:val="24"/>
                <w:szCs w:val="24"/>
              </w:rPr>
              <w:t>0,0</w:t>
            </w:r>
          </w:p>
        </w:tc>
        <w:tc>
          <w:tcPr>
            <w:tcW w:w="992" w:type="dxa"/>
            <w:textDirection w:val="btLr"/>
          </w:tcPr>
          <w:p w:rsidR="00632D84" w:rsidRPr="00A37704" w:rsidRDefault="00632D84" w:rsidP="00225F40">
            <w:pPr>
              <w:autoSpaceDE w:val="0"/>
              <w:autoSpaceDN w:val="0"/>
              <w:adjustRightInd w:val="0"/>
              <w:ind w:left="113" w:right="113"/>
              <w:jc w:val="center"/>
              <w:rPr>
                <w:rFonts w:ascii="Times New Roman" w:hAnsi="Times New Roman" w:cs="Times New Roman"/>
                <w:sz w:val="24"/>
                <w:szCs w:val="24"/>
              </w:rPr>
            </w:pPr>
          </w:p>
          <w:p w:rsidR="00632D84" w:rsidRPr="00A37704" w:rsidRDefault="00632D84" w:rsidP="00225F40">
            <w:pPr>
              <w:autoSpaceDE w:val="0"/>
              <w:autoSpaceDN w:val="0"/>
              <w:adjustRightInd w:val="0"/>
              <w:ind w:left="113" w:right="113"/>
              <w:jc w:val="center"/>
              <w:rPr>
                <w:rFonts w:ascii="Times New Roman" w:hAnsi="Times New Roman" w:cs="Times New Roman"/>
                <w:sz w:val="24"/>
                <w:szCs w:val="24"/>
              </w:rPr>
            </w:pPr>
            <w:r w:rsidRPr="00A37704">
              <w:rPr>
                <w:rFonts w:ascii="Times New Roman" w:hAnsi="Times New Roman" w:cs="Times New Roman"/>
                <w:sz w:val="24"/>
                <w:szCs w:val="24"/>
              </w:rPr>
              <w:t>0</w:t>
            </w:r>
          </w:p>
        </w:tc>
        <w:tc>
          <w:tcPr>
            <w:tcW w:w="850" w:type="dxa"/>
            <w:textDirection w:val="btLr"/>
          </w:tcPr>
          <w:p w:rsidR="00632D84" w:rsidRPr="00A37704" w:rsidRDefault="00FA3A52" w:rsidP="00225F40">
            <w:pPr>
              <w:autoSpaceDE w:val="0"/>
              <w:autoSpaceDN w:val="0"/>
              <w:adjustRightInd w:val="0"/>
              <w:ind w:left="113" w:right="113"/>
              <w:jc w:val="center"/>
              <w:rPr>
                <w:rFonts w:ascii="Times New Roman" w:hAnsi="Times New Roman" w:cs="Times New Roman"/>
                <w:sz w:val="24"/>
                <w:szCs w:val="24"/>
              </w:rPr>
            </w:pPr>
            <w:r>
              <w:rPr>
                <w:rFonts w:ascii="Times New Roman" w:hAnsi="Times New Roman" w:cs="Times New Roman"/>
                <w:sz w:val="24"/>
                <w:szCs w:val="24"/>
              </w:rPr>
              <w:t>0,0</w:t>
            </w:r>
          </w:p>
        </w:tc>
      </w:tr>
      <w:tr w:rsidR="00632D84" w:rsidRPr="001B17D6" w:rsidTr="00225F40">
        <w:trPr>
          <w:cantSplit/>
          <w:trHeight w:val="1134"/>
        </w:trPr>
        <w:tc>
          <w:tcPr>
            <w:tcW w:w="606" w:type="dxa"/>
          </w:tcPr>
          <w:p w:rsidR="00632D84" w:rsidRPr="00A37704" w:rsidRDefault="00632D84" w:rsidP="00EA6637">
            <w:pPr>
              <w:widowControl w:val="0"/>
              <w:autoSpaceDE w:val="0"/>
              <w:autoSpaceDN w:val="0"/>
              <w:adjustRightInd w:val="0"/>
              <w:jc w:val="both"/>
              <w:rPr>
                <w:rFonts w:ascii="Times New Roman" w:hAnsi="Times New Roman" w:cs="Times New Roman"/>
                <w:sz w:val="24"/>
                <w:szCs w:val="24"/>
              </w:rPr>
            </w:pPr>
            <w:r w:rsidRPr="00A37704">
              <w:rPr>
                <w:rFonts w:ascii="Times New Roman" w:hAnsi="Times New Roman" w:cs="Times New Roman"/>
                <w:sz w:val="24"/>
                <w:szCs w:val="24"/>
              </w:rPr>
              <w:t>3.3.</w:t>
            </w:r>
          </w:p>
        </w:tc>
        <w:tc>
          <w:tcPr>
            <w:tcW w:w="2252" w:type="dxa"/>
          </w:tcPr>
          <w:p w:rsidR="00632D84" w:rsidRPr="00A37704" w:rsidRDefault="00632D84" w:rsidP="00F47879">
            <w:pPr>
              <w:widowControl w:val="0"/>
              <w:autoSpaceDE w:val="0"/>
              <w:autoSpaceDN w:val="0"/>
              <w:adjustRightInd w:val="0"/>
              <w:rPr>
                <w:rFonts w:ascii="Times New Roman" w:hAnsi="Times New Roman" w:cs="Times New Roman"/>
                <w:sz w:val="24"/>
                <w:szCs w:val="24"/>
              </w:rPr>
            </w:pPr>
            <w:r w:rsidRPr="00A37704">
              <w:rPr>
                <w:rFonts w:ascii="Times New Roman" w:hAnsi="Times New Roman" w:cs="Times New Roman"/>
                <w:sz w:val="24"/>
                <w:szCs w:val="24"/>
              </w:rPr>
              <w:t>Реализация мероприятий по содержанию мест (площадок) накопления твердых коммунальных отходов</w:t>
            </w:r>
          </w:p>
        </w:tc>
        <w:tc>
          <w:tcPr>
            <w:tcW w:w="1482" w:type="dxa"/>
          </w:tcPr>
          <w:p w:rsidR="00632D84" w:rsidRPr="00A37704" w:rsidRDefault="00632D84" w:rsidP="00F47879">
            <w:pPr>
              <w:widowControl w:val="0"/>
              <w:autoSpaceDE w:val="0"/>
              <w:autoSpaceDN w:val="0"/>
              <w:adjustRightInd w:val="0"/>
              <w:jc w:val="both"/>
              <w:rPr>
                <w:rFonts w:ascii="Times New Roman" w:hAnsi="Times New Roman" w:cs="Times New Roman"/>
                <w:sz w:val="24"/>
                <w:szCs w:val="24"/>
              </w:rPr>
            </w:pPr>
            <w:r w:rsidRPr="00A37704">
              <w:rPr>
                <w:rFonts w:ascii="Times New Roman" w:hAnsi="Times New Roman" w:cs="Times New Roman"/>
                <w:sz w:val="24"/>
                <w:szCs w:val="24"/>
              </w:rPr>
              <w:t>2021-2023</w:t>
            </w:r>
          </w:p>
        </w:tc>
        <w:tc>
          <w:tcPr>
            <w:tcW w:w="1991" w:type="dxa"/>
          </w:tcPr>
          <w:p w:rsidR="00632D84" w:rsidRPr="00A37704" w:rsidRDefault="00632D84" w:rsidP="00F47879">
            <w:pPr>
              <w:autoSpaceDE w:val="0"/>
              <w:autoSpaceDN w:val="0"/>
              <w:adjustRightInd w:val="0"/>
              <w:rPr>
                <w:rFonts w:ascii="Times New Roman" w:hAnsi="Times New Roman" w:cs="Times New Roman"/>
                <w:sz w:val="24"/>
                <w:szCs w:val="24"/>
              </w:rPr>
            </w:pPr>
            <w:r w:rsidRPr="00A37704">
              <w:rPr>
                <w:rFonts w:ascii="Times New Roman" w:hAnsi="Times New Roman" w:cs="Times New Roman"/>
                <w:sz w:val="24"/>
                <w:szCs w:val="24"/>
              </w:rPr>
              <w:t>Администрация</w:t>
            </w:r>
          </w:p>
          <w:p w:rsidR="00632D84" w:rsidRPr="00A37704" w:rsidRDefault="00632D84" w:rsidP="00F47879">
            <w:pPr>
              <w:autoSpaceDE w:val="0"/>
              <w:autoSpaceDN w:val="0"/>
              <w:adjustRightInd w:val="0"/>
              <w:rPr>
                <w:rFonts w:ascii="Times New Roman" w:hAnsi="Times New Roman" w:cs="Times New Roman"/>
                <w:b/>
                <w:sz w:val="24"/>
                <w:szCs w:val="24"/>
              </w:rPr>
            </w:pPr>
            <w:r w:rsidRPr="00A37704">
              <w:rPr>
                <w:rFonts w:ascii="Times New Roman" w:hAnsi="Times New Roman" w:cs="Times New Roman"/>
                <w:sz w:val="24"/>
                <w:szCs w:val="24"/>
              </w:rPr>
              <w:t>МР "Юхновский  район</w:t>
            </w:r>
          </w:p>
          <w:p w:rsidR="00632D84" w:rsidRPr="00A37704" w:rsidRDefault="00632D84" w:rsidP="00F47879">
            <w:pPr>
              <w:autoSpaceDE w:val="0"/>
              <w:autoSpaceDN w:val="0"/>
              <w:adjustRightInd w:val="0"/>
              <w:rPr>
                <w:rFonts w:ascii="Times New Roman" w:hAnsi="Times New Roman" w:cs="Times New Roman"/>
                <w:sz w:val="24"/>
                <w:szCs w:val="24"/>
              </w:rPr>
            </w:pPr>
          </w:p>
        </w:tc>
        <w:tc>
          <w:tcPr>
            <w:tcW w:w="1857" w:type="dxa"/>
          </w:tcPr>
          <w:p w:rsidR="00632D84" w:rsidRPr="00A37704" w:rsidRDefault="00632D84" w:rsidP="00F47879">
            <w:pPr>
              <w:autoSpaceDE w:val="0"/>
              <w:autoSpaceDN w:val="0"/>
              <w:adjustRightInd w:val="0"/>
              <w:rPr>
                <w:rFonts w:ascii="Times New Roman" w:hAnsi="Times New Roman" w:cs="Times New Roman"/>
                <w:sz w:val="24"/>
                <w:szCs w:val="24"/>
              </w:rPr>
            </w:pPr>
            <w:r w:rsidRPr="00A37704">
              <w:rPr>
                <w:rFonts w:ascii="Times New Roman" w:hAnsi="Times New Roman" w:cs="Times New Roman"/>
                <w:sz w:val="24"/>
                <w:szCs w:val="24"/>
              </w:rPr>
              <w:t>Районный и областной бюджеты</w:t>
            </w:r>
          </w:p>
        </w:tc>
        <w:tc>
          <w:tcPr>
            <w:tcW w:w="1287" w:type="dxa"/>
            <w:textDirection w:val="btLr"/>
          </w:tcPr>
          <w:p w:rsidR="00632D84" w:rsidRPr="00A37704" w:rsidRDefault="00FA3A52" w:rsidP="00225F40">
            <w:pPr>
              <w:autoSpaceDE w:val="0"/>
              <w:autoSpaceDN w:val="0"/>
              <w:adjustRightInd w:val="0"/>
              <w:ind w:left="113" w:right="113"/>
              <w:jc w:val="center"/>
              <w:rPr>
                <w:rFonts w:ascii="Times New Roman" w:hAnsi="Times New Roman" w:cs="Times New Roman"/>
                <w:b/>
                <w:sz w:val="24"/>
                <w:szCs w:val="24"/>
              </w:rPr>
            </w:pPr>
            <w:r>
              <w:rPr>
                <w:rFonts w:ascii="Times New Roman" w:hAnsi="Times New Roman" w:cs="Times New Roman"/>
                <w:b/>
                <w:sz w:val="24"/>
                <w:szCs w:val="24"/>
              </w:rPr>
              <w:t>2082,5</w:t>
            </w:r>
          </w:p>
        </w:tc>
        <w:tc>
          <w:tcPr>
            <w:tcW w:w="1061" w:type="dxa"/>
            <w:textDirection w:val="btLr"/>
          </w:tcPr>
          <w:p w:rsidR="00632D84" w:rsidRPr="00A37704" w:rsidRDefault="00632D84" w:rsidP="00225F40">
            <w:pPr>
              <w:autoSpaceDE w:val="0"/>
              <w:autoSpaceDN w:val="0"/>
              <w:adjustRightInd w:val="0"/>
              <w:ind w:left="113" w:right="113"/>
              <w:jc w:val="center"/>
              <w:rPr>
                <w:rFonts w:ascii="Times New Roman" w:hAnsi="Times New Roman" w:cs="Times New Roman"/>
                <w:sz w:val="24"/>
                <w:szCs w:val="24"/>
              </w:rPr>
            </w:pPr>
            <w:r w:rsidRPr="00A37704">
              <w:rPr>
                <w:rFonts w:ascii="Times New Roman" w:hAnsi="Times New Roman" w:cs="Times New Roman"/>
                <w:sz w:val="24"/>
                <w:szCs w:val="24"/>
              </w:rPr>
              <w:t>0,0</w:t>
            </w:r>
          </w:p>
        </w:tc>
        <w:tc>
          <w:tcPr>
            <w:tcW w:w="1061" w:type="dxa"/>
            <w:textDirection w:val="btLr"/>
          </w:tcPr>
          <w:p w:rsidR="00632D84" w:rsidRPr="00A37704" w:rsidRDefault="00632D84" w:rsidP="00225F40">
            <w:pPr>
              <w:autoSpaceDE w:val="0"/>
              <w:autoSpaceDN w:val="0"/>
              <w:adjustRightInd w:val="0"/>
              <w:ind w:left="113" w:right="113"/>
              <w:jc w:val="center"/>
              <w:rPr>
                <w:rFonts w:ascii="Times New Roman" w:hAnsi="Times New Roman" w:cs="Times New Roman"/>
                <w:sz w:val="24"/>
                <w:szCs w:val="24"/>
              </w:rPr>
            </w:pPr>
            <w:r w:rsidRPr="00A37704">
              <w:rPr>
                <w:rFonts w:ascii="Times New Roman" w:hAnsi="Times New Roman" w:cs="Times New Roman"/>
                <w:sz w:val="24"/>
                <w:szCs w:val="24"/>
              </w:rPr>
              <w:t>0,0</w:t>
            </w:r>
          </w:p>
        </w:tc>
        <w:tc>
          <w:tcPr>
            <w:tcW w:w="996" w:type="dxa"/>
            <w:textDirection w:val="btLr"/>
          </w:tcPr>
          <w:p w:rsidR="00632D84" w:rsidRPr="00A37704" w:rsidRDefault="00632D84" w:rsidP="00225F40">
            <w:pPr>
              <w:autoSpaceDE w:val="0"/>
              <w:autoSpaceDN w:val="0"/>
              <w:adjustRightInd w:val="0"/>
              <w:ind w:left="113" w:right="113"/>
              <w:jc w:val="center"/>
              <w:rPr>
                <w:rFonts w:ascii="Times New Roman" w:hAnsi="Times New Roman" w:cs="Times New Roman"/>
                <w:sz w:val="24"/>
                <w:szCs w:val="24"/>
              </w:rPr>
            </w:pPr>
            <w:r w:rsidRPr="00A37704">
              <w:rPr>
                <w:rFonts w:ascii="Times New Roman" w:hAnsi="Times New Roman" w:cs="Times New Roman"/>
                <w:sz w:val="24"/>
                <w:szCs w:val="24"/>
              </w:rPr>
              <w:t>2082,5</w:t>
            </w:r>
          </w:p>
        </w:tc>
        <w:tc>
          <w:tcPr>
            <w:tcW w:w="1300" w:type="dxa"/>
            <w:textDirection w:val="btLr"/>
          </w:tcPr>
          <w:p w:rsidR="00632D84" w:rsidRPr="00A37704" w:rsidRDefault="00FA3A52" w:rsidP="00225F40">
            <w:pPr>
              <w:autoSpaceDE w:val="0"/>
              <w:autoSpaceDN w:val="0"/>
              <w:adjustRightInd w:val="0"/>
              <w:ind w:left="113" w:right="113"/>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extDirection w:val="btLr"/>
          </w:tcPr>
          <w:p w:rsidR="00632D84" w:rsidRPr="00A37704" w:rsidRDefault="00FA3A52" w:rsidP="00225F40">
            <w:pPr>
              <w:autoSpaceDE w:val="0"/>
              <w:autoSpaceDN w:val="0"/>
              <w:adjustRightInd w:val="0"/>
              <w:ind w:left="113" w:right="113"/>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extDirection w:val="btLr"/>
          </w:tcPr>
          <w:p w:rsidR="00632D84" w:rsidRPr="00A37704" w:rsidRDefault="00FA3A52" w:rsidP="00225F40">
            <w:pPr>
              <w:autoSpaceDE w:val="0"/>
              <w:autoSpaceDN w:val="0"/>
              <w:adjustRightInd w:val="0"/>
              <w:ind w:left="113" w:right="113"/>
              <w:jc w:val="center"/>
              <w:rPr>
                <w:rFonts w:ascii="Times New Roman" w:hAnsi="Times New Roman" w:cs="Times New Roman"/>
                <w:sz w:val="24"/>
                <w:szCs w:val="24"/>
              </w:rPr>
            </w:pPr>
            <w:r>
              <w:rPr>
                <w:rFonts w:ascii="Times New Roman" w:hAnsi="Times New Roman" w:cs="Times New Roman"/>
                <w:sz w:val="24"/>
                <w:szCs w:val="24"/>
              </w:rPr>
              <w:t>0,0</w:t>
            </w:r>
          </w:p>
        </w:tc>
      </w:tr>
      <w:tr w:rsidR="00632D84" w:rsidRPr="001B17D6" w:rsidTr="00225F40">
        <w:trPr>
          <w:cantSplit/>
          <w:trHeight w:val="1134"/>
        </w:trPr>
        <w:tc>
          <w:tcPr>
            <w:tcW w:w="606" w:type="dxa"/>
          </w:tcPr>
          <w:p w:rsidR="00632D84" w:rsidRPr="00A37704" w:rsidRDefault="00632D84" w:rsidP="00EA6637">
            <w:pPr>
              <w:widowControl w:val="0"/>
              <w:autoSpaceDE w:val="0"/>
              <w:autoSpaceDN w:val="0"/>
              <w:adjustRightInd w:val="0"/>
              <w:jc w:val="both"/>
              <w:rPr>
                <w:rFonts w:ascii="Times New Roman" w:hAnsi="Times New Roman" w:cs="Times New Roman"/>
                <w:sz w:val="24"/>
                <w:szCs w:val="24"/>
              </w:rPr>
            </w:pPr>
            <w:r w:rsidRPr="00A37704">
              <w:rPr>
                <w:rFonts w:ascii="Times New Roman" w:hAnsi="Times New Roman" w:cs="Times New Roman"/>
                <w:sz w:val="24"/>
                <w:szCs w:val="24"/>
              </w:rPr>
              <w:lastRenderedPageBreak/>
              <w:t xml:space="preserve">3.4. </w:t>
            </w:r>
          </w:p>
        </w:tc>
        <w:tc>
          <w:tcPr>
            <w:tcW w:w="2252" w:type="dxa"/>
          </w:tcPr>
          <w:p w:rsidR="00632D84" w:rsidRPr="00A37704" w:rsidRDefault="00632D84" w:rsidP="00F21C69">
            <w:pPr>
              <w:widowControl w:val="0"/>
              <w:autoSpaceDE w:val="0"/>
              <w:autoSpaceDN w:val="0"/>
              <w:adjustRightInd w:val="0"/>
              <w:rPr>
                <w:rFonts w:ascii="Times New Roman" w:hAnsi="Times New Roman" w:cs="Times New Roman"/>
                <w:sz w:val="24"/>
                <w:szCs w:val="24"/>
              </w:rPr>
            </w:pPr>
            <w:r w:rsidRPr="00A37704">
              <w:rPr>
                <w:rFonts w:ascii="Times New Roman" w:hAnsi="Times New Roman" w:cs="Times New Roman"/>
                <w:sz w:val="24"/>
                <w:szCs w:val="24"/>
              </w:rPr>
              <w:t>Организация деятельности по сбору (в том числе раздельному накоплению)  и транспортированию твердых коммунальных отходов</w:t>
            </w:r>
          </w:p>
        </w:tc>
        <w:tc>
          <w:tcPr>
            <w:tcW w:w="1482" w:type="dxa"/>
          </w:tcPr>
          <w:p w:rsidR="00632D84" w:rsidRPr="00A37704" w:rsidRDefault="00632D84" w:rsidP="00F47879">
            <w:pPr>
              <w:widowControl w:val="0"/>
              <w:autoSpaceDE w:val="0"/>
              <w:autoSpaceDN w:val="0"/>
              <w:adjustRightInd w:val="0"/>
              <w:jc w:val="both"/>
              <w:rPr>
                <w:rFonts w:ascii="Times New Roman" w:hAnsi="Times New Roman" w:cs="Times New Roman"/>
                <w:sz w:val="24"/>
                <w:szCs w:val="24"/>
              </w:rPr>
            </w:pPr>
            <w:r w:rsidRPr="00A37704">
              <w:rPr>
                <w:rFonts w:ascii="Times New Roman" w:hAnsi="Times New Roman" w:cs="Times New Roman"/>
                <w:sz w:val="24"/>
                <w:szCs w:val="24"/>
              </w:rPr>
              <w:t>2021</w:t>
            </w:r>
          </w:p>
        </w:tc>
        <w:tc>
          <w:tcPr>
            <w:tcW w:w="1991" w:type="dxa"/>
          </w:tcPr>
          <w:p w:rsidR="00632D84" w:rsidRPr="00A37704" w:rsidRDefault="00632D84" w:rsidP="00F21C69">
            <w:pPr>
              <w:autoSpaceDE w:val="0"/>
              <w:autoSpaceDN w:val="0"/>
              <w:adjustRightInd w:val="0"/>
              <w:rPr>
                <w:rFonts w:ascii="Times New Roman" w:hAnsi="Times New Roman" w:cs="Times New Roman"/>
                <w:sz w:val="24"/>
                <w:szCs w:val="24"/>
              </w:rPr>
            </w:pPr>
            <w:r w:rsidRPr="00A37704">
              <w:rPr>
                <w:rFonts w:ascii="Times New Roman" w:hAnsi="Times New Roman" w:cs="Times New Roman"/>
                <w:sz w:val="24"/>
                <w:szCs w:val="24"/>
              </w:rPr>
              <w:t>Администрация</w:t>
            </w:r>
          </w:p>
          <w:p w:rsidR="00632D84" w:rsidRPr="00A37704" w:rsidRDefault="00632D84" w:rsidP="00F21C69">
            <w:pPr>
              <w:autoSpaceDE w:val="0"/>
              <w:autoSpaceDN w:val="0"/>
              <w:adjustRightInd w:val="0"/>
              <w:rPr>
                <w:rFonts w:ascii="Times New Roman" w:hAnsi="Times New Roman" w:cs="Times New Roman"/>
                <w:b/>
                <w:sz w:val="24"/>
                <w:szCs w:val="24"/>
              </w:rPr>
            </w:pPr>
            <w:r w:rsidRPr="00A37704">
              <w:rPr>
                <w:rFonts w:ascii="Times New Roman" w:hAnsi="Times New Roman" w:cs="Times New Roman"/>
                <w:sz w:val="24"/>
                <w:szCs w:val="24"/>
              </w:rPr>
              <w:t>МР "Юхновский  район</w:t>
            </w:r>
          </w:p>
          <w:p w:rsidR="00632D84" w:rsidRPr="00A37704" w:rsidRDefault="00632D84" w:rsidP="00F47879">
            <w:pPr>
              <w:autoSpaceDE w:val="0"/>
              <w:autoSpaceDN w:val="0"/>
              <w:adjustRightInd w:val="0"/>
              <w:rPr>
                <w:rFonts w:ascii="Times New Roman" w:hAnsi="Times New Roman" w:cs="Times New Roman"/>
                <w:sz w:val="24"/>
                <w:szCs w:val="24"/>
              </w:rPr>
            </w:pPr>
          </w:p>
        </w:tc>
        <w:tc>
          <w:tcPr>
            <w:tcW w:w="1857" w:type="dxa"/>
          </w:tcPr>
          <w:p w:rsidR="00632D84" w:rsidRPr="00A37704" w:rsidRDefault="00632D84" w:rsidP="00F47879">
            <w:pPr>
              <w:autoSpaceDE w:val="0"/>
              <w:autoSpaceDN w:val="0"/>
              <w:adjustRightInd w:val="0"/>
              <w:rPr>
                <w:rFonts w:ascii="Times New Roman" w:hAnsi="Times New Roman" w:cs="Times New Roman"/>
                <w:sz w:val="24"/>
                <w:szCs w:val="24"/>
              </w:rPr>
            </w:pPr>
            <w:r w:rsidRPr="00A37704">
              <w:rPr>
                <w:rFonts w:ascii="Times New Roman" w:hAnsi="Times New Roman" w:cs="Times New Roman"/>
                <w:sz w:val="24"/>
                <w:szCs w:val="24"/>
              </w:rPr>
              <w:t>Районный бюджет</w:t>
            </w:r>
          </w:p>
        </w:tc>
        <w:tc>
          <w:tcPr>
            <w:tcW w:w="1287" w:type="dxa"/>
            <w:textDirection w:val="btLr"/>
          </w:tcPr>
          <w:p w:rsidR="00632D84" w:rsidRPr="00A37704" w:rsidRDefault="00632D84" w:rsidP="00225F40">
            <w:pPr>
              <w:autoSpaceDE w:val="0"/>
              <w:autoSpaceDN w:val="0"/>
              <w:adjustRightInd w:val="0"/>
              <w:ind w:left="113" w:right="113"/>
              <w:jc w:val="center"/>
              <w:rPr>
                <w:rFonts w:ascii="Times New Roman" w:hAnsi="Times New Roman" w:cs="Times New Roman"/>
                <w:b/>
                <w:sz w:val="24"/>
                <w:szCs w:val="24"/>
              </w:rPr>
            </w:pPr>
            <w:r w:rsidRPr="00A37704">
              <w:rPr>
                <w:rFonts w:ascii="Times New Roman" w:hAnsi="Times New Roman" w:cs="Times New Roman"/>
                <w:b/>
                <w:sz w:val="24"/>
                <w:szCs w:val="24"/>
              </w:rPr>
              <w:t>180,0</w:t>
            </w:r>
          </w:p>
        </w:tc>
        <w:tc>
          <w:tcPr>
            <w:tcW w:w="1061" w:type="dxa"/>
            <w:textDirection w:val="btLr"/>
          </w:tcPr>
          <w:p w:rsidR="00632D84" w:rsidRPr="00A37704" w:rsidRDefault="00632D84" w:rsidP="00225F40">
            <w:pPr>
              <w:autoSpaceDE w:val="0"/>
              <w:autoSpaceDN w:val="0"/>
              <w:adjustRightInd w:val="0"/>
              <w:ind w:left="113" w:right="113"/>
              <w:jc w:val="center"/>
              <w:rPr>
                <w:rFonts w:ascii="Times New Roman" w:hAnsi="Times New Roman" w:cs="Times New Roman"/>
                <w:sz w:val="24"/>
                <w:szCs w:val="24"/>
              </w:rPr>
            </w:pPr>
            <w:r w:rsidRPr="00A37704">
              <w:rPr>
                <w:rFonts w:ascii="Times New Roman" w:hAnsi="Times New Roman" w:cs="Times New Roman"/>
                <w:sz w:val="24"/>
                <w:szCs w:val="24"/>
              </w:rPr>
              <w:t>0,0</w:t>
            </w:r>
          </w:p>
        </w:tc>
        <w:tc>
          <w:tcPr>
            <w:tcW w:w="1061" w:type="dxa"/>
            <w:textDirection w:val="btLr"/>
          </w:tcPr>
          <w:p w:rsidR="00632D84" w:rsidRPr="00A37704" w:rsidRDefault="00632D84" w:rsidP="00225F40">
            <w:pPr>
              <w:autoSpaceDE w:val="0"/>
              <w:autoSpaceDN w:val="0"/>
              <w:adjustRightInd w:val="0"/>
              <w:ind w:left="113" w:right="113"/>
              <w:jc w:val="center"/>
              <w:rPr>
                <w:rFonts w:ascii="Times New Roman" w:hAnsi="Times New Roman" w:cs="Times New Roman"/>
                <w:sz w:val="24"/>
                <w:szCs w:val="24"/>
              </w:rPr>
            </w:pPr>
            <w:r w:rsidRPr="00A37704">
              <w:rPr>
                <w:rFonts w:ascii="Times New Roman" w:hAnsi="Times New Roman" w:cs="Times New Roman"/>
                <w:sz w:val="24"/>
                <w:szCs w:val="24"/>
              </w:rPr>
              <w:t>0,0</w:t>
            </w:r>
          </w:p>
        </w:tc>
        <w:tc>
          <w:tcPr>
            <w:tcW w:w="996" w:type="dxa"/>
            <w:textDirection w:val="btLr"/>
          </w:tcPr>
          <w:p w:rsidR="00632D84" w:rsidRPr="00A37704" w:rsidRDefault="00632D84" w:rsidP="00225F40">
            <w:pPr>
              <w:autoSpaceDE w:val="0"/>
              <w:autoSpaceDN w:val="0"/>
              <w:adjustRightInd w:val="0"/>
              <w:ind w:left="113" w:right="113"/>
              <w:jc w:val="center"/>
              <w:rPr>
                <w:rFonts w:ascii="Times New Roman" w:hAnsi="Times New Roman" w:cs="Times New Roman"/>
                <w:sz w:val="24"/>
                <w:szCs w:val="24"/>
              </w:rPr>
            </w:pPr>
            <w:r w:rsidRPr="00A37704">
              <w:rPr>
                <w:rFonts w:ascii="Times New Roman" w:hAnsi="Times New Roman" w:cs="Times New Roman"/>
                <w:sz w:val="24"/>
                <w:szCs w:val="24"/>
              </w:rPr>
              <w:t>180,0</w:t>
            </w:r>
          </w:p>
        </w:tc>
        <w:tc>
          <w:tcPr>
            <w:tcW w:w="1300" w:type="dxa"/>
            <w:textDirection w:val="btLr"/>
          </w:tcPr>
          <w:p w:rsidR="00632D84" w:rsidRPr="00A37704" w:rsidRDefault="00632D84" w:rsidP="00225F40">
            <w:pPr>
              <w:autoSpaceDE w:val="0"/>
              <w:autoSpaceDN w:val="0"/>
              <w:adjustRightInd w:val="0"/>
              <w:ind w:left="113" w:right="113"/>
              <w:jc w:val="center"/>
              <w:rPr>
                <w:rFonts w:ascii="Times New Roman" w:hAnsi="Times New Roman" w:cs="Times New Roman"/>
                <w:sz w:val="24"/>
                <w:szCs w:val="24"/>
              </w:rPr>
            </w:pPr>
            <w:r w:rsidRPr="00A37704">
              <w:rPr>
                <w:rFonts w:ascii="Times New Roman" w:hAnsi="Times New Roman" w:cs="Times New Roman"/>
                <w:sz w:val="24"/>
                <w:szCs w:val="24"/>
              </w:rPr>
              <w:t>0,0</w:t>
            </w:r>
          </w:p>
        </w:tc>
        <w:tc>
          <w:tcPr>
            <w:tcW w:w="992" w:type="dxa"/>
            <w:textDirection w:val="btLr"/>
          </w:tcPr>
          <w:p w:rsidR="00632D84" w:rsidRPr="00A37704" w:rsidRDefault="00632D84" w:rsidP="00225F40">
            <w:pPr>
              <w:autoSpaceDE w:val="0"/>
              <w:autoSpaceDN w:val="0"/>
              <w:adjustRightInd w:val="0"/>
              <w:ind w:left="113" w:right="113"/>
              <w:jc w:val="center"/>
              <w:rPr>
                <w:rFonts w:ascii="Times New Roman" w:hAnsi="Times New Roman" w:cs="Times New Roman"/>
                <w:sz w:val="24"/>
                <w:szCs w:val="24"/>
              </w:rPr>
            </w:pPr>
            <w:r w:rsidRPr="00A37704">
              <w:rPr>
                <w:rFonts w:ascii="Times New Roman" w:hAnsi="Times New Roman" w:cs="Times New Roman"/>
                <w:sz w:val="24"/>
                <w:szCs w:val="24"/>
              </w:rPr>
              <w:t>0,0</w:t>
            </w:r>
          </w:p>
        </w:tc>
        <w:tc>
          <w:tcPr>
            <w:tcW w:w="850" w:type="dxa"/>
            <w:textDirection w:val="btLr"/>
          </w:tcPr>
          <w:p w:rsidR="00632D84" w:rsidRPr="00A37704" w:rsidRDefault="00632D84" w:rsidP="00225F40">
            <w:pPr>
              <w:autoSpaceDE w:val="0"/>
              <w:autoSpaceDN w:val="0"/>
              <w:adjustRightInd w:val="0"/>
              <w:ind w:left="113" w:right="113"/>
              <w:jc w:val="center"/>
              <w:rPr>
                <w:rFonts w:ascii="Times New Roman" w:hAnsi="Times New Roman" w:cs="Times New Roman"/>
                <w:sz w:val="24"/>
                <w:szCs w:val="24"/>
              </w:rPr>
            </w:pPr>
          </w:p>
        </w:tc>
      </w:tr>
      <w:tr w:rsidR="00211550" w:rsidRPr="001B17D6" w:rsidTr="00225F40">
        <w:trPr>
          <w:cantSplit/>
          <w:trHeight w:val="1134"/>
        </w:trPr>
        <w:tc>
          <w:tcPr>
            <w:tcW w:w="606" w:type="dxa"/>
          </w:tcPr>
          <w:p w:rsidR="00211550" w:rsidRPr="00A37704" w:rsidRDefault="00211550" w:rsidP="00EA6637">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3.5</w:t>
            </w:r>
          </w:p>
        </w:tc>
        <w:tc>
          <w:tcPr>
            <w:tcW w:w="2252" w:type="dxa"/>
          </w:tcPr>
          <w:p w:rsidR="00211550" w:rsidRPr="00A37704" w:rsidRDefault="00211550" w:rsidP="00F21C69">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Развозка контейнеров для сбора ТКО по местам размещения контейнерных площадок на территории муниципального района «Юхновский район»</w:t>
            </w:r>
          </w:p>
        </w:tc>
        <w:tc>
          <w:tcPr>
            <w:tcW w:w="1482" w:type="dxa"/>
          </w:tcPr>
          <w:p w:rsidR="00211550" w:rsidRPr="00A37704" w:rsidRDefault="00211550" w:rsidP="00F4787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2022</w:t>
            </w:r>
          </w:p>
        </w:tc>
        <w:tc>
          <w:tcPr>
            <w:tcW w:w="1991" w:type="dxa"/>
          </w:tcPr>
          <w:p w:rsidR="00211550" w:rsidRPr="00A37704" w:rsidRDefault="00211550" w:rsidP="008E22E6">
            <w:pPr>
              <w:autoSpaceDE w:val="0"/>
              <w:autoSpaceDN w:val="0"/>
              <w:adjustRightInd w:val="0"/>
              <w:rPr>
                <w:rFonts w:ascii="Times New Roman" w:hAnsi="Times New Roman" w:cs="Times New Roman"/>
                <w:sz w:val="24"/>
                <w:szCs w:val="24"/>
              </w:rPr>
            </w:pPr>
            <w:r w:rsidRPr="00A37704">
              <w:rPr>
                <w:rFonts w:ascii="Times New Roman" w:hAnsi="Times New Roman" w:cs="Times New Roman"/>
                <w:sz w:val="24"/>
                <w:szCs w:val="24"/>
              </w:rPr>
              <w:t>Администрация</w:t>
            </w:r>
          </w:p>
          <w:p w:rsidR="00211550" w:rsidRPr="00A37704" w:rsidRDefault="00211550" w:rsidP="008E22E6">
            <w:pPr>
              <w:autoSpaceDE w:val="0"/>
              <w:autoSpaceDN w:val="0"/>
              <w:adjustRightInd w:val="0"/>
              <w:rPr>
                <w:rFonts w:ascii="Times New Roman" w:hAnsi="Times New Roman" w:cs="Times New Roman"/>
                <w:b/>
                <w:sz w:val="24"/>
                <w:szCs w:val="24"/>
              </w:rPr>
            </w:pPr>
            <w:r w:rsidRPr="00A37704">
              <w:rPr>
                <w:rFonts w:ascii="Times New Roman" w:hAnsi="Times New Roman" w:cs="Times New Roman"/>
                <w:sz w:val="24"/>
                <w:szCs w:val="24"/>
              </w:rPr>
              <w:t>МР "Юхновский  район</w:t>
            </w:r>
          </w:p>
          <w:p w:rsidR="00211550" w:rsidRPr="00A37704" w:rsidRDefault="00211550" w:rsidP="008E22E6">
            <w:pPr>
              <w:autoSpaceDE w:val="0"/>
              <w:autoSpaceDN w:val="0"/>
              <w:adjustRightInd w:val="0"/>
              <w:rPr>
                <w:rFonts w:ascii="Times New Roman" w:hAnsi="Times New Roman" w:cs="Times New Roman"/>
                <w:sz w:val="24"/>
                <w:szCs w:val="24"/>
              </w:rPr>
            </w:pPr>
          </w:p>
        </w:tc>
        <w:tc>
          <w:tcPr>
            <w:tcW w:w="1857" w:type="dxa"/>
          </w:tcPr>
          <w:p w:rsidR="00211550" w:rsidRPr="00A37704" w:rsidRDefault="00211550" w:rsidP="008E22E6">
            <w:pPr>
              <w:autoSpaceDE w:val="0"/>
              <w:autoSpaceDN w:val="0"/>
              <w:adjustRightInd w:val="0"/>
              <w:rPr>
                <w:rFonts w:ascii="Times New Roman" w:hAnsi="Times New Roman" w:cs="Times New Roman"/>
                <w:sz w:val="24"/>
                <w:szCs w:val="24"/>
              </w:rPr>
            </w:pPr>
          </w:p>
        </w:tc>
        <w:tc>
          <w:tcPr>
            <w:tcW w:w="1287" w:type="dxa"/>
            <w:textDirection w:val="btLr"/>
          </w:tcPr>
          <w:p w:rsidR="00211550" w:rsidRPr="00A37704" w:rsidRDefault="00211550" w:rsidP="00225F40">
            <w:pPr>
              <w:autoSpaceDE w:val="0"/>
              <w:autoSpaceDN w:val="0"/>
              <w:adjustRightInd w:val="0"/>
              <w:ind w:left="113" w:right="113"/>
              <w:jc w:val="center"/>
              <w:rPr>
                <w:rFonts w:ascii="Times New Roman" w:hAnsi="Times New Roman" w:cs="Times New Roman"/>
                <w:b/>
                <w:sz w:val="24"/>
                <w:szCs w:val="24"/>
              </w:rPr>
            </w:pPr>
            <w:r>
              <w:rPr>
                <w:rFonts w:ascii="Times New Roman" w:hAnsi="Times New Roman" w:cs="Times New Roman"/>
                <w:b/>
                <w:sz w:val="24"/>
                <w:szCs w:val="24"/>
              </w:rPr>
              <w:t>325,678</w:t>
            </w:r>
          </w:p>
        </w:tc>
        <w:tc>
          <w:tcPr>
            <w:tcW w:w="1061" w:type="dxa"/>
            <w:textDirection w:val="btLr"/>
          </w:tcPr>
          <w:p w:rsidR="00211550" w:rsidRPr="00A37704" w:rsidRDefault="00211550" w:rsidP="00225F40">
            <w:pPr>
              <w:autoSpaceDE w:val="0"/>
              <w:autoSpaceDN w:val="0"/>
              <w:adjustRightInd w:val="0"/>
              <w:ind w:left="113" w:right="113"/>
              <w:jc w:val="center"/>
              <w:rPr>
                <w:rFonts w:ascii="Times New Roman" w:hAnsi="Times New Roman" w:cs="Times New Roman"/>
                <w:sz w:val="24"/>
                <w:szCs w:val="24"/>
              </w:rPr>
            </w:pPr>
            <w:r>
              <w:rPr>
                <w:rFonts w:ascii="Times New Roman" w:hAnsi="Times New Roman" w:cs="Times New Roman"/>
                <w:sz w:val="24"/>
                <w:szCs w:val="24"/>
              </w:rPr>
              <w:t>0,0</w:t>
            </w:r>
          </w:p>
        </w:tc>
        <w:tc>
          <w:tcPr>
            <w:tcW w:w="1061" w:type="dxa"/>
            <w:textDirection w:val="btLr"/>
          </w:tcPr>
          <w:p w:rsidR="00211550" w:rsidRPr="00A37704" w:rsidRDefault="00211550" w:rsidP="00225F40">
            <w:pPr>
              <w:autoSpaceDE w:val="0"/>
              <w:autoSpaceDN w:val="0"/>
              <w:adjustRightInd w:val="0"/>
              <w:ind w:left="113" w:right="113"/>
              <w:jc w:val="center"/>
              <w:rPr>
                <w:rFonts w:ascii="Times New Roman" w:hAnsi="Times New Roman" w:cs="Times New Roman"/>
                <w:sz w:val="24"/>
                <w:szCs w:val="24"/>
              </w:rPr>
            </w:pPr>
            <w:r>
              <w:rPr>
                <w:rFonts w:ascii="Times New Roman" w:hAnsi="Times New Roman" w:cs="Times New Roman"/>
                <w:sz w:val="24"/>
                <w:szCs w:val="24"/>
              </w:rPr>
              <w:t>0,0</w:t>
            </w:r>
          </w:p>
        </w:tc>
        <w:tc>
          <w:tcPr>
            <w:tcW w:w="996" w:type="dxa"/>
            <w:textDirection w:val="btLr"/>
          </w:tcPr>
          <w:p w:rsidR="00211550" w:rsidRPr="00A37704" w:rsidRDefault="00211550" w:rsidP="00225F40">
            <w:pPr>
              <w:autoSpaceDE w:val="0"/>
              <w:autoSpaceDN w:val="0"/>
              <w:adjustRightInd w:val="0"/>
              <w:ind w:left="113" w:right="113"/>
              <w:jc w:val="center"/>
              <w:rPr>
                <w:rFonts w:ascii="Times New Roman" w:hAnsi="Times New Roman" w:cs="Times New Roman"/>
                <w:sz w:val="24"/>
                <w:szCs w:val="24"/>
              </w:rPr>
            </w:pPr>
            <w:r>
              <w:rPr>
                <w:rFonts w:ascii="Times New Roman" w:hAnsi="Times New Roman" w:cs="Times New Roman"/>
                <w:sz w:val="24"/>
                <w:szCs w:val="24"/>
              </w:rPr>
              <w:t>325,678</w:t>
            </w:r>
          </w:p>
        </w:tc>
        <w:tc>
          <w:tcPr>
            <w:tcW w:w="1300" w:type="dxa"/>
            <w:textDirection w:val="btLr"/>
          </w:tcPr>
          <w:p w:rsidR="00211550" w:rsidRPr="00A37704" w:rsidRDefault="00211550" w:rsidP="00225F40">
            <w:pPr>
              <w:autoSpaceDE w:val="0"/>
              <w:autoSpaceDN w:val="0"/>
              <w:adjustRightInd w:val="0"/>
              <w:ind w:left="113" w:right="113"/>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extDirection w:val="btLr"/>
          </w:tcPr>
          <w:p w:rsidR="00211550" w:rsidRPr="00A37704" w:rsidRDefault="00211550" w:rsidP="00225F40">
            <w:pPr>
              <w:autoSpaceDE w:val="0"/>
              <w:autoSpaceDN w:val="0"/>
              <w:adjustRightInd w:val="0"/>
              <w:ind w:left="113" w:right="113"/>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extDirection w:val="btLr"/>
          </w:tcPr>
          <w:p w:rsidR="00211550" w:rsidRPr="00A37704" w:rsidRDefault="00211550" w:rsidP="00225F40">
            <w:pPr>
              <w:autoSpaceDE w:val="0"/>
              <w:autoSpaceDN w:val="0"/>
              <w:adjustRightInd w:val="0"/>
              <w:ind w:left="113" w:right="113"/>
              <w:jc w:val="center"/>
              <w:rPr>
                <w:rFonts w:ascii="Times New Roman" w:hAnsi="Times New Roman" w:cs="Times New Roman"/>
                <w:sz w:val="24"/>
                <w:szCs w:val="24"/>
              </w:rPr>
            </w:pPr>
            <w:r>
              <w:rPr>
                <w:rFonts w:ascii="Times New Roman" w:hAnsi="Times New Roman" w:cs="Times New Roman"/>
                <w:sz w:val="24"/>
                <w:szCs w:val="24"/>
              </w:rPr>
              <w:t>0,0</w:t>
            </w:r>
          </w:p>
        </w:tc>
      </w:tr>
      <w:tr w:rsidR="00632D84" w:rsidRPr="001B17D6" w:rsidTr="007B3C28">
        <w:tc>
          <w:tcPr>
            <w:tcW w:w="12593" w:type="dxa"/>
            <w:gridSpan w:val="9"/>
          </w:tcPr>
          <w:p w:rsidR="00632D84" w:rsidRPr="0058359C" w:rsidRDefault="00632D84" w:rsidP="0058359C">
            <w:pPr>
              <w:autoSpaceDE w:val="0"/>
              <w:autoSpaceDN w:val="0"/>
              <w:adjustRightInd w:val="0"/>
              <w:jc w:val="center"/>
              <w:rPr>
                <w:rFonts w:ascii="Times New Roman" w:hAnsi="Times New Roman" w:cs="Times New Roman"/>
                <w:b/>
                <w:sz w:val="26"/>
                <w:szCs w:val="26"/>
              </w:rPr>
            </w:pPr>
            <w:r w:rsidRPr="0058359C">
              <w:rPr>
                <w:rFonts w:ascii="Times New Roman" w:hAnsi="Times New Roman" w:cs="Times New Roman"/>
                <w:b/>
                <w:sz w:val="26"/>
                <w:szCs w:val="26"/>
              </w:rPr>
              <w:t>4.</w:t>
            </w:r>
            <w:r>
              <w:rPr>
                <w:rFonts w:ascii="Times New Roman" w:hAnsi="Times New Roman" w:cs="Times New Roman"/>
                <w:b/>
                <w:sz w:val="26"/>
                <w:szCs w:val="26"/>
              </w:rPr>
              <w:t xml:space="preserve"> </w:t>
            </w:r>
            <w:r w:rsidRPr="0058359C">
              <w:rPr>
                <w:rFonts w:ascii="Times New Roman" w:hAnsi="Times New Roman" w:cs="Times New Roman"/>
                <w:b/>
                <w:sz w:val="26"/>
                <w:szCs w:val="26"/>
              </w:rPr>
              <w:t>Стимулирование муниципальных программ по повышению уровня благоустройства территорий</w:t>
            </w:r>
          </w:p>
        </w:tc>
        <w:tc>
          <w:tcPr>
            <w:tcW w:w="1300" w:type="dxa"/>
          </w:tcPr>
          <w:p w:rsidR="00632D84" w:rsidRPr="0058359C" w:rsidRDefault="00632D84" w:rsidP="0058359C">
            <w:pPr>
              <w:autoSpaceDE w:val="0"/>
              <w:autoSpaceDN w:val="0"/>
              <w:adjustRightInd w:val="0"/>
              <w:jc w:val="center"/>
              <w:rPr>
                <w:rFonts w:ascii="Times New Roman" w:hAnsi="Times New Roman" w:cs="Times New Roman"/>
                <w:b/>
                <w:sz w:val="26"/>
                <w:szCs w:val="26"/>
              </w:rPr>
            </w:pPr>
          </w:p>
        </w:tc>
        <w:tc>
          <w:tcPr>
            <w:tcW w:w="992" w:type="dxa"/>
          </w:tcPr>
          <w:p w:rsidR="00632D84" w:rsidRPr="0058359C" w:rsidRDefault="00632D84" w:rsidP="0058359C">
            <w:pPr>
              <w:autoSpaceDE w:val="0"/>
              <w:autoSpaceDN w:val="0"/>
              <w:adjustRightInd w:val="0"/>
              <w:jc w:val="center"/>
              <w:rPr>
                <w:rFonts w:ascii="Times New Roman" w:hAnsi="Times New Roman" w:cs="Times New Roman"/>
                <w:b/>
                <w:sz w:val="26"/>
                <w:szCs w:val="26"/>
              </w:rPr>
            </w:pPr>
          </w:p>
        </w:tc>
        <w:tc>
          <w:tcPr>
            <w:tcW w:w="850" w:type="dxa"/>
          </w:tcPr>
          <w:p w:rsidR="00632D84" w:rsidRPr="0058359C" w:rsidRDefault="00632D84" w:rsidP="0058359C">
            <w:pPr>
              <w:autoSpaceDE w:val="0"/>
              <w:autoSpaceDN w:val="0"/>
              <w:adjustRightInd w:val="0"/>
              <w:jc w:val="center"/>
              <w:rPr>
                <w:rFonts w:ascii="Times New Roman" w:hAnsi="Times New Roman" w:cs="Times New Roman"/>
                <w:b/>
                <w:sz w:val="26"/>
                <w:szCs w:val="26"/>
              </w:rPr>
            </w:pPr>
          </w:p>
        </w:tc>
      </w:tr>
      <w:tr w:rsidR="00632D84" w:rsidRPr="001B17D6" w:rsidTr="00225F40">
        <w:trPr>
          <w:cantSplit/>
          <w:trHeight w:val="1134"/>
        </w:trPr>
        <w:tc>
          <w:tcPr>
            <w:tcW w:w="606" w:type="dxa"/>
          </w:tcPr>
          <w:p w:rsidR="00632D84" w:rsidRPr="001B17D6" w:rsidRDefault="00632D84" w:rsidP="00EA6637">
            <w:pPr>
              <w:widowControl w:val="0"/>
              <w:autoSpaceDE w:val="0"/>
              <w:autoSpaceDN w:val="0"/>
              <w:adjustRightInd w:val="0"/>
              <w:jc w:val="both"/>
              <w:rPr>
                <w:rFonts w:ascii="Times New Roman" w:hAnsi="Times New Roman" w:cs="Times New Roman"/>
                <w:sz w:val="26"/>
                <w:szCs w:val="26"/>
              </w:rPr>
            </w:pPr>
            <w:r w:rsidRPr="001B17D6">
              <w:rPr>
                <w:rFonts w:ascii="Times New Roman" w:hAnsi="Times New Roman" w:cs="Times New Roman"/>
                <w:sz w:val="26"/>
                <w:szCs w:val="26"/>
              </w:rPr>
              <w:t>4.1</w:t>
            </w:r>
          </w:p>
        </w:tc>
        <w:tc>
          <w:tcPr>
            <w:tcW w:w="2252" w:type="dxa"/>
          </w:tcPr>
          <w:p w:rsidR="00632D84" w:rsidRPr="001B17D6" w:rsidRDefault="00632D84" w:rsidP="00762CC9">
            <w:pPr>
              <w:widowControl w:val="0"/>
              <w:autoSpaceDE w:val="0"/>
              <w:autoSpaceDN w:val="0"/>
              <w:adjustRightInd w:val="0"/>
              <w:rPr>
                <w:rFonts w:ascii="Times New Roman" w:hAnsi="Times New Roman" w:cs="Times New Roman"/>
                <w:sz w:val="26"/>
                <w:szCs w:val="26"/>
              </w:rPr>
            </w:pPr>
            <w:r w:rsidRPr="001B17D6">
              <w:rPr>
                <w:rFonts w:ascii="Times New Roman" w:hAnsi="Times New Roman" w:cs="Times New Roman"/>
                <w:sz w:val="26"/>
                <w:szCs w:val="26"/>
              </w:rPr>
              <w:t>Проведение комплекса организационных и хозяйственных мероприятий, направленных на повышение эффективности административно-технического контроля</w:t>
            </w:r>
          </w:p>
        </w:tc>
        <w:tc>
          <w:tcPr>
            <w:tcW w:w="1482" w:type="dxa"/>
          </w:tcPr>
          <w:p w:rsidR="00632D84" w:rsidRPr="001B17D6" w:rsidRDefault="00632D84" w:rsidP="00647FFE">
            <w:pPr>
              <w:widowControl w:val="0"/>
              <w:autoSpaceDE w:val="0"/>
              <w:autoSpaceDN w:val="0"/>
              <w:adjustRightInd w:val="0"/>
              <w:jc w:val="center"/>
              <w:rPr>
                <w:rFonts w:ascii="Times New Roman" w:hAnsi="Times New Roman" w:cs="Times New Roman"/>
                <w:sz w:val="26"/>
                <w:szCs w:val="26"/>
                <w:lang w:val="en-US"/>
              </w:rPr>
            </w:pPr>
            <w:r w:rsidRPr="001B17D6">
              <w:rPr>
                <w:rFonts w:ascii="Times New Roman" w:hAnsi="Times New Roman" w:cs="Times New Roman"/>
                <w:sz w:val="26"/>
                <w:szCs w:val="26"/>
                <w:lang w:val="en-US"/>
              </w:rPr>
              <w:t>201</w:t>
            </w:r>
            <w:r>
              <w:rPr>
                <w:rFonts w:ascii="Times New Roman" w:hAnsi="Times New Roman" w:cs="Times New Roman"/>
                <w:sz w:val="26"/>
                <w:szCs w:val="26"/>
              </w:rPr>
              <w:t>9-2022</w:t>
            </w:r>
          </w:p>
        </w:tc>
        <w:tc>
          <w:tcPr>
            <w:tcW w:w="1991" w:type="dxa"/>
          </w:tcPr>
          <w:p w:rsidR="00632D84" w:rsidRPr="001B17D6" w:rsidRDefault="00632D84" w:rsidP="0066275D">
            <w:pPr>
              <w:autoSpaceDE w:val="0"/>
              <w:autoSpaceDN w:val="0"/>
              <w:adjustRightInd w:val="0"/>
              <w:rPr>
                <w:rFonts w:ascii="Times New Roman" w:hAnsi="Times New Roman" w:cs="Times New Roman"/>
                <w:sz w:val="26"/>
                <w:szCs w:val="26"/>
              </w:rPr>
            </w:pPr>
            <w:r w:rsidRPr="001B17D6">
              <w:rPr>
                <w:rFonts w:ascii="Times New Roman" w:hAnsi="Times New Roman" w:cs="Times New Roman"/>
                <w:sz w:val="26"/>
                <w:szCs w:val="26"/>
              </w:rPr>
              <w:t>Администрация</w:t>
            </w:r>
          </w:p>
          <w:p w:rsidR="00632D84" w:rsidRPr="001B17D6" w:rsidRDefault="00632D84" w:rsidP="0066275D">
            <w:pPr>
              <w:autoSpaceDE w:val="0"/>
              <w:autoSpaceDN w:val="0"/>
              <w:adjustRightInd w:val="0"/>
              <w:rPr>
                <w:rFonts w:ascii="Times New Roman" w:hAnsi="Times New Roman" w:cs="Times New Roman"/>
                <w:b/>
                <w:sz w:val="26"/>
                <w:szCs w:val="26"/>
              </w:rPr>
            </w:pPr>
            <w:r w:rsidRPr="001B17D6">
              <w:rPr>
                <w:rFonts w:ascii="Times New Roman" w:hAnsi="Times New Roman" w:cs="Times New Roman"/>
                <w:sz w:val="26"/>
                <w:szCs w:val="26"/>
              </w:rPr>
              <w:t>МР "Юхновский  район</w:t>
            </w:r>
          </w:p>
          <w:p w:rsidR="00632D84" w:rsidRPr="001B17D6" w:rsidRDefault="00632D84" w:rsidP="0066275D">
            <w:pPr>
              <w:autoSpaceDE w:val="0"/>
              <w:autoSpaceDN w:val="0"/>
              <w:adjustRightInd w:val="0"/>
              <w:rPr>
                <w:rFonts w:ascii="Times New Roman" w:hAnsi="Times New Roman" w:cs="Times New Roman"/>
                <w:sz w:val="26"/>
                <w:szCs w:val="26"/>
              </w:rPr>
            </w:pPr>
          </w:p>
        </w:tc>
        <w:tc>
          <w:tcPr>
            <w:tcW w:w="1857" w:type="dxa"/>
          </w:tcPr>
          <w:p w:rsidR="00632D84" w:rsidRPr="001B17D6" w:rsidRDefault="00632D84" w:rsidP="00762036">
            <w:pPr>
              <w:autoSpaceDE w:val="0"/>
              <w:autoSpaceDN w:val="0"/>
              <w:adjustRightInd w:val="0"/>
              <w:rPr>
                <w:rFonts w:ascii="Times New Roman" w:hAnsi="Times New Roman" w:cs="Times New Roman"/>
                <w:sz w:val="26"/>
                <w:szCs w:val="26"/>
              </w:rPr>
            </w:pPr>
            <w:r w:rsidRPr="001B17D6">
              <w:rPr>
                <w:rFonts w:ascii="Times New Roman" w:hAnsi="Times New Roman" w:cs="Times New Roman"/>
                <w:sz w:val="26"/>
                <w:szCs w:val="26"/>
              </w:rPr>
              <w:t>Районный бюджет</w:t>
            </w:r>
          </w:p>
        </w:tc>
        <w:tc>
          <w:tcPr>
            <w:tcW w:w="1287" w:type="dxa"/>
            <w:textDirection w:val="btLr"/>
          </w:tcPr>
          <w:p w:rsidR="00632D84" w:rsidRDefault="00632D84" w:rsidP="00225F40">
            <w:pPr>
              <w:autoSpaceDE w:val="0"/>
              <w:autoSpaceDN w:val="0"/>
              <w:adjustRightInd w:val="0"/>
              <w:ind w:left="113" w:right="113"/>
              <w:jc w:val="center"/>
              <w:rPr>
                <w:rFonts w:ascii="Times New Roman" w:hAnsi="Times New Roman" w:cs="Times New Roman"/>
                <w:color w:val="000000" w:themeColor="text1"/>
                <w:sz w:val="26"/>
                <w:szCs w:val="26"/>
              </w:rPr>
            </w:pPr>
          </w:p>
          <w:p w:rsidR="00632D84" w:rsidRPr="003F18D0" w:rsidRDefault="00632D84" w:rsidP="00225F40">
            <w:pPr>
              <w:autoSpaceDE w:val="0"/>
              <w:autoSpaceDN w:val="0"/>
              <w:adjustRightInd w:val="0"/>
              <w:ind w:left="113" w:right="113"/>
              <w:jc w:val="center"/>
              <w:rPr>
                <w:rFonts w:ascii="Times New Roman" w:hAnsi="Times New Roman" w:cs="Times New Roman"/>
                <w:b/>
                <w:sz w:val="26"/>
                <w:szCs w:val="26"/>
              </w:rPr>
            </w:pPr>
            <w:r w:rsidRPr="003F18D0">
              <w:rPr>
                <w:rFonts w:ascii="Times New Roman" w:hAnsi="Times New Roman" w:cs="Times New Roman"/>
                <w:b/>
                <w:color w:val="000000" w:themeColor="text1"/>
                <w:sz w:val="26"/>
                <w:szCs w:val="26"/>
              </w:rPr>
              <w:t>0,0</w:t>
            </w:r>
          </w:p>
        </w:tc>
        <w:tc>
          <w:tcPr>
            <w:tcW w:w="1061" w:type="dxa"/>
            <w:textDirection w:val="btLr"/>
          </w:tcPr>
          <w:p w:rsidR="00632D84" w:rsidRDefault="00632D84" w:rsidP="00225F40">
            <w:pPr>
              <w:autoSpaceDE w:val="0"/>
              <w:autoSpaceDN w:val="0"/>
              <w:adjustRightInd w:val="0"/>
              <w:ind w:left="113" w:right="113"/>
              <w:jc w:val="center"/>
              <w:rPr>
                <w:rFonts w:ascii="Times New Roman" w:hAnsi="Times New Roman" w:cs="Times New Roman"/>
                <w:color w:val="000000" w:themeColor="text1"/>
                <w:sz w:val="26"/>
                <w:szCs w:val="26"/>
              </w:rPr>
            </w:pPr>
          </w:p>
          <w:p w:rsidR="00632D84" w:rsidRPr="001B17D6" w:rsidRDefault="00632D84" w:rsidP="00225F40">
            <w:pPr>
              <w:autoSpaceDE w:val="0"/>
              <w:autoSpaceDN w:val="0"/>
              <w:adjustRightInd w:val="0"/>
              <w:ind w:left="113" w:right="113"/>
              <w:jc w:val="center"/>
              <w:rPr>
                <w:rFonts w:ascii="Times New Roman" w:hAnsi="Times New Roman" w:cs="Times New Roman"/>
                <w:sz w:val="26"/>
                <w:szCs w:val="26"/>
              </w:rPr>
            </w:pPr>
            <w:r>
              <w:rPr>
                <w:rFonts w:ascii="Times New Roman" w:hAnsi="Times New Roman" w:cs="Times New Roman"/>
                <w:color w:val="000000" w:themeColor="text1"/>
                <w:sz w:val="26"/>
                <w:szCs w:val="26"/>
              </w:rPr>
              <w:t>0,0</w:t>
            </w:r>
          </w:p>
        </w:tc>
        <w:tc>
          <w:tcPr>
            <w:tcW w:w="1061" w:type="dxa"/>
            <w:textDirection w:val="btLr"/>
          </w:tcPr>
          <w:p w:rsidR="00632D84" w:rsidRDefault="00632D84" w:rsidP="00225F40">
            <w:pPr>
              <w:autoSpaceDE w:val="0"/>
              <w:autoSpaceDN w:val="0"/>
              <w:adjustRightInd w:val="0"/>
              <w:ind w:left="113" w:right="113"/>
              <w:jc w:val="center"/>
              <w:rPr>
                <w:rFonts w:ascii="Times New Roman" w:hAnsi="Times New Roman" w:cs="Times New Roman"/>
                <w:color w:val="000000" w:themeColor="text1"/>
                <w:sz w:val="26"/>
                <w:szCs w:val="26"/>
              </w:rPr>
            </w:pPr>
          </w:p>
          <w:p w:rsidR="00632D84" w:rsidRPr="001B17D6" w:rsidRDefault="00632D84" w:rsidP="00225F40">
            <w:pPr>
              <w:autoSpaceDE w:val="0"/>
              <w:autoSpaceDN w:val="0"/>
              <w:adjustRightInd w:val="0"/>
              <w:ind w:left="113" w:right="113"/>
              <w:jc w:val="center"/>
              <w:rPr>
                <w:rFonts w:ascii="Times New Roman" w:hAnsi="Times New Roman" w:cs="Times New Roman"/>
                <w:sz w:val="26"/>
                <w:szCs w:val="26"/>
              </w:rPr>
            </w:pPr>
            <w:r>
              <w:rPr>
                <w:rFonts w:ascii="Times New Roman" w:hAnsi="Times New Roman" w:cs="Times New Roman"/>
                <w:color w:val="000000" w:themeColor="text1"/>
                <w:sz w:val="26"/>
                <w:szCs w:val="26"/>
              </w:rPr>
              <w:t>0,0</w:t>
            </w:r>
          </w:p>
        </w:tc>
        <w:tc>
          <w:tcPr>
            <w:tcW w:w="996" w:type="dxa"/>
            <w:textDirection w:val="btLr"/>
          </w:tcPr>
          <w:p w:rsidR="00632D84" w:rsidRDefault="00632D84" w:rsidP="00225F40">
            <w:pPr>
              <w:autoSpaceDE w:val="0"/>
              <w:autoSpaceDN w:val="0"/>
              <w:adjustRightInd w:val="0"/>
              <w:ind w:left="113" w:right="113"/>
              <w:jc w:val="center"/>
              <w:rPr>
                <w:rFonts w:ascii="Times New Roman" w:hAnsi="Times New Roman" w:cs="Times New Roman"/>
                <w:color w:val="000000" w:themeColor="text1"/>
                <w:sz w:val="26"/>
                <w:szCs w:val="26"/>
              </w:rPr>
            </w:pPr>
          </w:p>
          <w:p w:rsidR="00632D84" w:rsidRPr="001B17D6" w:rsidRDefault="00632D84" w:rsidP="00225F40">
            <w:pPr>
              <w:autoSpaceDE w:val="0"/>
              <w:autoSpaceDN w:val="0"/>
              <w:adjustRightInd w:val="0"/>
              <w:ind w:left="113" w:right="113"/>
              <w:jc w:val="center"/>
              <w:rPr>
                <w:rFonts w:ascii="Times New Roman" w:hAnsi="Times New Roman" w:cs="Times New Roman"/>
                <w:sz w:val="26"/>
                <w:szCs w:val="26"/>
              </w:rPr>
            </w:pPr>
            <w:r>
              <w:rPr>
                <w:rFonts w:ascii="Times New Roman" w:hAnsi="Times New Roman" w:cs="Times New Roman"/>
                <w:color w:val="000000" w:themeColor="text1"/>
                <w:sz w:val="26"/>
                <w:szCs w:val="26"/>
              </w:rPr>
              <w:t>0,0</w:t>
            </w:r>
          </w:p>
        </w:tc>
        <w:tc>
          <w:tcPr>
            <w:tcW w:w="1300" w:type="dxa"/>
            <w:textDirection w:val="btLr"/>
          </w:tcPr>
          <w:p w:rsidR="00632D84" w:rsidRDefault="00632D84" w:rsidP="00225F40">
            <w:pPr>
              <w:autoSpaceDE w:val="0"/>
              <w:autoSpaceDN w:val="0"/>
              <w:adjustRightInd w:val="0"/>
              <w:ind w:left="113" w:right="113"/>
              <w:jc w:val="center"/>
              <w:rPr>
                <w:rFonts w:ascii="Times New Roman" w:hAnsi="Times New Roman" w:cs="Times New Roman"/>
                <w:color w:val="000000" w:themeColor="text1"/>
                <w:sz w:val="26"/>
                <w:szCs w:val="26"/>
              </w:rPr>
            </w:pPr>
          </w:p>
          <w:p w:rsidR="00632D84" w:rsidRPr="001B17D6" w:rsidRDefault="00632D84" w:rsidP="00225F40">
            <w:pPr>
              <w:autoSpaceDE w:val="0"/>
              <w:autoSpaceDN w:val="0"/>
              <w:adjustRightInd w:val="0"/>
              <w:ind w:left="113" w:right="113"/>
              <w:jc w:val="center"/>
              <w:rPr>
                <w:rFonts w:ascii="Times New Roman" w:hAnsi="Times New Roman" w:cs="Times New Roman"/>
                <w:sz w:val="26"/>
                <w:szCs w:val="26"/>
              </w:rPr>
            </w:pPr>
            <w:r>
              <w:rPr>
                <w:rFonts w:ascii="Times New Roman" w:hAnsi="Times New Roman" w:cs="Times New Roman"/>
                <w:color w:val="000000" w:themeColor="text1"/>
                <w:sz w:val="26"/>
                <w:szCs w:val="26"/>
              </w:rPr>
              <w:t>0,0</w:t>
            </w:r>
          </w:p>
        </w:tc>
        <w:tc>
          <w:tcPr>
            <w:tcW w:w="992" w:type="dxa"/>
            <w:textDirection w:val="btLr"/>
          </w:tcPr>
          <w:p w:rsidR="00632D84" w:rsidRDefault="00632D84" w:rsidP="00225F40">
            <w:pPr>
              <w:autoSpaceDE w:val="0"/>
              <w:autoSpaceDN w:val="0"/>
              <w:adjustRightInd w:val="0"/>
              <w:ind w:left="113" w:right="113"/>
              <w:jc w:val="center"/>
              <w:rPr>
                <w:rFonts w:ascii="Times New Roman" w:hAnsi="Times New Roman" w:cs="Times New Roman"/>
                <w:color w:val="000000" w:themeColor="text1"/>
                <w:sz w:val="26"/>
                <w:szCs w:val="26"/>
              </w:rPr>
            </w:pPr>
          </w:p>
          <w:p w:rsidR="00632D84" w:rsidRDefault="00632D84" w:rsidP="00225F40">
            <w:pPr>
              <w:autoSpaceDE w:val="0"/>
              <w:autoSpaceDN w:val="0"/>
              <w:adjustRightInd w:val="0"/>
              <w:ind w:left="113" w:right="113"/>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0,0</w:t>
            </w:r>
          </w:p>
        </w:tc>
        <w:tc>
          <w:tcPr>
            <w:tcW w:w="850" w:type="dxa"/>
            <w:textDirection w:val="btLr"/>
          </w:tcPr>
          <w:p w:rsidR="00632D84" w:rsidRDefault="00225F40" w:rsidP="00225F40">
            <w:pPr>
              <w:autoSpaceDE w:val="0"/>
              <w:autoSpaceDN w:val="0"/>
              <w:adjustRightInd w:val="0"/>
              <w:ind w:left="113" w:right="113"/>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0,0</w:t>
            </w:r>
          </w:p>
        </w:tc>
      </w:tr>
      <w:tr w:rsidR="00632D84" w:rsidRPr="001B17D6" w:rsidTr="00225F40">
        <w:trPr>
          <w:cantSplit/>
          <w:trHeight w:val="5226"/>
        </w:trPr>
        <w:tc>
          <w:tcPr>
            <w:tcW w:w="606" w:type="dxa"/>
          </w:tcPr>
          <w:p w:rsidR="00632D84" w:rsidRPr="001B17D6" w:rsidRDefault="00632D84" w:rsidP="00EA6637">
            <w:pPr>
              <w:widowControl w:val="0"/>
              <w:autoSpaceDE w:val="0"/>
              <w:autoSpaceDN w:val="0"/>
              <w:adjustRightInd w:val="0"/>
              <w:jc w:val="both"/>
              <w:rPr>
                <w:rFonts w:ascii="Times New Roman" w:hAnsi="Times New Roman" w:cs="Times New Roman"/>
                <w:sz w:val="26"/>
                <w:szCs w:val="26"/>
              </w:rPr>
            </w:pPr>
            <w:r w:rsidRPr="001B17D6">
              <w:rPr>
                <w:rFonts w:ascii="Times New Roman" w:hAnsi="Times New Roman" w:cs="Times New Roman"/>
                <w:sz w:val="26"/>
                <w:szCs w:val="26"/>
              </w:rPr>
              <w:lastRenderedPageBreak/>
              <w:t>4.2</w:t>
            </w:r>
          </w:p>
        </w:tc>
        <w:tc>
          <w:tcPr>
            <w:tcW w:w="2252" w:type="dxa"/>
          </w:tcPr>
          <w:p w:rsidR="00632D84" w:rsidRDefault="00632D84" w:rsidP="00762CC9">
            <w:pPr>
              <w:widowControl w:val="0"/>
              <w:autoSpaceDE w:val="0"/>
              <w:autoSpaceDN w:val="0"/>
              <w:adjustRightInd w:val="0"/>
              <w:rPr>
                <w:rFonts w:ascii="Times New Roman" w:hAnsi="Times New Roman" w:cs="Times New Roman"/>
                <w:sz w:val="26"/>
                <w:szCs w:val="26"/>
              </w:rPr>
            </w:pPr>
            <w:r w:rsidRPr="001B17D6">
              <w:rPr>
                <w:rFonts w:ascii="Times New Roman" w:hAnsi="Times New Roman" w:cs="Times New Roman"/>
                <w:sz w:val="26"/>
                <w:szCs w:val="26"/>
              </w:rPr>
              <w:t>Реализация мероприятий муниципальных программ в сфере благоустройства территории муниципальных образований област</w:t>
            </w:r>
            <w:proofErr w:type="gramStart"/>
            <w:r w:rsidRPr="001B17D6">
              <w:rPr>
                <w:rFonts w:ascii="Times New Roman" w:hAnsi="Times New Roman" w:cs="Times New Roman"/>
                <w:sz w:val="26"/>
                <w:szCs w:val="26"/>
              </w:rPr>
              <w:t>и-</w:t>
            </w:r>
            <w:proofErr w:type="gramEnd"/>
            <w:r w:rsidRPr="001B17D6">
              <w:rPr>
                <w:rFonts w:ascii="Times New Roman" w:hAnsi="Times New Roman" w:cs="Times New Roman"/>
                <w:sz w:val="26"/>
                <w:szCs w:val="26"/>
              </w:rPr>
              <w:t xml:space="preserve"> победителей областного конкурса на звание «Самое благоустроенное муниципальное образование Калужской области</w:t>
            </w:r>
          </w:p>
          <w:p w:rsidR="00632D84" w:rsidRPr="001B17D6" w:rsidRDefault="00632D84" w:rsidP="00762CC9">
            <w:pPr>
              <w:widowControl w:val="0"/>
              <w:autoSpaceDE w:val="0"/>
              <w:autoSpaceDN w:val="0"/>
              <w:adjustRightInd w:val="0"/>
              <w:rPr>
                <w:rFonts w:ascii="Times New Roman" w:hAnsi="Times New Roman" w:cs="Times New Roman"/>
                <w:sz w:val="26"/>
                <w:szCs w:val="26"/>
              </w:rPr>
            </w:pPr>
          </w:p>
        </w:tc>
        <w:tc>
          <w:tcPr>
            <w:tcW w:w="1482" w:type="dxa"/>
          </w:tcPr>
          <w:p w:rsidR="00632D84" w:rsidRPr="001B17D6" w:rsidRDefault="00632D84" w:rsidP="00647FFE">
            <w:pPr>
              <w:widowControl w:val="0"/>
              <w:autoSpaceDE w:val="0"/>
              <w:autoSpaceDN w:val="0"/>
              <w:adjustRightInd w:val="0"/>
              <w:jc w:val="both"/>
              <w:rPr>
                <w:rFonts w:ascii="Times New Roman" w:hAnsi="Times New Roman" w:cs="Times New Roman"/>
                <w:sz w:val="26"/>
                <w:szCs w:val="26"/>
              </w:rPr>
            </w:pPr>
            <w:r w:rsidRPr="001B17D6">
              <w:rPr>
                <w:rFonts w:ascii="Times New Roman" w:hAnsi="Times New Roman" w:cs="Times New Roman"/>
                <w:sz w:val="26"/>
                <w:szCs w:val="26"/>
              </w:rPr>
              <w:t>201</w:t>
            </w:r>
            <w:r>
              <w:rPr>
                <w:rFonts w:ascii="Times New Roman" w:hAnsi="Times New Roman" w:cs="Times New Roman"/>
                <w:sz w:val="26"/>
                <w:szCs w:val="26"/>
              </w:rPr>
              <w:t>9</w:t>
            </w:r>
            <w:r w:rsidRPr="001B17D6">
              <w:rPr>
                <w:rFonts w:ascii="Times New Roman" w:hAnsi="Times New Roman" w:cs="Times New Roman"/>
                <w:sz w:val="26"/>
                <w:szCs w:val="26"/>
              </w:rPr>
              <w:t>-20</w:t>
            </w:r>
            <w:r>
              <w:rPr>
                <w:rFonts w:ascii="Times New Roman" w:hAnsi="Times New Roman" w:cs="Times New Roman"/>
                <w:sz w:val="26"/>
                <w:szCs w:val="26"/>
              </w:rPr>
              <w:t>22</w:t>
            </w:r>
          </w:p>
        </w:tc>
        <w:tc>
          <w:tcPr>
            <w:tcW w:w="1991" w:type="dxa"/>
          </w:tcPr>
          <w:p w:rsidR="00632D84" w:rsidRPr="001B17D6" w:rsidRDefault="00632D84" w:rsidP="0066275D">
            <w:pPr>
              <w:autoSpaceDE w:val="0"/>
              <w:autoSpaceDN w:val="0"/>
              <w:adjustRightInd w:val="0"/>
              <w:rPr>
                <w:rFonts w:ascii="Times New Roman" w:hAnsi="Times New Roman" w:cs="Times New Roman"/>
                <w:sz w:val="26"/>
                <w:szCs w:val="26"/>
              </w:rPr>
            </w:pPr>
            <w:r w:rsidRPr="001B17D6">
              <w:rPr>
                <w:rFonts w:ascii="Times New Roman" w:hAnsi="Times New Roman" w:cs="Times New Roman"/>
                <w:sz w:val="26"/>
                <w:szCs w:val="26"/>
              </w:rPr>
              <w:t>Администрация</w:t>
            </w:r>
          </w:p>
          <w:p w:rsidR="00632D84" w:rsidRPr="001B17D6" w:rsidRDefault="00632D84" w:rsidP="00762CC9">
            <w:pPr>
              <w:autoSpaceDE w:val="0"/>
              <w:autoSpaceDN w:val="0"/>
              <w:adjustRightInd w:val="0"/>
              <w:jc w:val="center"/>
              <w:rPr>
                <w:rFonts w:ascii="Times New Roman" w:hAnsi="Times New Roman" w:cs="Times New Roman"/>
                <w:b/>
                <w:sz w:val="26"/>
                <w:szCs w:val="26"/>
              </w:rPr>
            </w:pPr>
            <w:r w:rsidRPr="001B17D6">
              <w:rPr>
                <w:rFonts w:ascii="Times New Roman" w:hAnsi="Times New Roman" w:cs="Times New Roman"/>
                <w:sz w:val="26"/>
                <w:szCs w:val="26"/>
              </w:rPr>
              <w:t>МР "Юхновский  район</w:t>
            </w:r>
          </w:p>
          <w:p w:rsidR="00632D84" w:rsidRPr="001B17D6" w:rsidRDefault="00632D84" w:rsidP="0066275D">
            <w:pPr>
              <w:autoSpaceDE w:val="0"/>
              <w:autoSpaceDN w:val="0"/>
              <w:adjustRightInd w:val="0"/>
              <w:rPr>
                <w:rFonts w:ascii="Times New Roman" w:hAnsi="Times New Roman" w:cs="Times New Roman"/>
                <w:sz w:val="26"/>
                <w:szCs w:val="26"/>
              </w:rPr>
            </w:pPr>
          </w:p>
        </w:tc>
        <w:tc>
          <w:tcPr>
            <w:tcW w:w="1857" w:type="dxa"/>
          </w:tcPr>
          <w:p w:rsidR="00632D84" w:rsidRPr="001B17D6" w:rsidRDefault="00632D84" w:rsidP="0066275D">
            <w:pPr>
              <w:autoSpaceDE w:val="0"/>
              <w:autoSpaceDN w:val="0"/>
              <w:adjustRightInd w:val="0"/>
              <w:rPr>
                <w:rFonts w:ascii="Times New Roman" w:hAnsi="Times New Roman" w:cs="Times New Roman"/>
                <w:sz w:val="26"/>
                <w:szCs w:val="26"/>
              </w:rPr>
            </w:pPr>
            <w:r w:rsidRPr="001B17D6">
              <w:rPr>
                <w:rFonts w:ascii="Times New Roman" w:hAnsi="Times New Roman" w:cs="Times New Roman"/>
                <w:sz w:val="26"/>
                <w:szCs w:val="26"/>
              </w:rPr>
              <w:t>Районный бюджет</w:t>
            </w:r>
          </w:p>
        </w:tc>
        <w:tc>
          <w:tcPr>
            <w:tcW w:w="1287" w:type="dxa"/>
            <w:textDirection w:val="btLr"/>
          </w:tcPr>
          <w:p w:rsidR="00632D84" w:rsidRDefault="00632D84" w:rsidP="00225F40">
            <w:pPr>
              <w:autoSpaceDE w:val="0"/>
              <w:autoSpaceDN w:val="0"/>
              <w:adjustRightInd w:val="0"/>
              <w:ind w:left="113" w:right="113"/>
              <w:jc w:val="center"/>
              <w:rPr>
                <w:rFonts w:ascii="Times New Roman" w:hAnsi="Times New Roman" w:cs="Times New Roman"/>
                <w:color w:val="000000" w:themeColor="text1"/>
                <w:sz w:val="26"/>
                <w:szCs w:val="26"/>
              </w:rPr>
            </w:pPr>
          </w:p>
          <w:p w:rsidR="00632D84" w:rsidRPr="003F18D0" w:rsidRDefault="00632D84" w:rsidP="00225F40">
            <w:pPr>
              <w:autoSpaceDE w:val="0"/>
              <w:autoSpaceDN w:val="0"/>
              <w:adjustRightInd w:val="0"/>
              <w:ind w:left="113" w:right="113"/>
              <w:jc w:val="center"/>
              <w:rPr>
                <w:rFonts w:ascii="Times New Roman" w:hAnsi="Times New Roman" w:cs="Times New Roman"/>
                <w:b/>
                <w:sz w:val="26"/>
                <w:szCs w:val="26"/>
              </w:rPr>
            </w:pPr>
            <w:r w:rsidRPr="003F18D0">
              <w:rPr>
                <w:rFonts w:ascii="Times New Roman" w:hAnsi="Times New Roman" w:cs="Times New Roman"/>
                <w:b/>
                <w:color w:val="000000" w:themeColor="text1"/>
                <w:sz w:val="26"/>
                <w:szCs w:val="26"/>
              </w:rPr>
              <w:t>0,0</w:t>
            </w:r>
          </w:p>
        </w:tc>
        <w:tc>
          <w:tcPr>
            <w:tcW w:w="1061" w:type="dxa"/>
            <w:textDirection w:val="btLr"/>
          </w:tcPr>
          <w:p w:rsidR="00632D84" w:rsidRDefault="00632D84" w:rsidP="00225F40">
            <w:pPr>
              <w:autoSpaceDE w:val="0"/>
              <w:autoSpaceDN w:val="0"/>
              <w:adjustRightInd w:val="0"/>
              <w:ind w:left="113" w:right="113"/>
              <w:jc w:val="center"/>
              <w:rPr>
                <w:rFonts w:ascii="Times New Roman" w:hAnsi="Times New Roman" w:cs="Times New Roman"/>
                <w:color w:val="000000" w:themeColor="text1"/>
                <w:sz w:val="26"/>
                <w:szCs w:val="26"/>
              </w:rPr>
            </w:pPr>
          </w:p>
          <w:p w:rsidR="00632D84" w:rsidRPr="001B17D6" w:rsidRDefault="00632D84" w:rsidP="00225F40">
            <w:pPr>
              <w:autoSpaceDE w:val="0"/>
              <w:autoSpaceDN w:val="0"/>
              <w:adjustRightInd w:val="0"/>
              <w:ind w:left="113" w:right="113"/>
              <w:jc w:val="center"/>
              <w:rPr>
                <w:rFonts w:ascii="Times New Roman" w:hAnsi="Times New Roman" w:cs="Times New Roman"/>
                <w:sz w:val="26"/>
                <w:szCs w:val="26"/>
              </w:rPr>
            </w:pPr>
            <w:r>
              <w:rPr>
                <w:rFonts w:ascii="Times New Roman" w:hAnsi="Times New Roman" w:cs="Times New Roman"/>
                <w:color w:val="000000" w:themeColor="text1"/>
                <w:sz w:val="26"/>
                <w:szCs w:val="26"/>
              </w:rPr>
              <w:t>0,0</w:t>
            </w:r>
          </w:p>
        </w:tc>
        <w:tc>
          <w:tcPr>
            <w:tcW w:w="1061" w:type="dxa"/>
            <w:textDirection w:val="btLr"/>
          </w:tcPr>
          <w:p w:rsidR="00632D84" w:rsidRDefault="00632D84" w:rsidP="00225F40">
            <w:pPr>
              <w:autoSpaceDE w:val="0"/>
              <w:autoSpaceDN w:val="0"/>
              <w:adjustRightInd w:val="0"/>
              <w:ind w:left="113" w:right="113"/>
              <w:jc w:val="center"/>
              <w:rPr>
                <w:rFonts w:ascii="Times New Roman" w:hAnsi="Times New Roman" w:cs="Times New Roman"/>
                <w:color w:val="000000" w:themeColor="text1"/>
                <w:sz w:val="26"/>
                <w:szCs w:val="26"/>
              </w:rPr>
            </w:pPr>
          </w:p>
          <w:p w:rsidR="00632D84" w:rsidRPr="001B17D6" w:rsidRDefault="00632D84" w:rsidP="00225F40">
            <w:pPr>
              <w:autoSpaceDE w:val="0"/>
              <w:autoSpaceDN w:val="0"/>
              <w:adjustRightInd w:val="0"/>
              <w:ind w:left="113" w:right="113"/>
              <w:jc w:val="center"/>
              <w:rPr>
                <w:rFonts w:ascii="Times New Roman" w:hAnsi="Times New Roman" w:cs="Times New Roman"/>
                <w:sz w:val="26"/>
                <w:szCs w:val="26"/>
              </w:rPr>
            </w:pPr>
            <w:r>
              <w:rPr>
                <w:rFonts w:ascii="Times New Roman" w:hAnsi="Times New Roman" w:cs="Times New Roman"/>
                <w:color w:val="000000" w:themeColor="text1"/>
                <w:sz w:val="26"/>
                <w:szCs w:val="26"/>
              </w:rPr>
              <w:t>0,0</w:t>
            </w:r>
          </w:p>
        </w:tc>
        <w:tc>
          <w:tcPr>
            <w:tcW w:w="996" w:type="dxa"/>
            <w:textDirection w:val="btLr"/>
          </w:tcPr>
          <w:p w:rsidR="00632D84" w:rsidRDefault="00632D84" w:rsidP="00225F40">
            <w:pPr>
              <w:autoSpaceDE w:val="0"/>
              <w:autoSpaceDN w:val="0"/>
              <w:adjustRightInd w:val="0"/>
              <w:ind w:left="113" w:right="113"/>
              <w:jc w:val="center"/>
              <w:rPr>
                <w:rFonts w:ascii="Times New Roman" w:hAnsi="Times New Roman" w:cs="Times New Roman"/>
                <w:color w:val="000000" w:themeColor="text1"/>
                <w:sz w:val="26"/>
                <w:szCs w:val="26"/>
              </w:rPr>
            </w:pPr>
          </w:p>
          <w:p w:rsidR="00632D84" w:rsidRPr="001B17D6" w:rsidRDefault="00632D84" w:rsidP="00225F40">
            <w:pPr>
              <w:autoSpaceDE w:val="0"/>
              <w:autoSpaceDN w:val="0"/>
              <w:adjustRightInd w:val="0"/>
              <w:ind w:left="113" w:right="113"/>
              <w:jc w:val="center"/>
              <w:rPr>
                <w:rFonts w:ascii="Times New Roman" w:hAnsi="Times New Roman" w:cs="Times New Roman"/>
                <w:sz w:val="26"/>
                <w:szCs w:val="26"/>
              </w:rPr>
            </w:pPr>
            <w:r>
              <w:rPr>
                <w:rFonts w:ascii="Times New Roman" w:hAnsi="Times New Roman" w:cs="Times New Roman"/>
                <w:color w:val="000000" w:themeColor="text1"/>
                <w:sz w:val="26"/>
                <w:szCs w:val="26"/>
              </w:rPr>
              <w:t>0,0</w:t>
            </w:r>
          </w:p>
        </w:tc>
        <w:tc>
          <w:tcPr>
            <w:tcW w:w="1300" w:type="dxa"/>
            <w:textDirection w:val="btLr"/>
          </w:tcPr>
          <w:p w:rsidR="00632D84" w:rsidRDefault="00632D84" w:rsidP="00225F40">
            <w:pPr>
              <w:autoSpaceDE w:val="0"/>
              <w:autoSpaceDN w:val="0"/>
              <w:adjustRightInd w:val="0"/>
              <w:ind w:left="113" w:right="113"/>
              <w:jc w:val="center"/>
              <w:rPr>
                <w:rFonts w:ascii="Times New Roman" w:hAnsi="Times New Roman" w:cs="Times New Roman"/>
                <w:color w:val="000000" w:themeColor="text1"/>
                <w:sz w:val="26"/>
                <w:szCs w:val="26"/>
              </w:rPr>
            </w:pPr>
          </w:p>
          <w:p w:rsidR="00632D84" w:rsidRPr="001B17D6" w:rsidRDefault="00632D84" w:rsidP="00225F40">
            <w:pPr>
              <w:autoSpaceDE w:val="0"/>
              <w:autoSpaceDN w:val="0"/>
              <w:adjustRightInd w:val="0"/>
              <w:ind w:left="113" w:right="113"/>
              <w:jc w:val="center"/>
              <w:rPr>
                <w:rFonts w:ascii="Times New Roman" w:hAnsi="Times New Roman" w:cs="Times New Roman"/>
                <w:sz w:val="26"/>
                <w:szCs w:val="26"/>
              </w:rPr>
            </w:pPr>
            <w:r>
              <w:rPr>
                <w:rFonts w:ascii="Times New Roman" w:hAnsi="Times New Roman" w:cs="Times New Roman"/>
                <w:color w:val="000000" w:themeColor="text1"/>
                <w:sz w:val="26"/>
                <w:szCs w:val="26"/>
              </w:rPr>
              <w:t>0,0</w:t>
            </w:r>
          </w:p>
        </w:tc>
        <w:tc>
          <w:tcPr>
            <w:tcW w:w="992" w:type="dxa"/>
            <w:textDirection w:val="btLr"/>
          </w:tcPr>
          <w:p w:rsidR="00632D84" w:rsidRDefault="00632D84" w:rsidP="00225F40">
            <w:pPr>
              <w:autoSpaceDE w:val="0"/>
              <w:autoSpaceDN w:val="0"/>
              <w:adjustRightInd w:val="0"/>
              <w:ind w:left="113" w:right="113"/>
              <w:jc w:val="center"/>
              <w:rPr>
                <w:rFonts w:ascii="Times New Roman" w:hAnsi="Times New Roman" w:cs="Times New Roman"/>
                <w:color w:val="000000" w:themeColor="text1"/>
                <w:sz w:val="26"/>
                <w:szCs w:val="26"/>
              </w:rPr>
            </w:pPr>
          </w:p>
          <w:p w:rsidR="00632D84" w:rsidRDefault="00632D84" w:rsidP="00225F40">
            <w:pPr>
              <w:autoSpaceDE w:val="0"/>
              <w:autoSpaceDN w:val="0"/>
              <w:adjustRightInd w:val="0"/>
              <w:ind w:left="113" w:right="113"/>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0,0</w:t>
            </w:r>
          </w:p>
        </w:tc>
        <w:tc>
          <w:tcPr>
            <w:tcW w:w="850" w:type="dxa"/>
            <w:textDirection w:val="btLr"/>
          </w:tcPr>
          <w:p w:rsidR="00632D84" w:rsidRDefault="00225F40" w:rsidP="00225F40">
            <w:pPr>
              <w:autoSpaceDE w:val="0"/>
              <w:autoSpaceDN w:val="0"/>
              <w:adjustRightInd w:val="0"/>
              <w:ind w:left="113" w:right="113"/>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0,0</w:t>
            </w:r>
          </w:p>
        </w:tc>
      </w:tr>
      <w:tr w:rsidR="00632D84" w:rsidRPr="001B17D6" w:rsidTr="007B3C28">
        <w:tc>
          <w:tcPr>
            <w:tcW w:w="14885" w:type="dxa"/>
            <w:gridSpan w:val="11"/>
          </w:tcPr>
          <w:p w:rsidR="00E318E9" w:rsidRDefault="00E318E9" w:rsidP="00882A9D">
            <w:pPr>
              <w:autoSpaceDE w:val="0"/>
              <w:autoSpaceDN w:val="0"/>
              <w:adjustRightInd w:val="0"/>
              <w:jc w:val="center"/>
              <w:rPr>
                <w:rFonts w:ascii="Times New Roman" w:hAnsi="Times New Roman" w:cs="Times New Roman"/>
                <w:b/>
                <w:color w:val="000000" w:themeColor="text1"/>
                <w:sz w:val="26"/>
                <w:szCs w:val="26"/>
              </w:rPr>
            </w:pPr>
          </w:p>
          <w:p w:rsidR="00E318E9" w:rsidRDefault="00E318E9" w:rsidP="00882A9D">
            <w:pPr>
              <w:autoSpaceDE w:val="0"/>
              <w:autoSpaceDN w:val="0"/>
              <w:adjustRightInd w:val="0"/>
              <w:jc w:val="center"/>
              <w:rPr>
                <w:rFonts w:ascii="Times New Roman" w:hAnsi="Times New Roman" w:cs="Times New Roman"/>
                <w:b/>
                <w:color w:val="000000" w:themeColor="text1"/>
                <w:sz w:val="26"/>
                <w:szCs w:val="26"/>
              </w:rPr>
            </w:pPr>
          </w:p>
          <w:p w:rsidR="00E318E9" w:rsidRDefault="00E318E9" w:rsidP="00882A9D">
            <w:pPr>
              <w:autoSpaceDE w:val="0"/>
              <w:autoSpaceDN w:val="0"/>
              <w:adjustRightInd w:val="0"/>
              <w:jc w:val="center"/>
              <w:rPr>
                <w:rFonts w:ascii="Times New Roman" w:hAnsi="Times New Roman" w:cs="Times New Roman"/>
                <w:b/>
                <w:color w:val="000000" w:themeColor="text1"/>
                <w:sz w:val="26"/>
                <w:szCs w:val="26"/>
              </w:rPr>
            </w:pPr>
          </w:p>
          <w:p w:rsidR="00E318E9" w:rsidRDefault="00E318E9" w:rsidP="00882A9D">
            <w:pPr>
              <w:autoSpaceDE w:val="0"/>
              <w:autoSpaceDN w:val="0"/>
              <w:adjustRightInd w:val="0"/>
              <w:jc w:val="center"/>
              <w:rPr>
                <w:rFonts w:ascii="Times New Roman" w:hAnsi="Times New Roman" w:cs="Times New Roman"/>
                <w:b/>
                <w:color w:val="000000" w:themeColor="text1"/>
                <w:sz w:val="26"/>
                <w:szCs w:val="26"/>
              </w:rPr>
            </w:pPr>
          </w:p>
          <w:p w:rsidR="00E318E9" w:rsidRDefault="00E318E9" w:rsidP="00882A9D">
            <w:pPr>
              <w:autoSpaceDE w:val="0"/>
              <w:autoSpaceDN w:val="0"/>
              <w:adjustRightInd w:val="0"/>
              <w:jc w:val="center"/>
              <w:rPr>
                <w:rFonts w:ascii="Times New Roman" w:hAnsi="Times New Roman" w:cs="Times New Roman"/>
                <w:b/>
                <w:color w:val="000000" w:themeColor="text1"/>
                <w:sz w:val="26"/>
                <w:szCs w:val="26"/>
              </w:rPr>
            </w:pPr>
          </w:p>
          <w:p w:rsidR="00E318E9" w:rsidRDefault="00E318E9" w:rsidP="00882A9D">
            <w:pPr>
              <w:autoSpaceDE w:val="0"/>
              <w:autoSpaceDN w:val="0"/>
              <w:adjustRightInd w:val="0"/>
              <w:jc w:val="center"/>
              <w:rPr>
                <w:rFonts w:ascii="Times New Roman" w:hAnsi="Times New Roman" w:cs="Times New Roman"/>
                <w:b/>
                <w:color w:val="000000" w:themeColor="text1"/>
                <w:sz w:val="26"/>
                <w:szCs w:val="26"/>
              </w:rPr>
            </w:pPr>
          </w:p>
          <w:p w:rsidR="00E318E9" w:rsidRDefault="00E318E9" w:rsidP="00882A9D">
            <w:pPr>
              <w:autoSpaceDE w:val="0"/>
              <w:autoSpaceDN w:val="0"/>
              <w:adjustRightInd w:val="0"/>
              <w:jc w:val="center"/>
              <w:rPr>
                <w:rFonts w:ascii="Times New Roman" w:hAnsi="Times New Roman" w:cs="Times New Roman"/>
                <w:b/>
                <w:color w:val="000000" w:themeColor="text1"/>
                <w:sz w:val="26"/>
                <w:szCs w:val="26"/>
              </w:rPr>
            </w:pPr>
          </w:p>
          <w:p w:rsidR="00E318E9" w:rsidRDefault="00E318E9" w:rsidP="00882A9D">
            <w:pPr>
              <w:autoSpaceDE w:val="0"/>
              <w:autoSpaceDN w:val="0"/>
              <w:adjustRightInd w:val="0"/>
              <w:jc w:val="center"/>
              <w:rPr>
                <w:rFonts w:ascii="Times New Roman" w:hAnsi="Times New Roman" w:cs="Times New Roman"/>
                <w:b/>
                <w:color w:val="000000" w:themeColor="text1"/>
                <w:sz w:val="26"/>
                <w:szCs w:val="26"/>
              </w:rPr>
            </w:pPr>
          </w:p>
          <w:p w:rsidR="00E318E9" w:rsidRDefault="00E318E9" w:rsidP="00882A9D">
            <w:pPr>
              <w:autoSpaceDE w:val="0"/>
              <w:autoSpaceDN w:val="0"/>
              <w:adjustRightInd w:val="0"/>
              <w:jc w:val="center"/>
              <w:rPr>
                <w:rFonts w:ascii="Times New Roman" w:hAnsi="Times New Roman" w:cs="Times New Roman"/>
                <w:b/>
                <w:color w:val="000000" w:themeColor="text1"/>
                <w:sz w:val="26"/>
                <w:szCs w:val="26"/>
              </w:rPr>
            </w:pPr>
          </w:p>
          <w:p w:rsidR="00E318E9" w:rsidRDefault="00E318E9" w:rsidP="00882A9D">
            <w:pPr>
              <w:autoSpaceDE w:val="0"/>
              <w:autoSpaceDN w:val="0"/>
              <w:adjustRightInd w:val="0"/>
              <w:jc w:val="center"/>
              <w:rPr>
                <w:rFonts w:ascii="Times New Roman" w:hAnsi="Times New Roman" w:cs="Times New Roman"/>
                <w:b/>
                <w:color w:val="000000" w:themeColor="text1"/>
                <w:sz w:val="26"/>
                <w:szCs w:val="26"/>
              </w:rPr>
            </w:pPr>
          </w:p>
          <w:p w:rsidR="00E318E9" w:rsidRDefault="00E318E9" w:rsidP="00882A9D">
            <w:pPr>
              <w:autoSpaceDE w:val="0"/>
              <w:autoSpaceDN w:val="0"/>
              <w:adjustRightInd w:val="0"/>
              <w:jc w:val="center"/>
              <w:rPr>
                <w:rFonts w:ascii="Times New Roman" w:hAnsi="Times New Roman" w:cs="Times New Roman"/>
                <w:b/>
                <w:color w:val="000000" w:themeColor="text1"/>
                <w:sz w:val="26"/>
                <w:szCs w:val="26"/>
              </w:rPr>
            </w:pPr>
          </w:p>
          <w:p w:rsidR="00E318E9" w:rsidRDefault="00E318E9" w:rsidP="00882A9D">
            <w:pPr>
              <w:autoSpaceDE w:val="0"/>
              <w:autoSpaceDN w:val="0"/>
              <w:adjustRightInd w:val="0"/>
              <w:jc w:val="center"/>
              <w:rPr>
                <w:rFonts w:ascii="Times New Roman" w:hAnsi="Times New Roman" w:cs="Times New Roman"/>
                <w:b/>
                <w:color w:val="000000" w:themeColor="text1"/>
                <w:sz w:val="26"/>
                <w:szCs w:val="26"/>
              </w:rPr>
            </w:pPr>
          </w:p>
          <w:p w:rsidR="00E318E9" w:rsidRDefault="00E318E9" w:rsidP="00882A9D">
            <w:pPr>
              <w:autoSpaceDE w:val="0"/>
              <w:autoSpaceDN w:val="0"/>
              <w:adjustRightInd w:val="0"/>
              <w:jc w:val="center"/>
              <w:rPr>
                <w:rFonts w:ascii="Times New Roman" w:hAnsi="Times New Roman" w:cs="Times New Roman"/>
                <w:b/>
                <w:color w:val="000000" w:themeColor="text1"/>
                <w:sz w:val="26"/>
                <w:szCs w:val="26"/>
              </w:rPr>
            </w:pPr>
          </w:p>
          <w:p w:rsidR="00632D84" w:rsidRPr="00155EF1" w:rsidRDefault="00632D84" w:rsidP="00882A9D">
            <w:pPr>
              <w:autoSpaceDE w:val="0"/>
              <w:autoSpaceDN w:val="0"/>
              <w:adjustRightInd w:val="0"/>
              <w:jc w:val="center"/>
              <w:rPr>
                <w:rFonts w:ascii="Times New Roman" w:hAnsi="Times New Roman" w:cs="Times New Roman"/>
                <w:b/>
                <w:color w:val="000000" w:themeColor="text1"/>
                <w:sz w:val="26"/>
                <w:szCs w:val="26"/>
              </w:rPr>
            </w:pPr>
            <w:r w:rsidRPr="00155EF1">
              <w:rPr>
                <w:rFonts w:ascii="Times New Roman" w:hAnsi="Times New Roman" w:cs="Times New Roman"/>
                <w:b/>
                <w:color w:val="000000" w:themeColor="text1"/>
                <w:sz w:val="26"/>
                <w:szCs w:val="26"/>
              </w:rPr>
              <w:t xml:space="preserve">5. Повышение уровня безопасности гидротехнического состояния гидротехнических сооружений </w:t>
            </w:r>
          </w:p>
        </w:tc>
        <w:tc>
          <w:tcPr>
            <w:tcW w:w="850" w:type="dxa"/>
          </w:tcPr>
          <w:p w:rsidR="00632D84" w:rsidRPr="00155EF1" w:rsidRDefault="00632D84" w:rsidP="00882A9D">
            <w:pPr>
              <w:autoSpaceDE w:val="0"/>
              <w:autoSpaceDN w:val="0"/>
              <w:adjustRightInd w:val="0"/>
              <w:jc w:val="center"/>
              <w:rPr>
                <w:rFonts w:ascii="Times New Roman" w:hAnsi="Times New Roman" w:cs="Times New Roman"/>
                <w:b/>
                <w:color w:val="000000" w:themeColor="text1"/>
                <w:sz w:val="26"/>
                <w:szCs w:val="26"/>
              </w:rPr>
            </w:pPr>
          </w:p>
        </w:tc>
      </w:tr>
      <w:tr w:rsidR="00632D84" w:rsidRPr="001B17D6" w:rsidTr="00225F40">
        <w:trPr>
          <w:cantSplit/>
          <w:trHeight w:val="1134"/>
        </w:trPr>
        <w:tc>
          <w:tcPr>
            <w:tcW w:w="606" w:type="dxa"/>
          </w:tcPr>
          <w:p w:rsidR="00632D84" w:rsidRPr="001B17D6" w:rsidRDefault="00632D84" w:rsidP="00EA6637">
            <w:pPr>
              <w:widowControl w:val="0"/>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lastRenderedPageBreak/>
              <w:t>5.1</w:t>
            </w:r>
          </w:p>
        </w:tc>
        <w:tc>
          <w:tcPr>
            <w:tcW w:w="2252" w:type="dxa"/>
          </w:tcPr>
          <w:p w:rsidR="00632D84" w:rsidRPr="001B17D6" w:rsidRDefault="00632D84" w:rsidP="00155EF1">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Изготовление проектно-сметной документации на объект «Реконструкция гидротехнических сооружений в с. Климов Завод,  Юхновского района, Калужской области»</w:t>
            </w:r>
          </w:p>
        </w:tc>
        <w:tc>
          <w:tcPr>
            <w:tcW w:w="1482" w:type="dxa"/>
          </w:tcPr>
          <w:p w:rsidR="00632D84" w:rsidRPr="001B17D6" w:rsidRDefault="00632D84" w:rsidP="00155EF1">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2021</w:t>
            </w:r>
          </w:p>
        </w:tc>
        <w:tc>
          <w:tcPr>
            <w:tcW w:w="1991" w:type="dxa"/>
          </w:tcPr>
          <w:p w:rsidR="00632D84" w:rsidRPr="001B17D6" w:rsidRDefault="00632D84" w:rsidP="00F47879">
            <w:pPr>
              <w:autoSpaceDE w:val="0"/>
              <w:autoSpaceDN w:val="0"/>
              <w:adjustRightInd w:val="0"/>
              <w:rPr>
                <w:rFonts w:ascii="Times New Roman" w:hAnsi="Times New Roman" w:cs="Times New Roman"/>
                <w:sz w:val="26"/>
                <w:szCs w:val="26"/>
              </w:rPr>
            </w:pPr>
            <w:r w:rsidRPr="001B17D6">
              <w:rPr>
                <w:rFonts w:ascii="Times New Roman" w:hAnsi="Times New Roman" w:cs="Times New Roman"/>
                <w:sz w:val="26"/>
                <w:szCs w:val="26"/>
              </w:rPr>
              <w:t>Администрация</w:t>
            </w:r>
          </w:p>
          <w:p w:rsidR="00632D84" w:rsidRPr="001B17D6" w:rsidRDefault="00632D84" w:rsidP="00F47879">
            <w:pPr>
              <w:autoSpaceDE w:val="0"/>
              <w:autoSpaceDN w:val="0"/>
              <w:adjustRightInd w:val="0"/>
              <w:jc w:val="center"/>
              <w:rPr>
                <w:rFonts w:ascii="Times New Roman" w:hAnsi="Times New Roman" w:cs="Times New Roman"/>
                <w:b/>
                <w:sz w:val="26"/>
                <w:szCs w:val="26"/>
              </w:rPr>
            </w:pPr>
            <w:r w:rsidRPr="001B17D6">
              <w:rPr>
                <w:rFonts w:ascii="Times New Roman" w:hAnsi="Times New Roman" w:cs="Times New Roman"/>
                <w:sz w:val="26"/>
                <w:szCs w:val="26"/>
              </w:rPr>
              <w:t>МР "Юхновский  район</w:t>
            </w:r>
          </w:p>
          <w:p w:rsidR="00632D84" w:rsidRPr="001B17D6" w:rsidRDefault="00632D84" w:rsidP="00F47879">
            <w:pPr>
              <w:autoSpaceDE w:val="0"/>
              <w:autoSpaceDN w:val="0"/>
              <w:adjustRightInd w:val="0"/>
              <w:rPr>
                <w:rFonts w:ascii="Times New Roman" w:hAnsi="Times New Roman" w:cs="Times New Roman"/>
                <w:sz w:val="26"/>
                <w:szCs w:val="26"/>
              </w:rPr>
            </w:pPr>
          </w:p>
        </w:tc>
        <w:tc>
          <w:tcPr>
            <w:tcW w:w="1857" w:type="dxa"/>
          </w:tcPr>
          <w:p w:rsidR="00632D84" w:rsidRPr="001B17D6" w:rsidRDefault="00632D84" w:rsidP="0066275D">
            <w:pPr>
              <w:autoSpaceDE w:val="0"/>
              <w:autoSpaceDN w:val="0"/>
              <w:adjustRightInd w:val="0"/>
              <w:rPr>
                <w:rFonts w:ascii="Times New Roman" w:hAnsi="Times New Roman" w:cs="Times New Roman"/>
                <w:sz w:val="26"/>
                <w:szCs w:val="26"/>
              </w:rPr>
            </w:pPr>
            <w:r w:rsidRPr="00F47879">
              <w:rPr>
                <w:rFonts w:ascii="Times New Roman" w:hAnsi="Times New Roman" w:cs="Times New Roman"/>
                <w:sz w:val="26"/>
                <w:szCs w:val="26"/>
              </w:rPr>
              <w:t>Районный бюджет</w:t>
            </w:r>
          </w:p>
        </w:tc>
        <w:tc>
          <w:tcPr>
            <w:tcW w:w="1287" w:type="dxa"/>
            <w:textDirection w:val="btLr"/>
          </w:tcPr>
          <w:p w:rsidR="00632D84" w:rsidRPr="00BB775D" w:rsidRDefault="00E22E13" w:rsidP="00225F40">
            <w:pPr>
              <w:autoSpaceDE w:val="0"/>
              <w:autoSpaceDN w:val="0"/>
              <w:adjustRightInd w:val="0"/>
              <w:ind w:left="113" w:right="113"/>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8122,00</w:t>
            </w:r>
          </w:p>
        </w:tc>
        <w:tc>
          <w:tcPr>
            <w:tcW w:w="1061" w:type="dxa"/>
            <w:textDirection w:val="btLr"/>
          </w:tcPr>
          <w:p w:rsidR="00632D84" w:rsidRDefault="00632D84" w:rsidP="00225F40">
            <w:pPr>
              <w:autoSpaceDE w:val="0"/>
              <w:autoSpaceDN w:val="0"/>
              <w:adjustRightInd w:val="0"/>
              <w:ind w:left="113" w:right="113"/>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0,0</w:t>
            </w:r>
          </w:p>
        </w:tc>
        <w:tc>
          <w:tcPr>
            <w:tcW w:w="1061" w:type="dxa"/>
            <w:textDirection w:val="btLr"/>
          </w:tcPr>
          <w:p w:rsidR="00632D84" w:rsidRDefault="00632D84" w:rsidP="00225F40">
            <w:pPr>
              <w:autoSpaceDE w:val="0"/>
              <w:autoSpaceDN w:val="0"/>
              <w:adjustRightInd w:val="0"/>
              <w:ind w:left="113" w:right="113"/>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3000,0</w:t>
            </w:r>
          </w:p>
        </w:tc>
        <w:tc>
          <w:tcPr>
            <w:tcW w:w="996" w:type="dxa"/>
            <w:textDirection w:val="btLr"/>
          </w:tcPr>
          <w:p w:rsidR="00632D84" w:rsidRDefault="008E22E6" w:rsidP="00225F40">
            <w:pPr>
              <w:autoSpaceDE w:val="0"/>
              <w:autoSpaceDN w:val="0"/>
              <w:adjustRightInd w:val="0"/>
              <w:ind w:left="113" w:right="113"/>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3000,0</w:t>
            </w:r>
          </w:p>
        </w:tc>
        <w:tc>
          <w:tcPr>
            <w:tcW w:w="1300" w:type="dxa"/>
            <w:textDirection w:val="btLr"/>
          </w:tcPr>
          <w:p w:rsidR="00632D84" w:rsidRDefault="005B704E" w:rsidP="00225F40">
            <w:pPr>
              <w:autoSpaceDE w:val="0"/>
              <w:autoSpaceDN w:val="0"/>
              <w:adjustRightInd w:val="0"/>
              <w:ind w:left="113" w:right="113"/>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2122,00</w:t>
            </w:r>
          </w:p>
        </w:tc>
        <w:tc>
          <w:tcPr>
            <w:tcW w:w="992" w:type="dxa"/>
            <w:textDirection w:val="btLr"/>
          </w:tcPr>
          <w:p w:rsidR="00632D84" w:rsidRDefault="00632D84" w:rsidP="00225F40">
            <w:pPr>
              <w:autoSpaceDE w:val="0"/>
              <w:autoSpaceDN w:val="0"/>
              <w:adjustRightInd w:val="0"/>
              <w:ind w:left="113" w:right="113"/>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0,0</w:t>
            </w:r>
          </w:p>
        </w:tc>
        <w:tc>
          <w:tcPr>
            <w:tcW w:w="850" w:type="dxa"/>
            <w:textDirection w:val="btLr"/>
          </w:tcPr>
          <w:p w:rsidR="00632D84" w:rsidRDefault="00225F40" w:rsidP="00225F40">
            <w:pPr>
              <w:autoSpaceDE w:val="0"/>
              <w:autoSpaceDN w:val="0"/>
              <w:adjustRightInd w:val="0"/>
              <w:ind w:left="113" w:right="113"/>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0,0</w:t>
            </w:r>
          </w:p>
        </w:tc>
      </w:tr>
      <w:tr w:rsidR="00632D84" w:rsidRPr="001B17D6" w:rsidTr="00225F40">
        <w:trPr>
          <w:cantSplit/>
          <w:trHeight w:val="2498"/>
        </w:trPr>
        <w:tc>
          <w:tcPr>
            <w:tcW w:w="606" w:type="dxa"/>
          </w:tcPr>
          <w:p w:rsidR="00632D84" w:rsidRPr="001B17D6" w:rsidRDefault="00632D84" w:rsidP="00EA6637">
            <w:pPr>
              <w:widowControl w:val="0"/>
              <w:autoSpaceDE w:val="0"/>
              <w:autoSpaceDN w:val="0"/>
              <w:adjustRightInd w:val="0"/>
              <w:jc w:val="both"/>
              <w:rPr>
                <w:rFonts w:ascii="Times New Roman" w:hAnsi="Times New Roman" w:cs="Times New Roman"/>
                <w:sz w:val="26"/>
                <w:szCs w:val="26"/>
              </w:rPr>
            </w:pPr>
          </w:p>
          <w:p w:rsidR="00632D84" w:rsidRPr="001B17D6" w:rsidRDefault="00632D84" w:rsidP="00EA6637">
            <w:pPr>
              <w:widowControl w:val="0"/>
              <w:autoSpaceDE w:val="0"/>
              <w:autoSpaceDN w:val="0"/>
              <w:adjustRightInd w:val="0"/>
              <w:jc w:val="both"/>
              <w:rPr>
                <w:rFonts w:ascii="Times New Roman" w:hAnsi="Times New Roman" w:cs="Times New Roman"/>
                <w:sz w:val="26"/>
                <w:szCs w:val="26"/>
              </w:rPr>
            </w:pPr>
          </w:p>
        </w:tc>
        <w:tc>
          <w:tcPr>
            <w:tcW w:w="2252" w:type="dxa"/>
          </w:tcPr>
          <w:p w:rsidR="00632D84" w:rsidRPr="001B17D6" w:rsidRDefault="00632D84" w:rsidP="008930E3">
            <w:pPr>
              <w:widowControl w:val="0"/>
              <w:autoSpaceDE w:val="0"/>
              <w:autoSpaceDN w:val="0"/>
              <w:adjustRightInd w:val="0"/>
              <w:rPr>
                <w:rFonts w:ascii="Times New Roman" w:hAnsi="Times New Roman" w:cs="Times New Roman"/>
                <w:b/>
                <w:sz w:val="26"/>
                <w:szCs w:val="26"/>
              </w:rPr>
            </w:pPr>
            <w:r w:rsidRPr="001B17D6">
              <w:rPr>
                <w:rFonts w:ascii="Times New Roman" w:hAnsi="Times New Roman" w:cs="Times New Roman"/>
                <w:b/>
                <w:sz w:val="26"/>
                <w:szCs w:val="26"/>
              </w:rPr>
              <w:t xml:space="preserve">Итого по </w:t>
            </w:r>
            <w:r>
              <w:rPr>
                <w:rFonts w:ascii="Times New Roman" w:hAnsi="Times New Roman" w:cs="Times New Roman"/>
                <w:b/>
                <w:sz w:val="26"/>
                <w:szCs w:val="26"/>
              </w:rPr>
              <w:t>под</w:t>
            </w:r>
            <w:r w:rsidRPr="001B17D6">
              <w:rPr>
                <w:rFonts w:ascii="Times New Roman" w:hAnsi="Times New Roman" w:cs="Times New Roman"/>
                <w:b/>
                <w:sz w:val="26"/>
                <w:szCs w:val="26"/>
              </w:rPr>
              <w:t>программе</w:t>
            </w:r>
          </w:p>
        </w:tc>
        <w:tc>
          <w:tcPr>
            <w:tcW w:w="1482" w:type="dxa"/>
          </w:tcPr>
          <w:p w:rsidR="00632D84" w:rsidRPr="001B17D6" w:rsidRDefault="00632D84" w:rsidP="00DD24D4">
            <w:pPr>
              <w:widowControl w:val="0"/>
              <w:autoSpaceDE w:val="0"/>
              <w:autoSpaceDN w:val="0"/>
              <w:adjustRightInd w:val="0"/>
              <w:jc w:val="both"/>
              <w:rPr>
                <w:rFonts w:ascii="Times New Roman" w:hAnsi="Times New Roman" w:cs="Times New Roman"/>
                <w:sz w:val="26"/>
                <w:szCs w:val="26"/>
              </w:rPr>
            </w:pPr>
          </w:p>
        </w:tc>
        <w:tc>
          <w:tcPr>
            <w:tcW w:w="1991" w:type="dxa"/>
          </w:tcPr>
          <w:p w:rsidR="00632D84" w:rsidRPr="001B17D6" w:rsidRDefault="00632D84" w:rsidP="00545B71">
            <w:pPr>
              <w:autoSpaceDE w:val="0"/>
              <w:autoSpaceDN w:val="0"/>
              <w:adjustRightInd w:val="0"/>
              <w:rPr>
                <w:rFonts w:ascii="Times New Roman" w:hAnsi="Times New Roman" w:cs="Times New Roman"/>
                <w:sz w:val="26"/>
                <w:szCs w:val="26"/>
              </w:rPr>
            </w:pPr>
          </w:p>
        </w:tc>
        <w:tc>
          <w:tcPr>
            <w:tcW w:w="1857" w:type="dxa"/>
          </w:tcPr>
          <w:p w:rsidR="00632D84" w:rsidRPr="001B17D6" w:rsidRDefault="00632D84" w:rsidP="00DD24D4">
            <w:pPr>
              <w:autoSpaceDE w:val="0"/>
              <w:autoSpaceDN w:val="0"/>
              <w:adjustRightInd w:val="0"/>
              <w:rPr>
                <w:rFonts w:ascii="Times New Roman" w:hAnsi="Times New Roman" w:cs="Times New Roman"/>
                <w:sz w:val="26"/>
                <w:szCs w:val="26"/>
              </w:rPr>
            </w:pPr>
          </w:p>
        </w:tc>
        <w:tc>
          <w:tcPr>
            <w:tcW w:w="1287" w:type="dxa"/>
            <w:textDirection w:val="btLr"/>
          </w:tcPr>
          <w:p w:rsidR="00632D84" w:rsidRPr="000C2C7B" w:rsidRDefault="00E22E13" w:rsidP="00225F40">
            <w:pPr>
              <w:autoSpaceDE w:val="0"/>
              <w:autoSpaceDN w:val="0"/>
              <w:adjustRightInd w:val="0"/>
              <w:ind w:left="113" w:right="113"/>
              <w:jc w:val="center"/>
              <w:rPr>
                <w:rFonts w:ascii="Times New Roman" w:hAnsi="Times New Roman" w:cs="Times New Roman"/>
                <w:b/>
                <w:sz w:val="26"/>
                <w:szCs w:val="26"/>
              </w:rPr>
            </w:pPr>
            <w:r>
              <w:rPr>
                <w:rFonts w:ascii="Times New Roman" w:hAnsi="Times New Roman" w:cs="Times New Roman"/>
                <w:b/>
                <w:sz w:val="26"/>
                <w:szCs w:val="26"/>
              </w:rPr>
              <w:t>35227,04</w:t>
            </w:r>
          </w:p>
        </w:tc>
        <w:tc>
          <w:tcPr>
            <w:tcW w:w="1061" w:type="dxa"/>
            <w:textDirection w:val="btLr"/>
          </w:tcPr>
          <w:p w:rsidR="00632D84" w:rsidRPr="000C2C7B" w:rsidRDefault="00632D84" w:rsidP="00225F40">
            <w:pPr>
              <w:autoSpaceDE w:val="0"/>
              <w:autoSpaceDN w:val="0"/>
              <w:adjustRightInd w:val="0"/>
              <w:ind w:left="113" w:right="113"/>
              <w:jc w:val="center"/>
              <w:rPr>
                <w:rFonts w:ascii="Times New Roman" w:hAnsi="Times New Roman" w:cs="Times New Roman"/>
                <w:b/>
                <w:sz w:val="26"/>
                <w:szCs w:val="26"/>
              </w:rPr>
            </w:pPr>
            <w:r w:rsidRPr="000C2C7B">
              <w:rPr>
                <w:rFonts w:ascii="Times New Roman" w:hAnsi="Times New Roman" w:cs="Times New Roman"/>
                <w:b/>
                <w:sz w:val="26"/>
                <w:szCs w:val="26"/>
              </w:rPr>
              <w:t>3567,17</w:t>
            </w:r>
          </w:p>
        </w:tc>
        <w:tc>
          <w:tcPr>
            <w:tcW w:w="1061" w:type="dxa"/>
            <w:textDirection w:val="btLr"/>
          </w:tcPr>
          <w:p w:rsidR="00632D84" w:rsidRPr="000C2C7B" w:rsidRDefault="00263E6C" w:rsidP="00225F40">
            <w:pPr>
              <w:autoSpaceDE w:val="0"/>
              <w:autoSpaceDN w:val="0"/>
              <w:adjustRightInd w:val="0"/>
              <w:ind w:left="113" w:right="113"/>
              <w:jc w:val="center"/>
              <w:rPr>
                <w:rFonts w:ascii="Times New Roman" w:hAnsi="Times New Roman" w:cs="Times New Roman"/>
                <w:b/>
                <w:sz w:val="26"/>
                <w:szCs w:val="26"/>
              </w:rPr>
            </w:pPr>
            <w:r>
              <w:rPr>
                <w:rFonts w:ascii="Times New Roman" w:hAnsi="Times New Roman" w:cs="Times New Roman"/>
                <w:b/>
                <w:sz w:val="26"/>
                <w:szCs w:val="26"/>
              </w:rPr>
              <w:t>6625,42</w:t>
            </w:r>
          </w:p>
        </w:tc>
        <w:tc>
          <w:tcPr>
            <w:tcW w:w="996" w:type="dxa"/>
            <w:textDirection w:val="btLr"/>
          </w:tcPr>
          <w:p w:rsidR="00632D84" w:rsidRPr="000C2C7B" w:rsidRDefault="009406D7" w:rsidP="00225F40">
            <w:pPr>
              <w:autoSpaceDE w:val="0"/>
              <w:autoSpaceDN w:val="0"/>
              <w:adjustRightInd w:val="0"/>
              <w:ind w:left="113" w:right="113"/>
              <w:jc w:val="center"/>
              <w:rPr>
                <w:rFonts w:ascii="Times New Roman" w:hAnsi="Times New Roman" w:cs="Times New Roman"/>
                <w:b/>
                <w:sz w:val="26"/>
                <w:szCs w:val="26"/>
              </w:rPr>
            </w:pPr>
            <w:r>
              <w:rPr>
                <w:rFonts w:ascii="Times New Roman" w:hAnsi="Times New Roman" w:cs="Times New Roman"/>
                <w:b/>
                <w:sz w:val="26"/>
                <w:szCs w:val="26"/>
              </w:rPr>
              <w:t>5588,17</w:t>
            </w:r>
          </w:p>
        </w:tc>
        <w:tc>
          <w:tcPr>
            <w:tcW w:w="1300" w:type="dxa"/>
            <w:textDirection w:val="btLr"/>
          </w:tcPr>
          <w:p w:rsidR="00632D84" w:rsidRPr="000C2C7B" w:rsidRDefault="00E22E13" w:rsidP="00225F40">
            <w:pPr>
              <w:autoSpaceDE w:val="0"/>
              <w:autoSpaceDN w:val="0"/>
              <w:adjustRightInd w:val="0"/>
              <w:ind w:left="113" w:right="113"/>
              <w:jc w:val="center"/>
              <w:rPr>
                <w:rFonts w:ascii="Times New Roman" w:hAnsi="Times New Roman" w:cs="Times New Roman"/>
                <w:b/>
                <w:sz w:val="26"/>
                <w:szCs w:val="26"/>
              </w:rPr>
            </w:pPr>
            <w:r>
              <w:rPr>
                <w:rFonts w:ascii="Times New Roman" w:hAnsi="Times New Roman" w:cs="Times New Roman"/>
                <w:b/>
                <w:sz w:val="26"/>
                <w:szCs w:val="26"/>
              </w:rPr>
              <w:t>5498,50</w:t>
            </w:r>
          </w:p>
        </w:tc>
        <w:tc>
          <w:tcPr>
            <w:tcW w:w="992" w:type="dxa"/>
            <w:textDirection w:val="btLr"/>
          </w:tcPr>
          <w:p w:rsidR="00632D84" w:rsidRPr="000C2C7B" w:rsidRDefault="003D58B3" w:rsidP="00225F40">
            <w:pPr>
              <w:autoSpaceDE w:val="0"/>
              <w:autoSpaceDN w:val="0"/>
              <w:adjustRightInd w:val="0"/>
              <w:ind w:left="113" w:right="113"/>
              <w:jc w:val="center"/>
              <w:rPr>
                <w:rFonts w:ascii="Times New Roman" w:hAnsi="Times New Roman" w:cs="Times New Roman"/>
                <w:b/>
                <w:sz w:val="26"/>
                <w:szCs w:val="26"/>
              </w:rPr>
            </w:pPr>
            <w:r>
              <w:rPr>
                <w:rFonts w:ascii="Times New Roman" w:hAnsi="Times New Roman" w:cs="Times New Roman"/>
                <w:b/>
                <w:sz w:val="26"/>
                <w:szCs w:val="26"/>
              </w:rPr>
              <w:t>200,0</w:t>
            </w:r>
          </w:p>
        </w:tc>
        <w:tc>
          <w:tcPr>
            <w:tcW w:w="850" w:type="dxa"/>
            <w:textDirection w:val="btLr"/>
          </w:tcPr>
          <w:p w:rsidR="00632D84" w:rsidRDefault="009406D7" w:rsidP="00225F40">
            <w:pPr>
              <w:autoSpaceDE w:val="0"/>
              <w:autoSpaceDN w:val="0"/>
              <w:adjustRightInd w:val="0"/>
              <w:ind w:left="113" w:right="113"/>
              <w:jc w:val="center"/>
              <w:rPr>
                <w:rFonts w:ascii="Times New Roman" w:hAnsi="Times New Roman" w:cs="Times New Roman"/>
                <w:b/>
                <w:sz w:val="26"/>
                <w:szCs w:val="26"/>
              </w:rPr>
            </w:pPr>
            <w:r>
              <w:rPr>
                <w:rFonts w:ascii="Times New Roman" w:hAnsi="Times New Roman" w:cs="Times New Roman"/>
                <w:b/>
                <w:sz w:val="26"/>
                <w:szCs w:val="26"/>
              </w:rPr>
              <w:t>13747,78</w:t>
            </w:r>
          </w:p>
          <w:p w:rsidR="00FA3A52" w:rsidRPr="000C2C7B" w:rsidRDefault="00FA3A52" w:rsidP="00225F40">
            <w:pPr>
              <w:autoSpaceDE w:val="0"/>
              <w:autoSpaceDN w:val="0"/>
              <w:adjustRightInd w:val="0"/>
              <w:ind w:left="113" w:right="113"/>
              <w:jc w:val="center"/>
              <w:rPr>
                <w:rFonts w:ascii="Times New Roman" w:hAnsi="Times New Roman" w:cs="Times New Roman"/>
                <w:b/>
                <w:sz w:val="26"/>
                <w:szCs w:val="26"/>
              </w:rPr>
            </w:pPr>
          </w:p>
        </w:tc>
      </w:tr>
    </w:tbl>
    <w:p w:rsidR="008930E3" w:rsidRDefault="008930E3" w:rsidP="00AC58C6">
      <w:pPr>
        <w:widowControl w:val="0"/>
        <w:autoSpaceDE w:val="0"/>
        <w:autoSpaceDN w:val="0"/>
        <w:adjustRightInd w:val="0"/>
        <w:spacing w:after="0" w:line="240" w:lineRule="auto"/>
        <w:rPr>
          <w:rFonts w:ascii="Times New Roman" w:hAnsi="Times New Roman" w:cs="Times New Roman"/>
          <w:b/>
          <w:sz w:val="26"/>
          <w:szCs w:val="26"/>
        </w:rPr>
      </w:pPr>
    </w:p>
    <w:p w:rsidR="00AC58C6" w:rsidRDefault="00AC58C6" w:rsidP="00AC58C6">
      <w:pPr>
        <w:widowControl w:val="0"/>
        <w:autoSpaceDE w:val="0"/>
        <w:autoSpaceDN w:val="0"/>
        <w:adjustRightInd w:val="0"/>
        <w:spacing w:after="0" w:line="240" w:lineRule="auto"/>
        <w:rPr>
          <w:rFonts w:ascii="Times New Roman" w:hAnsi="Times New Roman" w:cs="Times New Roman"/>
          <w:b/>
          <w:sz w:val="26"/>
          <w:szCs w:val="26"/>
        </w:rPr>
      </w:pPr>
    </w:p>
    <w:p w:rsidR="00CE4DB0" w:rsidRDefault="00CE4DB0" w:rsidP="00CB5D3B">
      <w:pPr>
        <w:widowControl w:val="0"/>
        <w:autoSpaceDE w:val="0"/>
        <w:autoSpaceDN w:val="0"/>
        <w:adjustRightInd w:val="0"/>
        <w:spacing w:after="0" w:line="240" w:lineRule="auto"/>
        <w:jc w:val="center"/>
        <w:rPr>
          <w:rFonts w:ascii="Times New Roman" w:hAnsi="Times New Roman" w:cs="Times New Roman"/>
          <w:b/>
          <w:sz w:val="26"/>
          <w:szCs w:val="26"/>
        </w:rPr>
      </w:pPr>
    </w:p>
    <w:p w:rsidR="007F616A" w:rsidRDefault="007F616A" w:rsidP="00CB5D3B">
      <w:pPr>
        <w:widowControl w:val="0"/>
        <w:autoSpaceDE w:val="0"/>
        <w:autoSpaceDN w:val="0"/>
        <w:adjustRightInd w:val="0"/>
        <w:spacing w:after="0" w:line="240" w:lineRule="auto"/>
        <w:jc w:val="center"/>
        <w:rPr>
          <w:rFonts w:ascii="Times New Roman" w:hAnsi="Times New Roman" w:cs="Times New Roman"/>
          <w:b/>
          <w:sz w:val="26"/>
          <w:szCs w:val="26"/>
        </w:rPr>
      </w:pPr>
    </w:p>
    <w:p w:rsidR="00861432" w:rsidRDefault="00861432" w:rsidP="00CB5D3B">
      <w:pPr>
        <w:widowControl w:val="0"/>
        <w:autoSpaceDE w:val="0"/>
        <w:autoSpaceDN w:val="0"/>
        <w:adjustRightInd w:val="0"/>
        <w:spacing w:after="0" w:line="240" w:lineRule="auto"/>
        <w:jc w:val="center"/>
        <w:rPr>
          <w:rFonts w:ascii="Times New Roman" w:hAnsi="Times New Roman" w:cs="Times New Roman"/>
          <w:b/>
          <w:sz w:val="26"/>
          <w:szCs w:val="26"/>
        </w:rPr>
      </w:pPr>
    </w:p>
    <w:p w:rsidR="0037251B" w:rsidRDefault="0037251B" w:rsidP="009F5CDE">
      <w:pPr>
        <w:widowControl w:val="0"/>
        <w:autoSpaceDE w:val="0"/>
        <w:autoSpaceDN w:val="0"/>
        <w:adjustRightInd w:val="0"/>
        <w:spacing w:after="0" w:line="240" w:lineRule="auto"/>
        <w:rPr>
          <w:rFonts w:ascii="Times New Roman" w:hAnsi="Times New Roman" w:cs="Times New Roman"/>
          <w:b/>
          <w:sz w:val="26"/>
          <w:szCs w:val="26"/>
        </w:rPr>
      </w:pPr>
    </w:p>
    <w:p w:rsidR="00686087" w:rsidRDefault="00686087" w:rsidP="009F5CDE">
      <w:pPr>
        <w:widowControl w:val="0"/>
        <w:autoSpaceDE w:val="0"/>
        <w:autoSpaceDN w:val="0"/>
        <w:adjustRightInd w:val="0"/>
        <w:spacing w:after="0" w:line="240" w:lineRule="auto"/>
        <w:rPr>
          <w:rFonts w:ascii="Times New Roman" w:hAnsi="Times New Roman" w:cs="Times New Roman"/>
          <w:b/>
          <w:sz w:val="26"/>
          <w:szCs w:val="26"/>
        </w:rPr>
      </w:pPr>
    </w:p>
    <w:p w:rsidR="009F5CDE" w:rsidRDefault="009F5CDE" w:rsidP="009F5CDE">
      <w:pPr>
        <w:widowControl w:val="0"/>
        <w:autoSpaceDE w:val="0"/>
        <w:autoSpaceDN w:val="0"/>
        <w:adjustRightInd w:val="0"/>
        <w:spacing w:after="0" w:line="240" w:lineRule="auto"/>
        <w:rPr>
          <w:rFonts w:ascii="Times New Roman" w:hAnsi="Times New Roman" w:cs="Times New Roman"/>
          <w:b/>
          <w:sz w:val="26"/>
          <w:szCs w:val="26"/>
        </w:rPr>
      </w:pPr>
    </w:p>
    <w:p w:rsidR="00CF4546" w:rsidRPr="001B17D6" w:rsidRDefault="0081780D" w:rsidP="00CB5D3B">
      <w:pPr>
        <w:widowControl w:val="0"/>
        <w:autoSpaceDE w:val="0"/>
        <w:autoSpaceDN w:val="0"/>
        <w:adjustRightInd w:val="0"/>
        <w:spacing w:after="0" w:line="240" w:lineRule="auto"/>
        <w:jc w:val="center"/>
        <w:rPr>
          <w:rFonts w:ascii="Times New Roman" w:hAnsi="Times New Roman" w:cs="Times New Roman"/>
          <w:b/>
          <w:sz w:val="26"/>
          <w:szCs w:val="26"/>
        </w:rPr>
      </w:pPr>
      <w:r w:rsidRPr="001B17D6">
        <w:rPr>
          <w:rFonts w:ascii="Times New Roman" w:hAnsi="Times New Roman" w:cs="Times New Roman"/>
          <w:b/>
          <w:sz w:val="26"/>
          <w:szCs w:val="26"/>
        </w:rPr>
        <w:lastRenderedPageBreak/>
        <w:t>Муниципальная подпрограмма "Регулирование качества окружающей среды, повышение уровня эколо</w:t>
      </w:r>
      <w:r w:rsidR="005C3985" w:rsidRPr="001B17D6">
        <w:rPr>
          <w:rFonts w:ascii="Times New Roman" w:hAnsi="Times New Roman" w:cs="Times New Roman"/>
          <w:b/>
          <w:sz w:val="26"/>
          <w:szCs w:val="26"/>
        </w:rPr>
        <w:t xml:space="preserve">гического образования </w:t>
      </w:r>
      <w:r w:rsidR="006F21A2" w:rsidRPr="001B17D6">
        <w:rPr>
          <w:rFonts w:ascii="Times New Roman" w:hAnsi="Times New Roman" w:cs="Times New Roman"/>
          <w:b/>
          <w:sz w:val="26"/>
          <w:szCs w:val="26"/>
        </w:rPr>
        <w:t>населения</w:t>
      </w:r>
      <w:r w:rsidR="005C3985" w:rsidRPr="001B17D6">
        <w:rPr>
          <w:rFonts w:ascii="Times New Roman" w:hAnsi="Times New Roman" w:cs="Times New Roman"/>
          <w:b/>
          <w:sz w:val="26"/>
          <w:szCs w:val="26"/>
        </w:rPr>
        <w:t>"</w:t>
      </w:r>
    </w:p>
    <w:p w:rsidR="005C3985" w:rsidRPr="001B17D6" w:rsidRDefault="005C3985" w:rsidP="00EA6637">
      <w:pPr>
        <w:widowControl w:val="0"/>
        <w:autoSpaceDE w:val="0"/>
        <w:autoSpaceDN w:val="0"/>
        <w:adjustRightInd w:val="0"/>
        <w:spacing w:after="0" w:line="240" w:lineRule="auto"/>
        <w:jc w:val="both"/>
        <w:rPr>
          <w:rFonts w:ascii="Times New Roman" w:hAnsi="Times New Roman" w:cs="Times New Roman"/>
          <w:b/>
          <w:sz w:val="26"/>
          <w:szCs w:val="26"/>
        </w:rPr>
      </w:pPr>
    </w:p>
    <w:p w:rsidR="005C3985" w:rsidRPr="001B17D6" w:rsidRDefault="005C3985" w:rsidP="00455BEE">
      <w:pPr>
        <w:widowControl w:val="0"/>
        <w:autoSpaceDE w:val="0"/>
        <w:autoSpaceDN w:val="0"/>
        <w:adjustRightInd w:val="0"/>
        <w:spacing w:after="0"/>
        <w:jc w:val="center"/>
        <w:rPr>
          <w:rFonts w:ascii="Times New Roman" w:hAnsi="Times New Roman" w:cs="Times New Roman"/>
          <w:sz w:val="26"/>
          <w:szCs w:val="26"/>
        </w:rPr>
      </w:pPr>
      <w:r w:rsidRPr="001B17D6">
        <w:rPr>
          <w:rFonts w:ascii="Times New Roman" w:hAnsi="Times New Roman" w:cs="Times New Roman"/>
          <w:sz w:val="26"/>
          <w:szCs w:val="26"/>
        </w:rPr>
        <w:t>ПАСПОРТ</w:t>
      </w:r>
    </w:p>
    <w:p w:rsidR="005C3985" w:rsidRPr="001B17D6" w:rsidRDefault="005C3985" w:rsidP="00455BEE">
      <w:pPr>
        <w:widowControl w:val="0"/>
        <w:autoSpaceDE w:val="0"/>
        <w:autoSpaceDN w:val="0"/>
        <w:adjustRightInd w:val="0"/>
        <w:spacing w:after="0"/>
        <w:jc w:val="center"/>
        <w:rPr>
          <w:rFonts w:ascii="Times New Roman" w:hAnsi="Times New Roman" w:cs="Times New Roman"/>
          <w:sz w:val="26"/>
          <w:szCs w:val="26"/>
        </w:rPr>
      </w:pPr>
      <w:r w:rsidRPr="001B17D6">
        <w:rPr>
          <w:rFonts w:ascii="Times New Roman" w:hAnsi="Times New Roman" w:cs="Times New Roman"/>
          <w:sz w:val="26"/>
          <w:szCs w:val="26"/>
        </w:rPr>
        <w:t>подпрограммы</w:t>
      </w:r>
    </w:p>
    <w:p w:rsidR="005C3985" w:rsidRPr="001B17D6" w:rsidRDefault="005C3985" w:rsidP="00EA6637">
      <w:pPr>
        <w:widowControl w:val="0"/>
        <w:autoSpaceDE w:val="0"/>
        <w:autoSpaceDN w:val="0"/>
        <w:adjustRightInd w:val="0"/>
        <w:spacing w:after="0" w:line="240" w:lineRule="auto"/>
        <w:jc w:val="both"/>
        <w:rPr>
          <w:rFonts w:ascii="Times New Roman" w:hAnsi="Times New Roman" w:cs="Times New Roman"/>
          <w:b/>
          <w:sz w:val="26"/>
          <w:szCs w:val="26"/>
        </w:rPr>
      </w:pPr>
    </w:p>
    <w:tbl>
      <w:tblPr>
        <w:tblW w:w="14825" w:type="dxa"/>
        <w:jc w:val="center"/>
        <w:tblInd w:w="-291" w:type="dxa"/>
        <w:tblLayout w:type="fixed"/>
        <w:tblCellMar>
          <w:left w:w="70" w:type="dxa"/>
          <w:right w:w="70" w:type="dxa"/>
        </w:tblCellMar>
        <w:tblLook w:val="0000" w:firstRow="0" w:lastRow="0" w:firstColumn="0" w:lastColumn="0" w:noHBand="0" w:noVBand="0"/>
      </w:tblPr>
      <w:tblGrid>
        <w:gridCol w:w="2396"/>
        <w:gridCol w:w="12429"/>
      </w:tblGrid>
      <w:tr w:rsidR="005C3985" w:rsidRPr="001B17D6" w:rsidTr="0066275D">
        <w:trPr>
          <w:cantSplit/>
          <w:trHeight w:val="360"/>
          <w:jc w:val="center"/>
        </w:trPr>
        <w:tc>
          <w:tcPr>
            <w:tcW w:w="2396" w:type="dxa"/>
            <w:tcBorders>
              <w:top w:val="single" w:sz="6" w:space="0" w:color="auto"/>
              <w:left w:val="single" w:sz="6" w:space="0" w:color="auto"/>
              <w:bottom w:val="single" w:sz="6" w:space="0" w:color="auto"/>
              <w:right w:val="single" w:sz="6" w:space="0" w:color="auto"/>
            </w:tcBorders>
          </w:tcPr>
          <w:p w:rsidR="005C3985" w:rsidRPr="001B17D6" w:rsidRDefault="0035470B" w:rsidP="00EA6637">
            <w:pPr>
              <w:pStyle w:val="ConsPlusCell"/>
              <w:widowControl/>
              <w:jc w:val="both"/>
              <w:rPr>
                <w:rFonts w:ascii="Times New Roman" w:eastAsia="Times New Roman" w:hAnsi="Times New Roman" w:cs="Times New Roman"/>
                <w:sz w:val="26"/>
                <w:szCs w:val="26"/>
              </w:rPr>
            </w:pPr>
            <w:r w:rsidRPr="001B17D6">
              <w:rPr>
                <w:rFonts w:ascii="Times New Roman" w:eastAsia="Times New Roman" w:hAnsi="Times New Roman" w:cs="Times New Roman"/>
                <w:sz w:val="26"/>
                <w:szCs w:val="26"/>
              </w:rPr>
              <w:t>1. Участник</w:t>
            </w:r>
          </w:p>
        </w:tc>
        <w:tc>
          <w:tcPr>
            <w:tcW w:w="12429" w:type="dxa"/>
            <w:tcBorders>
              <w:top w:val="single" w:sz="6" w:space="0" w:color="auto"/>
              <w:left w:val="single" w:sz="6" w:space="0" w:color="auto"/>
              <w:bottom w:val="single" w:sz="6" w:space="0" w:color="auto"/>
              <w:right w:val="single" w:sz="6" w:space="0" w:color="auto"/>
            </w:tcBorders>
          </w:tcPr>
          <w:p w:rsidR="005C3985" w:rsidRPr="001B17D6" w:rsidRDefault="005C3985" w:rsidP="00EA6637">
            <w:pPr>
              <w:pStyle w:val="ConsPlusCell"/>
              <w:widowControl/>
              <w:jc w:val="both"/>
              <w:rPr>
                <w:rFonts w:ascii="Times New Roman" w:eastAsia="Times New Roman" w:hAnsi="Times New Roman" w:cs="Times New Roman"/>
                <w:sz w:val="26"/>
                <w:szCs w:val="26"/>
              </w:rPr>
            </w:pPr>
            <w:r w:rsidRPr="001B17D6">
              <w:rPr>
                <w:rFonts w:ascii="Times New Roman" w:eastAsia="Times New Roman" w:hAnsi="Times New Roman" w:cs="Times New Roman"/>
                <w:sz w:val="26"/>
                <w:szCs w:val="26"/>
              </w:rPr>
              <w:t xml:space="preserve">Администрация муниципального района «Юхновский район»  </w:t>
            </w:r>
          </w:p>
        </w:tc>
      </w:tr>
      <w:tr w:rsidR="005C3985" w:rsidRPr="001B17D6" w:rsidTr="0066275D">
        <w:trPr>
          <w:cantSplit/>
          <w:trHeight w:val="338"/>
          <w:jc w:val="center"/>
        </w:trPr>
        <w:tc>
          <w:tcPr>
            <w:tcW w:w="2396" w:type="dxa"/>
            <w:tcBorders>
              <w:top w:val="single" w:sz="6" w:space="0" w:color="auto"/>
              <w:left w:val="single" w:sz="6" w:space="0" w:color="auto"/>
              <w:bottom w:val="single" w:sz="6" w:space="0" w:color="auto"/>
              <w:right w:val="single" w:sz="6" w:space="0" w:color="auto"/>
            </w:tcBorders>
          </w:tcPr>
          <w:p w:rsidR="005C3985" w:rsidRPr="001B17D6" w:rsidRDefault="0035470B" w:rsidP="001E2A51">
            <w:pPr>
              <w:pStyle w:val="ConsPlusCell"/>
              <w:widowControl/>
              <w:rPr>
                <w:rFonts w:ascii="Times New Roman" w:eastAsia="Times New Roman" w:hAnsi="Times New Roman" w:cs="Times New Roman"/>
                <w:sz w:val="26"/>
                <w:szCs w:val="26"/>
              </w:rPr>
            </w:pPr>
            <w:r w:rsidRPr="001B17D6">
              <w:rPr>
                <w:rFonts w:ascii="Times New Roman" w:eastAsia="Times New Roman" w:hAnsi="Times New Roman" w:cs="Times New Roman"/>
                <w:sz w:val="26"/>
                <w:szCs w:val="26"/>
              </w:rPr>
              <w:t>2</w:t>
            </w:r>
            <w:r w:rsidR="005C3985" w:rsidRPr="001B17D6">
              <w:rPr>
                <w:rFonts w:ascii="Times New Roman" w:eastAsia="Times New Roman" w:hAnsi="Times New Roman" w:cs="Times New Roman"/>
                <w:sz w:val="26"/>
                <w:szCs w:val="26"/>
              </w:rPr>
              <w:t xml:space="preserve">. </w:t>
            </w:r>
            <w:r w:rsidRPr="001B17D6">
              <w:rPr>
                <w:rFonts w:ascii="Times New Roman" w:eastAsia="Times New Roman" w:hAnsi="Times New Roman" w:cs="Times New Roman"/>
                <w:sz w:val="26"/>
                <w:szCs w:val="26"/>
              </w:rPr>
              <w:t>Соисполнитель муниципальной программы</w:t>
            </w:r>
          </w:p>
        </w:tc>
        <w:tc>
          <w:tcPr>
            <w:tcW w:w="12429" w:type="dxa"/>
            <w:tcBorders>
              <w:top w:val="single" w:sz="6" w:space="0" w:color="auto"/>
              <w:left w:val="single" w:sz="6" w:space="0" w:color="auto"/>
              <w:bottom w:val="single" w:sz="6" w:space="0" w:color="auto"/>
              <w:right w:val="single" w:sz="6" w:space="0" w:color="auto"/>
            </w:tcBorders>
            <w:shd w:val="clear" w:color="auto" w:fill="auto"/>
          </w:tcPr>
          <w:p w:rsidR="005C3985" w:rsidRPr="001B17D6" w:rsidRDefault="005C3985" w:rsidP="001E2A51">
            <w:pPr>
              <w:pStyle w:val="ConsPlusCell"/>
              <w:widowControl/>
              <w:rPr>
                <w:rFonts w:ascii="Times New Roman" w:eastAsia="Times New Roman" w:hAnsi="Times New Roman" w:cs="Times New Roman"/>
                <w:sz w:val="26"/>
                <w:szCs w:val="26"/>
              </w:rPr>
            </w:pPr>
            <w:r w:rsidRPr="001B17D6">
              <w:rPr>
                <w:rFonts w:ascii="Times New Roman" w:hAnsi="Times New Roman" w:cs="Times New Roman"/>
                <w:sz w:val="26"/>
                <w:szCs w:val="26"/>
              </w:rPr>
              <w:t>Отдел архитектуры и строительства администрации МР "Юхновский район"</w:t>
            </w:r>
          </w:p>
        </w:tc>
      </w:tr>
      <w:tr w:rsidR="005C3985" w:rsidRPr="001B17D6" w:rsidTr="0066275D">
        <w:trPr>
          <w:cantSplit/>
          <w:trHeight w:val="720"/>
          <w:jc w:val="center"/>
        </w:trPr>
        <w:tc>
          <w:tcPr>
            <w:tcW w:w="2396" w:type="dxa"/>
            <w:tcBorders>
              <w:top w:val="single" w:sz="6" w:space="0" w:color="auto"/>
              <w:left w:val="single" w:sz="6" w:space="0" w:color="auto"/>
              <w:bottom w:val="single" w:sz="6" w:space="0" w:color="auto"/>
              <w:right w:val="single" w:sz="6" w:space="0" w:color="auto"/>
            </w:tcBorders>
            <w:shd w:val="clear" w:color="auto" w:fill="auto"/>
          </w:tcPr>
          <w:p w:rsidR="005C3985" w:rsidRPr="001B17D6" w:rsidRDefault="0035470B" w:rsidP="001E2A51">
            <w:pPr>
              <w:pStyle w:val="ConsPlusCell"/>
              <w:widowControl/>
              <w:rPr>
                <w:rFonts w:ascii="Times New Roman" w:eastAsia="Times New Roman" w:hAnsi="Times New Roman" w:cs="Times New Roman"/>
                <w:sz w:val="26"/>
                <w:szCs w:val="26"/>
              </w:rPr>
            </w:pPr>
            <w:r w:rsidRPr="001B17D6">
              <w:rPr>
                <w:rFonts w:ascii="Times New Roman" w:eastAsia="Times New Roman" w:hAnsi="Times New Roman" w:cs="Times New Roman"/>
                <w:sz w:val="26"/>
                <w:szCs w:val="26"/>
              </w:rPr>
              <w:t>3. Цель</w:t>
            </w:r>
          </w:p>
        </w:tc>
        <w:tc>
          <w:tcPr>
            <w:tcW w:w="12429" w:type="dxa"/>
            <w:tcBorders>
              <w:top w:val="single" w:sz="6" w:space="0" w:color="auto"/>
              <w:left w:val="single" w:sz="6" w:space="0" w:color="auto"/>
              <w:bottom w:val="single" w:sz="6" w:space="0" w:color="auto"/>
              <w:right w:val="single" w:sz="6" w:space="0" w:color="auto"/>
            </w:tcBorders>
            <w:shd w:val="clear" w:color="auto" w:fill="auto"/>
          </w:tcPr>
          <w:p w:rsidR="0035470B" w:rsidRPr="001B17D6" w:rsidRDefault="0035470B" w:rsidP="001E2A51">
            <w:pPr>
              <w:pStyle w:val="ConsPlusCell"/>
              <w:widowControl/>
              <w:rPr>
                <w:rFonts w:ascii="Times New Roman" w:hAnsi="Times New Roman" w:cs="Times New Roman"/>
                <w:sz w:val="26"/>
                <w:szCs w:val="26"/>
              </w:rPr>
            </w:pPr>
            <w:r w:rsidRPr="001B17D6">
              <w:rPr>
                <w:rFonts w:ascii="Times New Roman" w:hAnsi="Times New Roman" w:cs="Times New Roman"/>
                <w:sz w:val="26"/>
                <w:szCs w:val="26"/>
              </w:rPr>
              <w:t>- Ограничение и предупреждение негативного воздействия на окружающую среду;</w:t>
            </w:r>
          </w:p>
          <w:p w:rsidR="005C3985" w:rsidRPr="001B17D6" w:rsidRDefault="005C3985" w:rsidP="001E2A51">
            <w:pPr>
              <w:pStyle w:val="ConsPlusCell"/>
              <w:widowControl/>
              <w:rPr>
                <w:rFonts w:ascii="Times New Roman" w:eastAsia="Times New Roman" w:hAnsi="Times New Roman" w:cs="Times New Roman"/>
                <w:sz w:val="26"/>
                <w:szCs w:val="26"/>
              </w:rPr>
            </w:pPr>
          </w:p>
        </w:tc>
      </w:tr>
      <w:tr w:rsidR="005C3985" w:rsidRPr="001B17D6" w:rsidTr="0066275D">
        <w:trPr>
          <w:cantSplit/>
          <w:trHeight w:val="1800"/>
          <w:jc w:val="center"/>
        </w:trPr>
        <w:tc>
          <w:tcPr>
            <w:tcW w:w="2396" w:type="dxa"/>
            <w:tcBorders>
              <w:top w:val="single" w:sz="6" w:space="0" w:color="auto"/>
              <w:left w:val="single" w:sz="6" w:space="0" w:color="auto"/>
              <w:bottom w:val="single" w:sz="6" w:space="0" w:color="auto"/>
              <w:right w:val="single" w:sz="6" w:space="0" w:color="auto"/>
            </w:tcBorders>
          </w:tcPr>
          <w:p w:rsidR="005C3985" w:rsidRPr="001B17D6" w:rsidRDefault="0035470B" w:rsidP="001E2A51">
            <w:pPr>
              <w:pStyle w:val="ConsPlusCell"/>
              <w:widowControl/>
              <w:rPr>
                <w:rFonts w:ascii="Times New Roman" w:eastAsia="Times New Roman" w:hAnsi="Times New Roman" w:cs="Times New Roman"/>
                <w:sz w:val="26"/>
                <w:szCs w:val="26"/>
              </w:rPr>
            </w:pPr>
            <w:r w:rsidRPr="001B17D6">
              <w:rPr>
                <w:rFonts w:ascii="Times New Roman" w:eastAsia="Times New Roman" w:hAnsi="Times New Roman" w:cs="Times New Roman"/>
                <w:sz w:val="26"/>
                <w:szCs w:val="26"/>
              </w:rPr>
              <w:t>4. З</w:t>
            </w:r>
            <w:r w:rsidR="005C3985" w:rsidRPr="001B17D6">
              <w:rPr>
                <w:rFonts w:ascii="Times New Roman" w:eastAsia="Times New Roman" w:hAnsi="Times New Roman" w:cs="Times New Roman"/>
                <w:sz w:val="26"/>
                <w:szCs w:val="26"/>
              </w:rPr>
              <w:t xml:space="preserve">адачи     </w:t>
            </w:r>
          </w:p>
        </w:tc>
        <w:tc>
          <w:tcPr>
            <w:tcW w:w="12429" w:type="dxa"/>
            <w:tcBorders>
              <w:top w:val="single" w:sz="6" w:space="0" w:color="auto"/>
              <w:left w:val="single" w:sz="6" w:space="0" w:color="auto"/>
              <w:bottom w:val="single" w:sz="6" w:space="0" w:color="auto"/>
              <w:right w:val="single" w:sz="6" w:space="0" w:color="auto"/>
            </w:tcBorders>
          </w:tcPr>
          <w:p w:rsidR="005C3985" w:rsidRPr="001B17D6" w:rsidRDefault="005C3985" w:rsidP="001E2A51">
            <w:pPr>
              <w:pStyle w:val="ConsPlusCell"/>
              <w:widowControl/>
              <w:rPr>
                <w:rFonts w:ascii="Times New Roman" w:hAnsi="Times New Roman" w:cs="Times New Roman"/>
                <w:sz w:val="26"/>
                <w:szCs w:val="26"/>
                <w:u w:val="single"/>
              </w:rPr>
            </w:pPr>
            <w:r w:rsidRPr="001B17D6">
              <w:rPr>
                <w:rFonts w:ascii="Times New Roman" w:hAnsi="Times New Roman" w:cs="Times New Roman"/>
                <w:sz w:val="26"/>
                <w:szCs w:val="26"/>
              </w:rPr>
              <w:t>-</w:t>
            </w:r>
            <w:r w:rsidR="0035470B" w:rsidRPr="001B17D6">
              <w:rPr>
                <w:rFonts w:ascii="Times New Roman" w:hAnsi="Times New Roman" w:cs="Times New Roman"/>
                <w:sz w:val="26"/>
                <w:szCs w:val="26"/>
              </w:rPr>
              <w:t xml:space="preserve"> О</w:t>
            </w:r>
            <w:r w:rsidRPr="001B17D6">
              <w:rPr>
                <w:rFonts w:ascii="Times New Roman" w:hAnsi="Times New Roman" w:cs="Times New Roman"/>
                <w:sz w:val="26"/>
                <w:szCs w:val="26"/>
              </w:rPr>
              <w:t>беспечение эффективности государственного экологического надзора за выполнением требований действующего законодательства;</w:t>
            </w:r>
          </w:p>
          <w:p w:rsidR="005C3985" w:rsidRPr="001B17D6" w:rsidRDefault="005C3985" w:rsidP="001E2A51">
            <w:pPr>
              <w:pStyle w:val="ConsPlusCell"/>
              <w:widowControl/>
              <w:rPr>
                <w:rFonts w:ascii="Times New Roman" w:eastAsia="Times New Roman" w:hAnsi="Times New Roman" w:cs="Times New Roman"/>
                <w:sz w:val="26"/>
                <w:szCs w:val="26"/>
              </w:rPr>
            </w:pPr>
            <w:r w:rsidRPr="001B17D6">
              <w:rPr>
                <w:rFonts w:ascii="Times New Roman" w:hAnsi="Times New Roman" w:cs="Times New Roman"/>
                <w:sz w:val="26"/>
                <w:szCs w:val="26"/>
              </w:rPr>
              <w:t>- обеспечение населения достоверной информацией о состоянии окружающей среды.</w:t>
            </w:r>
          </w:p>
        </w:tc>
      </w:tr>
      <w:tr w:rsidR="005C3985" w:rsidRPr="001B17D6" w:rsidTr="0066275D">
        <w:trPr>
          <w:cantSplit/>
          <w:trHeight w:val="960"/>
          <w:jc w:val="center"/>
        </w:trPr>
        <w:tc>
          <w:tcPr>
            <w:tcW w:w="2396" w:type="dxa"/>
            <w:tcBorders>
              <w:top w:val="single" w:sz="6" w:space="0" w:color="auto"/>
              <w:left w:val="single" w:sz="6" w:space="0" w:color="auto"/>
              <w:bottom w:val="single" w:sz="6" w:space="0" w:color="auto"/>
              <w:right w:val="single" w:sz="6" w:space="0" w:color="auto"/>
            </w:tcBorders>
          </w:tcPr>
          <w:p w:rsidR="005C3985" w:rsidRPr="001B17D6" w:rsidRDefault="0035470B" w:rsidP="001E2A51">
            <w:pPr>
              <w:pStyle w:val="ConsPlusCell"/>
              <w:widowControl/>
              <w:rPr>
                <w:rFonts w:ascii="Times New Roman" w:eastAsia="Times New Roman" w:hAnsi="Times New Roman" w:cs="Times New Roman"/>
                <w:sz w:val="26"/>
                <w:szCs w:val="26"/>
              </w:rPr>
            </w:pPr>
            <w:r w:rsidRPr="001B17D6">
              <w:rPr>
                <w:rFonts w:ascii="Times New Roman" w:eastAsia="Times New Roman" w:hAnsi="Times New Roman" w:cs="Times New Roman"/>
                <w:sz w:val="26"/>
                <w:szCs w:val="26"/>
              </w:rPr>
              <w:t>5</w:t>
            </w:r>
            <w:r w:rsidR="005C3985" w:rsidRPr="001B17D6">
              <w:rPr>
                <w:rFonts w:ascii="Times New Roman" w:eastAsia="Times New Roman" w:hAnsi="Times New Roman" w:cs="Times New Roman"/>
                <w:sz w:val="26"/>
                <w:szCs w:val="26"/>
              </w:rPr>
              <w:t xml:space="preserve">. Перечень     </w:t>
            </w:r>
            <w:r w:rsidR="005C3985" w:rsidRPr="001B17D6">
              <w:rPr>
                <w:rFonts w:ascii="Times New Roman" w:eastAsia="Times New Roman" w:hAnsi="Times New Roman" w:cs="Times New Roman"/>
                <w:sz w:val="26"/>
                <w:szCs w:val="26"/>
              </w:rPr>
              <w:br/>
              <w:t xml:space="preserve">основных        </w:t>
            </w:r>
            <w:r w:rsidR="005C3985" w:rsidRPr="001B17D6">
              <w:rPr>
                <w:rFonts w:ascii="Times New Roman" w:eastAsia="Times New Roman" w:hAnsi="Times New Roman" w:cs="Times New Roman"/>
                <w:sz w:val="26"/>
                <w:szCs w:val="26"/>
              </w:rPr>
              <w:br/>
              <w:t xml:space="preserve">мероприятий     </w:t>
            </w:r>
            <w:r w:rsidR="005C3985" w:rsidRPr="001B17D6">
              <w:rPr>
                <w:rFonts w:ascii="Times New Roman" w:eastAsia="Times New Roman" w:hAnsi="Times New Roman" w:cs="Times New Roman"/>
                <w:sz w:val="26"/>
                <w:szCs w:val="26"/>
              </w:rPr>
              <w:br/>
            </w:r>
          </w:p>
        </w:tc>
        <w:tc>
          <w:tcPr>
            <w:tcW w:w="12429" w:type="dxa"/>
            <w:tcBorders>
              <w:top w:val="single" w:sz="6" w:space="0" w:color="auto"/>
              <w:left w:val="single" w:sz="6" w:space="0" w:color="auto"/>
              <w:bottom w:val="single" w:sz="6" w:space="0" w:color="auto"/>
              <w:right w:val="single" w:sz="6" w:space="0" w:color="auto"/>
            </w:tcBorders>
          </w:tcPr>
          <w:p w:rsidR="005C3985" w:rsidRPr="001B17D6" w:rsidRDefault="005C3985" w:rsidP="001E2A51">
            <w:pPr>
              <w:widowControl w:val="0"/>
              <w:autoSpaceDE w:val="0"/>
              <w:autoSpaceDN w:val="0"/>
              <w:adjustRightInd w:val="0"/>
              <w:spacing w:after="0" w:line="240" w:lineRule="auto"/>
              <w:rPr>
                <w:rFonts w:ascii="Times New Roman" w:hAnsi="Times New Roman" w:cs="Times New Roman"/>
                <w:sz w:val="26"/>
                <w:szCs w:val="26"/>
              </w:rPr>
            </w:pPr>
            <w:r w:rsidRPr="001B17D6">
              <w:rPr>
                <w:rFonts w:ascii="Times New Roman" w:hAnsi="Times New Roman" w:cs="Times New Roman"/>
                <w:sz w:val="26"/>
                <w:szCs w:val="26"/>
              </w:rPr>
              <w:t>1.</w:t>
            </w:r>
            <w:r w:rsidR="001E2A51">
              <w:rPr>
                <w:rFonts w:ascii="Times New Roman" w:hAnsi="Times New Roman" w:cs="Times New Roman"/>
                <w:sz w:val="26"/>
                <w:szCs w:val="26"/>
              </w:rPr>
              <w:t xml:space="preserve"> </w:t>
            </w:r>
            <w:r w:rsidRPr="001B17D6">
              <w:rPr>
                <w:rFonts w:ascii="Times New Roman" w:hAnsi="Times New Roman" w:cs="Times New Roman"/>
                <w:sz w:val="26"/>
                <w:szCs w:val="26"/>
              </w:rPr>
              <w:t>Сохранение природной среды, в том числе естественных экологических систем, объектов</w:t>
            </w:r>
            <w:r w:rsidR="00281032">
              <w:rPr>
                <w:rFonts w:ascii="Times New Roman" w:hAnsi="Times New Roman" w:cs="Times New Roman"/>
                <w:sz w:val="26"/>
                <w:szCs w:val="26"/>
              </w:rPr>
              <w:t xml:space="preserve"> животного и растительного мира.</w:t>
            </w:r>
          </w:p>
          <w:p w:rsidR="005C3985" w:rsidRPr="001B17D6" w:rsidRDefault="00EA06FE" w:rsidP="001E2A51">
            <w:pPr>
              <w:widowControl w:val="0"/>
              <w:autoSpaceDE w:val="0"/>
              <w:autoSpaceDN w:val="0"/>
              <w:adjustRightInd w:val="0"/>
              <w:spacing w:after="0" w:line="240" w:lineRule="auto"/>
              <w:rPr>
                <w:rFonts w:ascii="Times New Roman" w:hAnsi="Times New Roman" w:cs="Times New Roman"/>
                <w:sz w:val="26"/>
                <w:szCs w:val="26"/>
              </w:rPr>
            </w:pPr>
            <w:r w:rsidRPr="001B17D6">
              <w:rPr>
                <w:rFonts w:ascii="Times New Roman" w:hAnsi="Times New Roman" w:cs="Times New Roman"/>
                <w:sz w:val="26"/>
                <w:szCs w:val="26"/>
              </w:rPr>
              <w:t>2</w:t>
            </w:r>
            <w:r w:rsidR="005C3985" w:rsidRPr="001B17D6">
              <w:rPr>
                <w:rFonts w:ascii="Times New Roman" w:hAnsi="Times New Roman" w:cs="Times New Roman"/>
                <w:sz w:val="26"/>
                <w:szCs w:val="26"/>
              </w:rPr>
              <w:t>.</w:t>
            </w:r>
            <w:r w:rsidR="001E2A51">
              <w:rPr>
                <w:rFonts w:ascii="Times New Roman" w:hAnsi="Times New Roman" w:cs="Times New Roman"/>
                <w:sz w:val="26"/>
                <w:szCs w:val="26"/>
              </w:rPr>
              <w:t xml:space="preserve"> </w:t>
            </w:r>
            <w:r w:rsidR="005C3985" w:rsidRPr="001B17D6">
              <w:rPr>
                <w:rFonts w:ascii="Times New Roman" w:hAnsi="Times New Roman" w:cs="Times New Roman"/>
                <w:sz w:val="26"/>
                <w:szCs w:val="26"/>
              </w:rPr>
              <w:t>Формирование экологической культуры населения Юхновского района, развитие экологического образовани</w:t>
            </w:r>
            <w:r w:rsidR="00281032">
              <w:rPr>
                <w:rFonts w:ascii="Times New Roman" w:hAnsi="Times New Roman" w:cs="Times New Roman"/>
                <w:sz w:val="26"/>
                <w:szCs w:val="26"/>
              </w:rPr>
              <w:t>я и воспитания.</w:t>
            </w:r>
          </w:p>
          <w:p w:rsidR="005C3985" w:rsidRDefault="00EA06FE" w:rsidP="001E2A51">
            <w:pPr>
              <w:pStyle w:val="ConsPlusCell"/>
              <w:widowControl/>
              <w:rPr>
                <w:rFonts w:ascii="Times New Roman" w:hAnsi="Times New Roman" w:cs="Times New Roman"/>
                <w:sz w:val="26"/>
                <w:szCs w:val="26"/>
              </w:rPr>
            </w:pPr>
            <w:r w:rsidRPr="001B17D6">
              <w:rPr>
                <w:rFonts w:ascii="Times New Roman" w:hAnsi="Times New Roman" w:cs="Times New Roman"/>
                <w:sz w:val="26"/>
                <w:szCs w:val="26"/>
              </w:rPr>
              <w:t>3</w:t>
            </w:r>
            <w:r w:rsidR="005C3985" w:rsidRPr="001B17D6">
              <w:rPr>
                <w:rFonts w:ascii="Times New Roman" w:hAnsi="Times New Roman" w:cs="Times New Roman"/>
                <w:sz w:val="26"/>
                <w:szCs w:val="26"/>
              </w:rPr>
              <w:t>.</w:t>
            </w:r>
            <w:r w:rsidR="001E2A51">
              <w:rPr>
                <w:rFonts w:ascii="Times New Roman" w:hAnsi="Times New Roman" w:cs="Times New Roman"/>
                <w:sz w:val="26"/>
                <w:szCs w:val="26"/>
              </w:rPr>
              <w:t xml:space="preserve">  </w:t>
            </w:r>
            <w:r w:rsidR="005C3985" w:rsidRPr="001B17D6">
              <w:rPr>
                <w:rFonts w:ascii="Times New Roman" w:hAnsi="Times New Roman" w:cs="Times New Roman"/>
                <w:sz w:val="26"/>
                <w:szCs w:val="26"/>
              </w:rPr>
              <w:t>Формирование эффективной системы управления в области рационального природопользования, охраны окружающей среды, благоустройства и обеспечения экологической безопасности.</w:t>
            </w:r>
          </w:p>
          <w:p w:rsidR="00281032" w:rsidRPr="001B17D6" w:rsidRDefault="00281032" w:rsidP="001E2A51">
            <w:pPr>
              <w:pStyle w:val="ConsPlusCell"/>
              <w:widowControl/>
              <w:rPr>
                <w:rFonts w:ascii="Times New Roman" w:eastAsia="Calibri" w:hAnsi="Times New Roman" w:cs="Times New Roman"/>
                <w:sz w:val="26"/>
                <w:szCs w:val="26"/>
              </w:rPr>
            </w:pPr>
            <w:r>
              <w:rPr>
                <w:rFonts w:ascii="Times New Roman" w:hAnsi="Times New Roman" w:cs="Times New Roman"/>
                <w:sz w:val="26"/>
                <w:szCs w:val="26"/>
              </w:rPr>
              <w:t>4. Повышение уровня безопасности гидротехнического состояния гидротехнических сооружений.</w:t>
            </w:r>
          </w:p>
        </w:tc>
      </w:tr>
      <w:tr w:rsidR="005C3985" w:rsidRPr="001B17D6" w:rsidTr="0066275D">
        <w:trPr>
          <w:cantSplit/>
          <w:trHeight w:val="840"/>
          <w:jc w:val="center"/>
        </w:trPr>
        <w:tc>
          <w:tcPr>
            <w:tcW w:w="2396" w:type="dxa"/>
            <w:tcBorders>
              <w:top w:val="single" w:sz="6" w:space="0" w:color="auto"/>
              <w:left w:val="single" w:sz="6" w:space="0" w:color="auto"/>
              <w:bottom w:val="single" w:sz="6" w:space="0" w:color="auto"/>
              <w:right w:val="single" w:sz="6" w:space="0" w:color="auto"/>
            </w:tcBorders>
          </w:tcPr>
          <w:p w:rsidR="005C3985" w:rsidRPr="001B17D6" w:rsidRDefault="001E2A51" w:rsidP="001E2A51">
            <w:pPr>
              <w:pStyle w:val="ConsPlusCell"/>
              <w:widowControl/>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0035470B" w:rsidRPr="001B17D6">
              <w:rPr>
                <w:rFonts w:ascii="Times New Roman" w:eastAsia="Times New Roman" w:hAnsi="Times New Roman" w:cs="Times New Roman"/>
                <w:sz w:val="26"/>
                <w:szCs w:val="26"/>
              </w:rPr>
              <w:t xml:space="preserve"> П</w:t>
            </w:r>
            <w:r w:rsidR="005C3985" w:rsidRPr="001B17D6">
              <w:rPr>
                <w:rFonts w:ascii="Times New Roman" w:eastAsia="Times New Roman" w:hAnsi="Times New Roman" w:cs="Times New Roman"/>
                <w:sz w:val="26"/>
                <w:szCs w:val="26"/>
              </w:rPr>
              <w:t>оказатели</w:t>
            </w:r>
            <w:r w:rsidR="0035470B" w:rsidRPr="001B17D6">
              <w:rPr>
                <w:rFonts w:ascii="Times New Roman" w:eastAsia="Times New Roman" w:hAnsi="Times New Roman" w:cs="Times New Roman"/>
                <w:sz w:val="26"/>
                <w:szCs w:val="26"/>
              </w:rPr>
              <w:t xml:space="preserve"> подпрограммы</w:t>
            </w:r>
            <w:r w:rsidR="005C3985" w:rsidRPr="001B17D6">
              <w:rPr>
                <w:rFonts w:ascii="Times New Roman" w:eastAsia="Times New Roman" w:hAnsi="Times New Roman" w:cs="Times New Roman"/>
                <w:sz w:val="26"/>
                <w:szCs w:val="26"/>
              </w:rPr>
              <w:br/>
            </w:r>
          </w:p>
        </w:tc>
        <w:tc>
          <w:tcPr>
            <w:tcW w:w="12429" w:type="dxa"/>
            <w:tcBorders>
              <w:top w:val="single" w:sz="6" w:space="0" w:color="auto"/>
              <w:left w:val="single" w:sz="6" w:space="0" w:color="auto"/>
              <w:bottom w:val="single" w:sz="6" w:space="0" w:color="auto"/>
              <w:right w:val="single" w:sz="6" w:space="0" w:color="auto"/>
            </w:tcBorders>
          </w:tcPr>
          <w:p w:rsidR="005C3985" w:rsidRPr="001B17D6" w:rsidRDefault="00461A06" w:rsidP="001E2A51">
            <w:pPr>
              <w:pStyle w:val="ConsPlusCell"/>
              <w:widowControl/>
              <w:rPr>
                <w:rFonts w:ascii="Times New Roman" w:eastAsia="Times New Roman" w:hAnsi="Times New Roman" w:cs="Times New Roman"/>
                <w:sz w:val="26"/>
                <w:szCs w:val="26"/>
              </w:rPr>
            </w:pPr>
            <w:r w:rsidRPr="001B17D6">
              <w:rPr>
                <w:rFonts w:ascii="Times New Roman" w:hAnsi="Times New Roman" w:cs="Times New Roman"/>
                <w:sz w:val="26"/>
                <w:szCs w:val="26"/>
              </w:rPr>
              <w:t xml:space="preserve"> К</w:t>
            </w:r>
            <w:r w:rsidR="005C3985" w:rsidRPr="001B17D6">
              <w:rPr>
                <w:rFonts w:ascii="Times New Roman" w:hAnsi="Times New Roman" w:cs="Times New Roman"/>
                <w:sz w:val="26"/>
                <w:szCs w:val="26"/>
              </w:rPr>
              <w:t>оличество выполненных предписаний по устранению правонарушений в сфере охраны окружающей среды по отношению к общему количеству предписаний</w:t>
            </w:r>
            <w:r w:rsidRPr="001B17D6">
              <w:rPr>
                <w:rFonts w:ascii="Times New Roman" w:hAnsi="Times New Roman" w:cs="Times New Roman"/>
                <w:sz w:val="26"/>
                <w:szCs w:val="26"/>
              </w:rPr>
              <w:t xml:space="preserve"> (календарный год</w:t>
            </w:r>
            <w:proofErr w:type="gramStart"/>
            <w:r w:rsidRPr="001B17D6">
              <w:rPr>
                <w:rFonts w:ascii="Times New Roman" w:hAnsi="Times New Roman" w:cs="Times New Roman"/>
                <w:sz w:val="26"/>
                <w:szCs w:val="26"/>
              </w:rPr>
              <w:t>, %)</w:t>
            </w:r>
            <w:r w:rsidR="005C3985" w:rsidRPr="001B17D6">
              <w:rPr>
                <w:rFonts w:ascii="Times New Roman" w:hAnsi="Times New Roman" w:cs="Times New Roman"/>
                <w:sz w:val="26"/>
                <w:szCs w:val="26"/>
              </w:rPr>
              <w:t>.</w:t>
            </w:r>
            <w:proofErr w:type="gramEnd"/>
          </w:p>
        </w:tc>
      </w:tr>
      <w:tr w:rsidR="005C3985" w:rsidRPr="001B17D6" w:rsidTr="0066275D">
        <w:trPr>
          <w:cantSplit/>
          <w:trHeight w:val="561"/>
          <w:jc w:val="center"/>
        </w:trPr>
        <w:tc>
          <w:tcPr>
            <w:tcW w:w="2396" w:type="dxa"/>
            <w:tcBorders>
              <w:top w:val="single" w:sz="6" w:space="0" w:color="auto"/>
              <w:left w:val="single" w:sz="6" w:space="0" w:color="auto"/>
              <w:bottom w:val="single" w:sz="4" w:space="0" w:color="auto"/>
              <w:right w:val="single" w:sz="6" w:space="0" w:color="auto"/>
            </w:tcBorders>
          </w:tcPr>
          <w:p w:rsidR="005C3985" w:rsidRPr="001B17D6" w:rsidRDefault="001E2A51" w:rsidP="001E2A51">
            <w:pPr>
              <w:pStyle w:val="ConsPlusCell"/>
              <w:widowControl/>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7</w:t>
            </w:r>
            <w:r w:rsidR="005C3985" w:rsidRPr="001B17D6">
              <w:rPr>
                <w:rFonts w:ascii="Times New Roman" w:eastAsia="Times New Roman" w:hAnsi="Times New Roman" w:cs="Times New Roman"/>
                <w:sz w:val="26"/>
                <w:szCs w:val="26"/>
              </w:rPr>
              <w:t>. Сроки и этапы</w:t>
            </w:r>
            <w:r w:rsidR="005C3985" w:rsidRPr="001B17D6">
              <w:rPr>
                <w:rFonts w:ascii="Times New Roman" w:eastAsia="Times New Roman" w:hAnsi="Times New Roman" w:cs="Times New Roman"/>
                <w:sz w:val="26"/>
                <w:szCs w:val="26"/>
              </w:rPr>
              <w:br/>
              <w:t xml:space="preserve">реализации       </w:t>
            </w:r>
          </w:p>
        </w:tc>
        <w:tc>
          <w:tcPr>
            <w:tcW w:w="12429" w:type="dxa"/>
            <w:tcBorders>
              <w:top w:val="single" w:sz="6" w:space="0" w:color="auto"/>
              <w:left w:val="single" w:sz="6" w:space="0" w:color="auto"/>
              <w:bottom w:val="single" w:sz="4" w:space="0" w:color="auto"/>
              <w:right w:val="single" w:sz="6" w:space="0" w:color="auto"/>
            </w:tcBorders>
          </w:tcPr>
          <w:p w:rsidR="005C3985" w:rsidRPr="001B17D6" w:rsidRDefault="005C3985" w:rsidP="00F42290">
            <w:pPr>
              <w:pStyle w:val="ConsPlusCell"/>
              <w:widowControl/>
              <w:rPr>
                <w:rFonts w:ascii="Times New Roman" w:eastAsia="Times New Roman" w:hAnsi="Times New Roman" w:cs="Times New Roman"/>
                <w:sz w:val="26"/>
                <w:szCs w:val="26"/>
              </w:rPr>
            </w:pPr>
          </w:p>
          <w:p w:rsidR="005C3985" w:rsidRPr="001B17D6" w:rsidRDefault="005C3985" w:rsidP="00F42290">
            <w:pPr>
              <w:pStyle w:val="ConsPlusCell"/>
              <w:widowControl/>
              <w:rPr>
                <w:rFonts w:ascii="Times New Roman" w:eastAsia="Times New Roman" w:hAnsi="Times New Roman" w:cs="Times New Roman"/>
                <w:sz w:val="26"/>
                <w:szCs w:val="26"/>
              </w:rPr>
            </w:pPr>
            <w:r w:rsidRPr="001B17D6">
              <w:rPr>
                <w:rFonts w:ascii="Times New Roman" w:eastAsia="Times New Roman" w:hAnsi="Times New Roman" w:cs="Times New Roman"/>
                <w:sz w:val="26"/>
                <w:szCs w:val="26"/>
              </w:rPr>
              <w:t>201</w:t>
            </w:r>
            <w:r w:rsidR="005D5D10" w:rsidRPr="001B17D6">
              <w:rPr>
                <w:rFonts w:ascii="Times New Roman" w:eastAsia="Times New Roman" w:hAnsi="Times New Roman" w:cs="Times New Roman"/>
                <w:sz w:val="26"/>
                <w:szCs w:val="26"/>
              </w:rPr>
              <w:t>9</w:t>
            </w:r>
            <w:r w:rsidRPr="001B17D6">
              <w:rPr>
                <w:rFonts w:ascii="Times New Roman" w:eastAsia="Times New Roman" w:hAnsi="Times New Roman" w:cs="Times New Roman"/>
                <w:sz w:val="26"/>
                <w:szCs w:val="26"/>
              </w:rPr>
              <w:t>-202</w:t>
            </w:r>
            <w:r w:rsidR="00647FFE">
              <w:rPr>
                <w:rFonts w:ascii="Times New Roman" w:eastAsia="Times New Roman" w:hAnsi="Times New Roman" w:cs="Times New Roman"/>
                <w:sz w:val="26"/>
                <w:szCs w:val="26"/>
              </w:rPr>
              <w:t>2</w:t>
            </w:r>
            <w:r w:rsidRPr="001B17D6">
              <w:rPr>
                <w:rFonts w:ascii="Times New Roman" w:eastAsia="Times New Roman" w:hAnsi="Times New Roman" w:cs="Times New Roman"/>
                <w:sz w:val="26"/>
                <w:szCs w:val="26"/>
              </w:rPr>
              <w:t xml:space="preserve"> годы.</w:t>
            </w:r>
          </w:p>
        </w:tc>
      </w:tr>
      <w:tr w:rsidR="005C3985" w:rsidRPr="001B17D6" w:rsidTr="0066275D">
        <w:trPr>
          <w:cantSplit/>
          <w:trHeight w:val="853"/>
          <w:jc w:val="center"/>
        </w:trPr>
        <w:tc>
          <w:tcPr>
            <w:tcW w:w="2396" w:type="dxa"/>
            <w:tcBorders>
              <w:top w:val="single" w:sz="4" w:space="0" w:color="auto"/>
              <w:left w:val="single" w:sz="4" w:space="0" w:color="auto"/>
              <w:bottom w:val="single" w:sz="4" w:space="0" w:color="auto"/>
              <w:right w:val="single" w:sz="4" w:space="0" w:color="auto"/>
            </w:tcBorders>
          </w:tcPr>
          <w:p w:rsidR="005C3985" w:rsidRPr="001B17D6" w:rsidRDefault="001E2A51" w:rsidP="001E2A51">
            <w:pPr>
              <w:pStyle w:val="ConsPlusCell"/>
              <w:widowControl/>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005C3985" w:rsidRPr="001B17D6">
              <w:rPr>
                <w:rFonts w:ascii="Times New Roman" w:eastAsia="Times New Roman" w:hAnsi="Times New Roman" w:cs="Times New Roman"/>
                <w:sz w:val="26"/>
                <w:szCs w:val="26"/>
              </w:rPr>
              <w:t xml:space="preserve">. Объемы и     </w:t>
            </w:r>
            <w:r w:rsidR="005C3985" w:rsidRPr="001B17D6">
              <w:rPr>
                <w:rFonts w:ascii="Times New Roman" w:eastAsia="Times New Roman" w:hAnsi="Times New Roman" w:cs="Times New Roman"/>
                <w:sz w:val="26"/>
                <w:szCs w:val="26"/>
              </w:rPr>
              <w:br/>
              <w:t xml:space="preserve">источники       </w:t>
            </w:r>
            <w:r w:rsidR="005C3985" w:rsidRPr="001B17D6">
              <w:rPr>
                <w:rFonts w:ascii="Times New Roman" w:eastAsia="Times New Roman" w:hAnsi="Times New Roman" w:cs="Times New Roman"/>
                <w:sz w:val="26"/>
                <w:szCs w:val="26"/>
              </w:rPr>
              <w:br/>
              <w:t xml:space="preserve">финансирования  </w:t>
            </w:r>
          </w:p>
        </w:tc>
        <w:tc>
          <w:tcPr>
            <w:tcW w:w="12429" w:type="dxa"/>
            <w:tcBorders>
              <w:top w:val="single" w:sz="4" w:space="0" w:color="auto"/>
              <w:left w:val="single" w:sz="4" w:space="0" w:color="auto"/>
              <w:bottom w:val="single" w:sz="4" w:space="0" w:color="auto"/>
              <w:right w:val="single" w:sz="4" w:space="0" w:color="auto"/>
            </w:tcBorders>
          </w:tcPr>
          <w:p w:rsidR="00F42290" w:rsidRDefault="00F42290" w:rsidP="00F42290">
            <w:pPr>
              <w:widowControl w:val="0"/>
              <w:autoSpaceDE w:val="0"/>
              <w:autoSpaceDN w:val="0"/>
              <w:adjustRightInd w:val="0"/>
              <w:spacing w:after="0" w:line="240" w:lineRule="auto"/>
              <w:rPr>
                <w:rFonts w:ascii="Times New Roman" w:hAnsi="Times New Roman" w:cs="Times New Roman"/>
                <w:sz w:val="26"/>
                <w:szCs w:val="26"/>
              </w:rPr>
            </w:pPr>
          </w:p>
          <w:p w:rsidR="005C3985" w:rsidRPr="001B17D6" w:rsidRDefault="008930E3" w:rsidP="00F42290">
            <w:pPr>
              <w:widowControl w:val="0"/>
              <w:autoSpaceDE w:val="0"/>
              <w:autoSpaceDN w:val="0"/>
              <w:adjustRightInd w:val="0"/>
              <w:spacing w:after="0" w:line="240" w:lineRule="auto"/>
              <w:rPr>
                <w:rFonts w:ascii="Times New Roman" w:eastAsia="Calibri" w:hAnsi="Times New Roman" w:cs="Times New Roman"/>
                <w:sz w:val="26"/>
                <w:szCs w:val="26"/>
              </w:rPr>
            </w:pPr>
            <w:r>
              <w:rPr>
                <w:rFonts w:ascii="Times New Roman" w:hAnsi="Times New Roman" w:cs="Times New Roman"/>
                <w:sz w:val="26"/>
                <w:szCs w:val="26"/>
              </w:rPr>
              <w:t>2020 год областной бюджет - 3000,0 млн. руб.; местный бюджет -  3 тыс. руб.</w:t>
            </w:r>
          </w:p>
        </w:tc>
      </w:tr>
      <w:tr w:rsidR="005C3985" w:rsidRPr="001B17D6" w:rsidTr="0066275D">
        <w:trPr>
          <w:cantSplit/>
          <w:trHeight w:val="1149"/>
          <w:jc w:val="center"/>
        </w:trPr>
        <w:tc>
          <w:tcPr>
            <w:tcW w:w="2396" w:type="dxa"/>
            <w:tcBorders>
              <w:top w:val="single" w:sz="4" w:space="0" w:color="auto"/>
              <w:left w:val="single" w:sz="6" w:space="0" w:color="auto"/>
              <w:bottom w:val="single" w:sz="6" w:space="0" w:color="auto"/>
              <w:right w:val="single" w:sz="6" w:space="0" w:color="auto"/>
            </w:tcBorders>
          </w:tcPr>
          <w:p w:rsidR="005C3985" w:rsidRPr="001B17D6" w:rsidRDefault="001E2A51" w:rsidP="001E2A51">
            <w:pPr>
              <w:pStyle w:val="ConsPlusCell"/>
              <w:widowControl/>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5C3985" w:rsidRPr="001B17D6">
              <w:rPr>
                <w:rFonts w:ascii="Times New Roman" w:eastAsia="Times New Roman" w:hAnsi="Times New Roman" w:cs="Times New Roman"/>
                <w:sz w:val="26"/>
                <w:szCs w:val="26"/>
              </w:rPr>
              <w:t xml:space="preserve">. Ожидаемые   </w:t>
            </w:r>
            <w:r w:rsidR="005C3985" w:rsidRPr="001B17D6">
              <w:rPr>
                <w:rFonts w:ascii="Times New Roman" w:eastAsia="Times New Roman" w:hAnsi="Times New Roman" w:cs="Times New Roman"/>
                <w:sz w:val="26"/>
                <w:szCs w:val="26"/>
              </w:rPr>
              <w:br/>
              <w:t xml:space="preserve">конечные        </w:t>
            </w:r>
            <w:r w:rsidR="005C3985" w:rsidRPr="001B17D6">
              <w:rPr>
                <w:rFonts w:ascii="Times New Roman" w:eastAsia="Times New Roman" w:hAnsi="Times New Roman" w:cs="Times New Roman"/>
                <w:sz w:val="26"/>
                <w:szCs w:val="26"/>
              </w:rPr>
              <w:br/>
              <w:t xml:space="preserve">результаты      </w:t>
            </w:r>
            <w:r w:rsidR="005C3985" w:rsidRPr="001B17D6">
              <w:rPr>
                <w:rFonts w:ascii="Times New Roman" w:eastAsia="Times New Roman" w:hAnsi="Times New Roman" w:cs="Times New Roman"/>
                <w:sz w:val="26"/>
                <w:szCs w:val="26"/>
              </w:rPr>
              <w:br/>
              <w:t xml:space="preserve">реализации       </w:t>
            </w:r>
          </w:p>
        </w:tc>
        <w:tc>
          <w:tcPr>
            <w:tcW w:w="12429" w:type="dxa"/>
            <w:tcBorders>
              <w:top w:val="single" w:sz="4" w:space="0" w:color="auto"/>
              <w:left w:val="single" w:sz="6" w:space="0" w:color="auto"/>
              <w:bottom w:val="single" w:sz="6" w:space="0" w:color="auto"/>
              <w:right w:val="single" w:sz="6" w:space="0" w:color="auto"/>
            </w:tcBorders>
          </w:tcPr>
          <w:p w:rsidR="005C3985" w:rsidRPr="001B17D6" w:rsidRDefault="005C3985" w:rsidP="00EA6637">
            <w:pPr>
              <w:widowControl w:val="0"/>
              <w:autoSpaceDE w:val="0"/>
              <w:autoSpaceDN w:val="0"/>
              <w:adjustRightInd w:val="0"/>
              <w:spacing w:after="0" w:line="240" w:lineRule="auto"/>
              <w:jc w:val="both"/>
              <w:rPr>
                <w:rFonts w:ascii="Times New Roman" w:hAnsi="Times New Roman" w:cs="Times New Roman"/>
                <w:sz w:val="26"/>
                <w:szCs w:val="26"/>
              </w:rPr>
            </w:pPr>
            <w:r w:rsidRPr="001B17D6">
              <w:rPr>
                <w:rFonts w:ascii="Times New Roman" w:hAnsi="Times New Roman" w:cs="Times New Roman"/>
                <w:sz w:val="26"/>
                <w:szCs w:val="26"/>
              </w:rPr>
              <w:t>В качественном выражении:</w:t>
            </w:r>
          </w:p>
          <w:p w:rsidR="005C3985" w:rsidRPr="001B17D6" w:rsidRDefault="005C3985" w:rsidP="00EA6637">
            <w:pPr>
              <w:widowControl w:val="0"/>
              <w:autoSpaceDE w:val="0"/>
              <w:autoSpaceDN w:val="0"/>
              <w:adjustRightInd w:val="0"/>
              <w:spacing w:after="0" w:line="240" w:lineRule="auto"/>
              <w:jc w:val="both"/>
              <w:rPr>
                <w:rFonts w:ascii="Times New Roman" w:hAnsi="Times New Roman" w:cs="Times New Roman"/>
                <w:sz w:val="26"/>
                <w:szCs w:val="26"/>
              </w:rPr>
            </w:pPr>
            <w:r w:rsidRPr="001B17D6">
              <w:rPr>
                <w:rFonts w:ascii="Times New Roman" w:hAnsi="Times New Roman" w:cs="Times New Roman"/>
                <w:sz w:val="26"/>
                <w:szCs w:val="26"/>
              </w:rPr>
              <w:t>- создание эффективной системы государственного регулирования и управления в районе охраны окружающей среды и обеспечения экологической безопасности, создание экологически безопасной и комфортной обстановки в местах проживания населения, его работы и отдыха, снижение заболеваемости населения, вызванной неблагоприятными экологическими условиями;</w:t>
            </w:r>
          </w:p>
          <w:p w:rsidR="005C3985" w:rsidRPr="001B17D6" w:rsidRDefault="005C3985" w:rsidP="00EA6637">
            <w:pPr>
              <w:widowControl w:val="0"/>
              <w:autoSpaceDE w:val="0"/>
              <w:autoSpaceDN w:val="0"/>
              <w:adjustRightInd w:val="0"/>
              <w:spacing w:after="0" w:line="240" w:lineRule="auto"/>
              <w:jc w:val="both"/>
              <w:rPr>
                <w:rFonts w:ascii="Times New Roman" w:hAnsi="Times New Roman" w:cs="Times New Roman"/>
                <w:sz w:val="26"/>
                <w:szCs w:val="26"/>
              </w:rPr>
            </w:pPr>
            <w:r w:rsidRPr="001B17D6">
              <w:rPr>
                <w:rFonts w:ascii="Times New Roman" w:hAnsi="Times New Roman" w:cs="Times New Roman"/>
                <w:sz w:val="26"/>
                <w:szCs w:val="26"/>
              </w:rPr>
              <w:t>в количественном выражении:</w:t>
            </w:r>
          </w:p>
          <w:p w:rsidR="005C3985" w:rsidRPr="001B17D6" w:rsidRDefault="005C3985" w:rsidP="00EA6637">
            <w:pPr>
              <w:widowControl w:val="0"/>
              <w:autoSpaceDE w:val="0"/>
              <w:autoSpaceDN w:val="0"/>
              <w:adjustRightInd w:val="0"/>
              <w:spacing w:after="0" w:line="240" w:lineRule="auto"/>
              <w:jc w:val="both"/>
              <w:rPr>
                <w:rFonts w:ascii="Times New Roman" w:hAnsi="Times New Roman" w:cs="Times New Roman"/>
                <w:sz w:val="26"/>
                <w:szCs w:val="26"/>
              </w:rPr>
            </w:pPr>
            <w:r w:rsidRPr="001B17D6">
              <w:rPr>
                <w:rFonts w:ascii="Times New Roman" w:hAnsi="Times New Roman" w:cs="Times New Roman"/>
                <w:sz w:val="26"/>
                <w:szCs w:val="26"/>
              </w:rPr>
              <w:t xml:space="preserve">- доля населения района, принявшего участие в экологических мероприятиях, к общему числу населения района </w:t>
            </w:r>
            <w:r w:rsidR="00EA06FE" w:rsidRPr="001B17D6">
              <w:rPr>
                <w:rFonts w:ascii="Times New Roman" w:hAnsi="Times New Roman" w:cs="Times New Roman"/>
                <w:sz w:val="26"/>
                <w:szCs w:val="26"/>
              </w:rPr>
              <w:t xml:space="preserve"> к 202</w:t>
            </w:r>
            <w:r w:rsidR="00647FFE">
              <w:rPr>
                <w:rFonts w:ascii="Times New Roman" w:hAnsi="Times New Roman" w:cs="Times New Roman"/>
                <w:sz w:val="26"/>
                <w:szCs w:val="26"/>
              </w:rPr>
              <w:t>2</w:t>
            </w:r>
            <w:r w:rsidR="00EA06FE" w:rsidRPr="001B17D6">
              <w:rPr>
                <w:rFonts w:ascii="Times New Roman" w:hAnsi="Times New Roman" w:cs="Times New Roman"/>
                <w:sz w:val="26"/>
                <w:szCs w:val="26"/>
              </w:rPr>
              <w:t xml:space="preserve"> г.</w:t>
            </w:r>
            <w:r w:rsidRPr="001B17D6">
              <w:rPr>
                <w:rFonts w:ascii="Times New Roman" w:hAnsi="Times New Roman" w:cs="Times New Roman"/>
                <w:sz w:val="26"/>
                <w:szCs w:val="26"/>
              </w:rPr>
              <w:t>;</w:t>
            </w:r>
          </w:p>
          <w:p w:rsidR="005C3985" w:rsidRPr="001B17D6" w:rsidRDefault="005C3985" w:rsidP="00647FFE">
            <w:pPr>
              <w:pStyle w:val="ConsPlusCell"/>
              <w:widowControl/>
              <w:jc w:val="both"/>
              <w:rPr>
                <w:rFonts w:ascii="Times New Roman" w:eastAsia="Times New Roman" w:hAnsi="Times New Roman" w:cs="Times New Roman"/>
                <w:sz w:val="26"/>
                <w:szCs w:val="26"/>
              </w:rPr>
            </w:pPr>
            <w:r w:rsidRPr="001B17D6">
              <w:rPr>
                <w:rFonts w:ascii="Times New Roman" w:hAnsi="Times New Roman" w:cs="Times New Roman"/>
                <w:sz w:val="26"/>
                <w:szCs w:val="26"/>
              </w:rPr>
              <w:t>- количество выполненных предписаний по устранению правонарушений в сфере охраны окружающей среды по отношению к общему количеству предписаний к 202</w:t>
            </w:r>
            <w:r w:rsidR="00647FFE">
              <w:rPr>
                <w:rFonts w:ascii="Times New Roman" w:hAnsi="Times New Roman" w:cs="Times New Roman"/>
                <w:sz w:val="26"/>
                <w:szCs w:val="26"/>
              </w:rPr>
              <w:t>2</w:t>
            </w:r>
            <w:r w:rsidRPr="001B17D6">
              <w:rPr>
                <w:rFonts w:ascii="Times New Roman" w:hAnsi="Times New Roman" w:cs="Times New Roman"/>
                <w:sz w:val="26"/>
                <w:szCs w:val="26"/>
              </w:rPr>
              <w:t xml:space="preserve"> г. </w:t>
            </w:r>
          </w:p>
        </w:tc>
      </w:tr>
    </w:tbl>
    <w:p w:rsidR="005C3985" w:rsidRDefault="005C3985" w:rsidP="00EA6637">
      <w:pPr>
        <w:widowControl w:val="0"/>
        <w:autoSpaceDE w:val="0"/>
        <w:autoSpaceDN w:val="0"/>
        <w:adjustRightInd w:val="0"/>
        <w:spacing w:after="0" w:line="240" w:lineRule="auto"/>
        <w:jc w:val="both"/>
        <w:rPr>
          <w:rFonts w:ascii="Times New Roman" w:hAnsi="Times New Roman" w:cs="Times New Roman"/>
          <w:b/>
          <w:sz w:val="26"/>
          <w:szCs w:val="26"/>
        </w:rPr>
      </w:pPr>
    </w:p>
    <w:p w:rsidR="006A0348" w:rsidRDefault="006A0348" w:rsidP="00EA6637">
      <w:pPr>
        <w:widowControl w:val="0"/>
        <w:autoSpaceDE w:val="0"/>
        <w:autoSpaceDN w:val="0"/>
        <w:adjustRightInd w:val="0"/>
        <w:spacing w:after="0" w:line="240" w:lineRule="auto"/>
        <w:jc w:val="both"/>
        <w:rPr>
          <w:rFonts w:ascii="Times New Roman" w:hAnsi="Times New Roman" w:cs="Times New Roman"/>
          <w:b/>
          <w:sz w:val="26"/>
          <w:szCs w:val="26"/>
        </w:rPr>
      </w:pPr>
    </w:p>
    <w:p w:rsidR="006A0348" w:rsidRDefault="006A0348" w:rsidP="00EA6637">
      <w:pPr>
        <w:widowControl w:val="0"/>
        <w:autoSpaceDE w:val="0"/>
        <w:autoSpaceDN w:val="0"/>
        <w:adjustRightInd w:val="0"/>
        <w:spacing w:after="0" w:line="240" w:lineRule="auto"/>
        <w:jc w:val="both"/>
        <w:rPr>
          <w:rFonts w:ascii="Times New Roman" w:hAnsi="Times New Roman" w:cs="Times New Roman"/>
          <w:b/>
          <w:sz w:val="26"/>
          <w:szCs w:val="26"/>
        </w:rPr>
      </w:pPr>
    </w:p>
    <w:tbl>
      <w:tblPr>
        <w:tblStyle w:val="a3"/>
        <w:tblW w:w="0" w:type="auto"/>
        <w:tblLook w:val="04A0" w:firstRow="1" w:lastRow="0" w:firstColumn="1" w:lastColumn="0" w:noHBand="0" w:noVBand="1"/>
      </w:tblPr>
      <w:tblGrid>
        <w:gridCol w:w="10335"/>
        <w:gridCol w:w="987"/>
        <w:gridCol w:w="866"/>
        <w:gridCol w:w="866"/>
        <w:gridCol w:w="866"/>
        <w:gridCol w:w="866"/>
      </w:tblGrid>
      <w:tr w:rsidR="00873F3D" w:rsidRPr="001B17D6" w:rsidTr="00873F3D">
        <w:tc>
          <w:tcPr>
            <w:tcW w:w="10335" w:type="dxa"/>
            <w:vMerge w:val="restart"/>
          </w:tcPr>
          <w:p w:rsidR="00873F3D" w:rsidRPr="001B17D6" w:rsidRDefault="00873F3D" w:rsidP="006D5ECB">
            <w:pPr>
              <w:widowControl w:val="0"/>
              <w:autoSpaceDE w:val="0"/>
              <w:autoSpaceDN w:val="0"/>
              <w:adjustRightInd w:val="0"/>
              <w:jc w:val="center"/>
              <w:rPr>
                <w:rFonts w:ascii="Times New Roman" w:hAnsi="Times New Roman" w:cs="Times New Roman"/>
                <w:b/>
                <w:sz w:val="26"/>
                <w:szCs w:val="26"/>
              </w:rPr>
            </w:pPr>
            <w:r w:rsidRPr="001B17D6">
              <w:rPr>
                <w:rFonts w:ascii="Times New Roman" w:hAnsi="Times New Roman" w:cs="Times New Roman"/>
                <w:b/>
                <w:sz w:val="26"/>
                <w:szCs w:val="26"/>
              </w:rPr>
              <w:t>Индикаторы</w:t>
            </w:r>
          </w:p>
        </w:tc>
        <w:tc>
          <w:tcPr>
            <w:tcW w:w="4451" w:type="dxa"/>
            <w:gridSpan w:val="5"/>
          </w:tcPr>
          <w:p w:rsidR="00873F3D" w:rsidRPr="001B17D6" w:rsidRDefault="00873F3D" w:rsidP="006D5ECB">
            <w:pPr>
              <w:widowControl w:val="0"/>
              <w:autoSpaceDE w:val="0"/>
              <w:autoSpaceDN w:val="0"/>
              <w:adjustRightInd w:val="0"/>
              <w:jc w:val="center"/>
              <w:rPr>
                <w:rFonts w:ascii="Times New Roman" w:hAnsi="Times New Roman" w:cs="Times New Roman"/>
                <w:b/>
                <w:sz w:val="26"/>
                <w:szCs w:val="26"/>
              </w:rPr>
            </w:pPr>
            <w:r w:rsidRPr="001B17D6">
              <w:rPr>
                <w:rFonts w:ascii="Times New Roman" w:hAnsi="Times New Roman" w:cs="Times New Roman"/>
                <w:b/>
                <w:sz w:val="26"/>
                <w:szCs w:val="26"/>
              </w:rPr>
              <w:t>Годы</w:t>
            </w:r>
          </w:p>
        </w:tc>
      </w:tr>
      <w:tr w:rsidR="00673B67" w:rsidTr="00873F3D">
        <w:tc>
          <w:tcPr>
            <w:tcW w:w="10335" w:type="dxa"/>
            <w:vMerge/>
          </w:tcPr>
          <w:p w:rsidR="00673B67" w:rsidRPr="001B17D6" w:rsidRDefault="00673B67" w:rsidP="006D5ECB">
            <w:pPr>
              <w:widowControl w:val="0"/>
              <w:autoSpaceDE w:val="0"/>
              <w:autoSpaceDN w:val="0"/>
              <w:adjustRightInd w:val="0"/>
              <w:jc w:val="both"/>
              <w:rPr>
                <w:rFonts w:ascii="Times New Roman" w:hAnsi="Times New Roman" w:cs="Times New Roman"/>
                <w:b/>
                <w:sz w:val="26"/>
                <w:szCs w:val="26"/>
              </w:rPr>
            </w:pPr>
          </w:p>
        </w:tc>
        <w:tc>
          <w:tcPr>
            <w:tcW w:w="987" w:type="dxa"/>
          </w:tcPr>
          <w:p w:rsidR="00673B67" w:rsidRPr="001B17D6" w:rsidRDefault="00673B67" w:rsidP="006D5ECB">
            <w:pPr>
              <w:widowControl w:val="0"/>
              <w:autoSpaceDE w:val="0"/>
              <w:autoSpaceDN w:val="0"/>
              <w:adjustRightInd w:val="0"/>
              <w:jc w:val="center"/>
              <w:rPr>
                <w:rFonts w:ascii="Times New Roman" w:hAnsi="Times New Roman" w:cs="Times New Roman"/>
                <w:b/>
                <w:sz w:val="26"/>
                <w:szCs w:val="26"/>
              </w:rPr>
            </w:pPr>
            <w:r>
              <w:rPr>
                <w:rFonts w:ascii="Times New Roman" w:hAnsi="Times New Roman" w:cs="Times New Roman"/>
                <w:b/>
                <w:sz w:val="26"/>
                <w:szCs w:val="26"/>
              </w:rPr>
              <w:t>2019</w:t>
            </w:r>
          </w:p>
        </w:tc>
        <w:tc>
          <w:tcPr>
            <w:tcW w:w="866" w:type="dxa"/>
          </w:tcPr>
          <w:p w:rsidR="00673B67" w:rsidRPr="001B17D6" w:rsidRDefault="00673B67" w:rsidP="006D5ECB">
            <w:pPr>
              <w:widowControl w:val="0"/>
              <w:autoSpaceDE w:val="0"/>
              <w:autoSpaceDN w:val="0"/>
              <w:adjustRightInd w:val="0"/>
              <w:jc w:val="center"/>
              <w:rPr>
                <w:rFonts w:ascii="Times New Roman" w:hAnsi="Times New Roman" w:cs="Times New Roman"/>
                <w:b/>
                <w:sz w:val="26"/>
                <w:szCs w:val="26"/>
              </w:rPr>
            </w:pPr>
            <w:r>
              <w:rPr>
                <w:rFonts w:ascii="Times New Roman" w:hAnsi="Times New Roman" w:cs="Times New Roman"/>
                <w:b/>
                <w:sz w:val="26"/>
                <w:szCs w:val="26"/>
              </w:rPr>
              <w:t>2020</w:t>
            </w:r>
          </w:p>
        </w:tc>
        <w:tc>
          <w:tcPr>
            <w:tcW w:w="866" w:type="dxa"/>
          </w:tcPr>
          <w:p w:rsidR="00673B67" w:rsidRPr="001B17D6" w:rsidRDefault="00673B67" w:rsidP="006D5ECB">
            <w:pPr>
              <w:widowControl w:val="0"/>
              <w:autoSpaceDE w:val="0"/>
              <w:autoSpaceDN w:val="0"/>
              <w:adjustRightInd w:val="0"/>
              <w:jc w:val="center"/>
              <w:rPr>
                <w:rFonts w:ascii="Times New Roman" w:hAnsi="Times New Roman" w:cs="Times New Roman"/>
                <w:b/>
                <w:sz w:val="26"/>
                <w:szCs w:val="26"/>
              </w:rPr>
            </w:pPr>
            <w:r>
              <w:rPr>
                <w:rFonts w:ascii="Times New Roman" w:hAnsi="Times New Roman" w:cs="Times New Roman"/>
                <w:b/>
                <w:sz w:val="26"/>
                <w:szCs w:val="26"/>
              </w:rPr>
              <w:t>2021</w:t>
            </w:r>
          </w:p>
        </w:tc>
        <w:tc>
          <w:tcPr>
            <w:tcW w:w="866" w:type="dxa"/>
          </w:tcPr>
          <w:p w:rsidR="00673B67" w:rsidRDefault="00673B67" w:rsidP="006D5ECB">
            <w:pPr>
              <w:widowControl w:val="0"/>
              <w:autoSpaceDE w:val="0"/>
              <w:autoSpaceDN w:val="0"/>
              <w:adjustRightInd w:val="0"/>
              <w:jc w:val="center"/>
              <w:rPr>
                <w:rFonts w:ascii="Times New Roman" w:hAnsi="Times New Roman" w:cs="Times New Roman"/>
                <w:b/>
                <w:sz w:val="26"/>
                <w:szCs w:val="26"/>
              </w:rPr>
            </w:pPr>
            <w:r>
              <w:rPr>
                <w:rFonts w:ascii="Times New Roman" w:hAnsi="Times New Roman" w:cs="Times New Roman"/>
                <w:b/>
                <w:sz w:val="26"/>
                <w:szCs w:val="26"/>
              </w:rPr>
              <w:t>2022</w:t>
            </w:r>
          </w:p>
        </w:tc>
        <w:tc>
          <w:tcPr>
            <w:tcW w:w="866" w:type="dxa"/>
          </w:tcPr>
          <w:p w:rsidR="00673B67" w:rsidRDefault="00673B67" w:rsidP="006D5ECB">
            <w:pPr>
              <w:widowControl w:val="0"/>
              <w:autoSpaceDE w:val="0"/>
              <w:autoSpaceDN w:val="0"/>
              <w:adjustRightInd w:val="0"/>
              <w:jc w:val="center"/>
              <w:rPr>
                <w:rFonts w:ascii="Times New Roman" w:hAnsi="Times New Roman" w:cs="Times New Roman"/>
                <w:b/>
                <w:sz w:val="26"/>
                <w:szCs w:val="26"/>
              </w:rPr>
            </w:pPr>
            <w:r>
              <w:rPr>
                <w:rFonts w:ascii="Times New Roman" w:hAnsi="Times New Roman" w:cs="Times New Roman"/>
                <w:b/>
                <w:sz w:val="26"/>
                <w:szCs w:val="26"/>
              </w:rPr>
              <w:t>2023</w:t>
            </w:r>
          </w:p>
        </w:tc>
      </w:tr>
      <w:tr w:rsidR="00673B67" w:rsidRPr="001B17D6" w:rsidTr="00873F3D">
        <w:tc>
          <w:tcPr>
            <w:tcW w:w="10335" w:type="dxa"/>
          </w:tcPr>
          <w:p w:rsidR="00673B67" w:rsidRPr="001B17D6" w:rsidRDefault="00673B67" w:rsidP="006D5ECB">
            <w:pPr>
              <w:widowControl w:val="0"/>
              <w:autoSpaceDE w:val="0"/>
              <w:autoSpaceDN w:val="0"/>
              <w:adjustRightInd w:val="0"/>
              <w:jc w:val="both"/>
              <w:rPr>
                <w:rFonts w:ascii="Times New Roman" w:hAnsi="Times New Roman" w:cs="Times New Roman"/>
                <w:b/>
                <w:sz w:val="26"/>
                <w:szCs w:val="26"/>
              </w:rPr>
            </w:pPr>
            <w:r w:rsidRPr="001B17D6">
              <w:rPr>
                <w:rFonts w:ascii="Times New Roman" w:hAnsi="Times New Roman" w:cs="Times New Roman"/>
                <w:sz w:val="26"/>
                <w:szCs w:val="26"/>
              </w:rPr>
              <w:t>Количество выполненных предписаний по устранению правонарушений в сфере охраны окружающей среды по отношению к общему количеству предписаний.</w:t>
            </w:r>
          </w:p>
        </w:tc>
        <w:tc>
          <w:tcPr>
            <w:tcW w:w="987" w:type="dxa"/>
          </w:tcPr>
          <w:p w:rsidR="00673B67" w:rsidRPr="001B17D6" w:rsidRDefault="00673B67" w:rsidP="006D5ECB">
            <w:pPr>
              <w:widowControl w:val="0"/>
              <w:autoSpaceDE w:val="0"/>
              <w:autoSpaceDN w:val="0"/>
              <w:adjustRightInd w:val="0"/>
              <w:jc w:val="center"/>
              <w:rPr>
                <w:rFonts w:ascii="Times New Roman" w:hAnsi="Times New Roman" w:cs="Times New Roman"/>
                <w:b/>
                <w:sz w:val="26"/>
                <w:szCs w:val="26"/>
              </w:rPr>
            </w:pPr>
            <w:r>
              <w:rPr>
                <w:rFonts w:ascii="Times New Roman" w:hAnsi="Times New Roman" w:cs="Times New Roman"/>
                <w:b/>
                <w:sz w:val="26"/>
                <w:szCs w:val="26"/>
              </w:rPr>
              <w:t>100 %</w:t>
            </w:r>
          </w:p>
        </w:tc>
        <w:tc>
          <w:tcPr>
            <w:tcW w:w="866" w:type="dxa"/>
          </w:tcPr>
          <w:p w:rsidR="00673B67" w:rsidRPr="001B17D6" w:rsidRDefault="00673B67" w:rsidP="006D5ECB">
            <w:pPr>
              <w:widowControl w:val="0"/>
              <w:autoSpaceDE w:val="0"/>
              <w:autoSpaceDN w:val="0"/>
              <w:adjustRightInd w:val="0"/>
              <w:jc w:val="center"/>
              <w:rPr>
                <w:rFonts w:ascii="Times New Roman" w:hAnsi="Times New Roman" w:cs="Times New Roman"/>
                <w:sz w:val="26"/>
                <w:szCs w:val="26"/>
              </w:rPr>
            </w:pPr>
            <w:r w:rsidRPr="001B17D6">
              <w:rPr>
                <w:rFonts w:ascii="Times New Roman" w:hAnsi="Times New Roman" w:cs="Times New Roman"/>
                <w:b/>
                <w:sz w:val="26"/>
                <w:szCs w:val="26"/>
              </w:rPr>
              <w:t>100%</w:t>
            </w:r>
          </w:p>
        </w:tc>
        <w:tc>
          <w:tcPr>
            <w:tcW w:w="866" w:type="dxa"/>
          </w:tcPr>
          <w:p w:rsidR="00673B67" w:rsidRPr="001B17D6" w:rsidRDefault="00673B67" w:rsidP="006D5ECB">
            <w:pPr>
              <w:widowControl w:val="0"/>
              <w:autoSpaceDE w:val="0"/>
              <w:autoSpaceDN w:val="0"/>
              <w:adjustRightInd w:val="0"/>
              <w:jc w:val="center"/>
              <w:rPr>
                <w:rFonts w:ascii="Times New Roman" w:hAnsi="Times New Roman" w:cs="Times New Roman"/>
                <w:b/>
                <w:sz w:val="26"/>
                <w:szCs w:val="26"/>
              </w:rPr>
            </w:pPr>
            <w:r w:rsidRPr="001B17D6">
              <w:rPr>
                <w:rFonts w:ascii="Times New Roman" w:hAnsi="Times New Roman" w:cs="Times New Roman"/>
                <w:b/>
                <w:sz w:val="26"/>
                <w:szCs w:val="26"/>
              </w:rPr>
              <w:t>100%</w:t>
            </w:r>
          </w:p>
        </w:tc>
        <w:tc>
          <w:tcPr>
            <w:tcW w:w="866" w:type="dxa"/>
          </w:tcPr>
          <w:p w:rsidR="00673B67" w:rsidRPr="001B17D6" w:rsidRDefault="00673B67" w:rsidP="006D5ECB">
            <w:pPr>
              <w:widowControl w:val="0"/>
              <w:autoSpaceDE w:val="0"/>
              <w:autoSpaceDN w:val="0"/>
              <w:adjustRightInd w:val="0"/>
              <w:jc w:val="center"/>
              <w:rPr>
                <w:rFonts w:ascii="Times New Roman" w:hAnsi="Times New Roman" w:cs="Times New Roman"/>
                <w:b/>
                <w:sz w:val="26"/>
                <w:szCs w:val="26"/>
              </w:rPr>
            </w:pPr>
            <w:r w:rsidRPr="001B17D6">
              <w:rPr>
                <w:rFonts w:ascii="Times New Roman" w:hAnsi="Times New Roman" w:cs="Times New Roman"/>
                <w:b/>
                <w:sz w:val="26"/>
                <w:szCs w:val="26"/>
              </w:rPr>
              <w:t>100%</w:t>
            </w:r>
          </w:p>
        </w:tc>
        <w:tc>
          <w:tcPr>
            <w:tcW w:w="866" w:type="dxa"/>
          </w:tcPr>
          <w:p w:rsidR="00673B67" w:rsidRPr="001B17D6" w:rsidRDefault="00673B67" w:rsidP="006D5ECB">
            <w:pPr>
              <w:widowControl w:val="0"/>
              <w:autoSpaceDE w:val="0"/>
              <w:autoSpaceDN w:val="0"/>
              <w:adjustRightInd w:val="0"/>
              <w:jc w:val="center"/>
              <w:rPr>
                <w:rFonts w:ascii="Times New Roman" w:hAnsi="Times New Roman" w:cs="Times New Roman"/>
                <w:b/>
                <w:sz w:val="26"/>
                <w:szCs w:val="26"/>
              </w:rPr>
            </w:pPr>
            <w:r>
              <w:rPr>
                <w:rFonts w:ascii="Times New Roman" w:hAnsi="Times New Roman" w:cs="Times New Roman"/>
                <w:b/>
                <w:sz w:val="26"/>
                <w:szCs w:val="26"/>
              </w:rPr>
              <w:t>100%</w:t>
            </w:r>
          </w:p>
        </w:tc>
      </w:tr>
    </w:tbl>
    <w:p w:rsidR="006A0348" w:rsidRPr="001B17D6" w:rsidRDefault="006A0348" w:rsidP="00EA6637">
      <w:pPr>
        <w:widowControl w:val="0"/>
        <w:autoSpaceDE w:val="0"/>
        <w:autoSpaceDN w:val="0"/>
        <w:adjustRightInd w:val="0"/>
        <w:spacing w:after="0" w:line="240" w:lineRule="auto"/>
        <w:jc w:val="both"/>
        <w:rPr>
          <w:rFonts w:ascii="Times New Roman" w:hAnsi="Times New Roman" w:cs="Times New Roman"/>
          <w:b/>
          <w:sz w:val="26"/>
          <w:szCs w:val="26"/>
        </w:rPr>
        <w:sectPr w:rsidR="006A0348" w:rsidRPr="001B17D6">
          <w:pgSz w:w="16838" w:h="11905" w:orient="landscape"/>
          <w:pgMar w:top="1701" w:right="1134" w:bottom="850" w:left="1134" w:header="720" w:footer="720" w:gutter="0"/>
          <w:cols w:space="720"/>
          <w:noEndnote/>
        </w:sectPr>
      </w:pPr>
    </w:p>
    <w:p w:rsidR="0047664F" w:rsidRPr="00455BEE" w:rsidRDefault="0047664F" w:rsidP="00455BEE">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455BEE">
        <w:rPr>
          <w:rFonts w:ascii="Times New Roman" w:hAnsi="Times New Roman" w:cs="Times New Roman"/>
          <w:b/>
          <w:sz w:val="26"/>
          <w:szCs w:val="26"/>
        </w:rPr>
        <w:lastRenderedPageBreak/>
        <w:t>Перечень программных мероприятий подпрограммы</w:t>
      </w:r>
      <w:r w:rsidR="00065366">
        <w:rPr>
          <w:rFonts w:ascii="Times New Roman" w:hAnsi="Times New Roman" w:cs="Times New Roman"/>
          <w:b/>
          <w:sz w:val="26"/>
          <w:szCs w:val="26"/>
        </w:rPr>
        <w:t xml:space="preserve"> </w:t>
      </w:r>
      <w:r w:rsidRPr="00455BEE">
        <w:rPr>
          <w:rFonts w:ascii="Times New Roman" w:hAnsi="Times New Roman" w:cs="Times New Roman"/>
          <w:b/>
          <w:sz w:val="26"/>
          <w:szCs w:val="26"/>
        </w:rPr>
        <w:t>"Регулирование качества окружающей среды, повышение уровн</w:t>
      </w:r>
      <w:r w:rsidR="0035470B" w:rsidRPr="00455BEE">
        <w:rPr>
          <w:rFonts w:ascii="Times New Roman" w:hAnsi="Times New Roman" w:cs="Times New Roman"/>
          <w:b/>
          <w:sz w:val="26"/>
          <w:szCs w:val="26"/>
        </w:rPr>
        <w:t>я</w:t>
      </w:r>
      <w:r w:rsidRPr="00455BEE">
        <w:rPr>
          <w:rFonts w:ascii="Times New Roman" w:hAnsi="Times New Roman" w:cs="Times New Roman"/>
          <w:b/>
          <w:sz w:val="26"/>
          <w:szCs w:val="26"/>
        </w:rPr>
        <w:t xml:space="preserve">  экологического образования населения"</w:t>
      </w:r>
    </w:p>
    <w:p w:rsidR="0047664F" w:rsidRPr="001B17D6" w:rsidRDefault="0047664F" w:rsidP="00EA6637">
      <w:pPr>
        <w:widowControl w:val="0"/>
        <w:autoSpaceDE w:val="0"/>
        <w:autoSpaceDN w:val="0"/>
        <w:adjustRightInd w:val="0"/>
        <w:spacing w:after="0"/>
        <w:jc w:val="both"/>
        <w:rPr>
          <w:rFonts w:ascii="Times New Roman" w:hAnsi="Times New Roman" w:cs="Times New Roman"/>
          <w:sz w:val="26"/>
          <w:szCs w:val="26"/>
        </w:rPr>
      </w:pPr>
    </w:p>
    <w:tbl>
      <w:tblPr>
        <w:tblStyle w:val="a3"/>
        <w:tblW w:w="0" w:type="auto"/>
        <w:tblLayout w:type="fixed"/>
        <w:tblLook w:val="04A0" w:firstRow="1" w:lastRow="0" w:firstColumn="1" w:lastColumn="0" w:noHBand="0" w:noVBand="1"/>
      </w:tblPr>
      <w:tblGrid>
        <w:gridCol w:w="574"/>
        <w:gridCol w:w="21"/>
        <w:gridCol w:w="3184"/>
        <w:gridCol w:w="1432"/>
        <w:gridCol w:w="73"/>
        <w:gridCol w:w="2178"/>
        <w:gridCol w:w="17"/>
        <w:gridCol w:w="1985"/>
        <w:gridCol w:w="147"/>
        <w:gridCol w:w="1370"/>
        <w:gridCol w:w="42"/>
        <w:gridCol w:w="696"/>
        <w:gridCol w:w="55"/>
        <w:gridCol w:w="770"/>
        <w:gridCol w:w="38"/>
        <w:gridCol w:w="709"/>
        <w:gridCol w:w="23"/>
        <w:gridCol w:w="736"/>
        <w:gridCol w:w="736"/>
      </w:tblGrid>
      <w:tr w:rsidR="00FA3A52" w:rsidRPr="001B17D6" w:rsidTr="0037251B">
        <w:trPr>
          <w:trHeight w:val="1029"/>
        </w:trPr>
        <w:tc>
          <w:tcPr>
            <w:tcW w:w="574" w:type="dxa"/>
            <w:vMerge w:val="restart"/>
          </w:tcPr>
          <w:p w:rsidR="00FA3A52" w:rsidRPr="001B17D6" w:rsidRDefault="00FA3A52" w:rsidP="00EA6637">
            <w:pPr>
              <w:widowControl w:val="0"/>
              <w:autoSpaceDE w:val="0"/>
              <w:autoSpaceDN w:val="0"/>
              <w:adjustRightInd w:val="0"/>
              <w:jc w:val="both"/>
              <w:rPr>
                <w:rFonts w:ascii="Times New Roman" w:hAnsi="Times New Roman" w:cs="Times New Roman"/>
                <w:sz w:val="26"/>
                <w:szCs w:val="26"/>
              </w:rPr>
            </w:pPr>
            <w:r w:rsidRPr="001B17D6">
              <w:rPr>
                <w:rFonts w:ascii="Times New Roman" w:hAnsi="Times New Roman" w:cs="Times New Roman"/>
                <w:sz w:val="26"/>
                <w:szCs w:val="26"/>
              </w:rPr>
              <w:t xml:space="preserve">N </w:t>
            </w:r>
            <w:proofErr w:type="gramStart"/>
            <w:r w:rsidRPr="001B17D6">
              <w:rPr>
                <w:rFonts w:ascii="Times New Roman" w:hAnsi="Times New Roman" w:cs="Times New Roman"/>
                <w:sz w:val="26"/>
                <w:szCs w:val="26"/>
              </w:rPr>
              <w:t>п</w:t>
            </w:r>
            <w:proofErr w:type="gramEnd"/>
            <w:r w:rsidRPr="001B17D6">
              <w:rPr>
                <w:rFonts w:ascii="Times New Roman" w:hAnsi="Times New Roman" w:cs="Times New Roman"/>
                <w:sz w:val="26"/>
                <w:szCs w:val="26"/>
              </w:rPr>
              <w:t>/п</w:t>
            </w:r>
          </w:p>
        </w:tc>
        <w:tc>
          <w:tcPr>
            <w:tcW w:w="3205" w:type="dxa"/>
            <w:gridSpan w:val="2"/>
            <w:vMerge w:val="restart"/>
          </w:tcPr>
          <w:p w:rsidR="00FA3A52" w:rsidRPr="001B17D6" w:rsidRDefault="00FA3A52" w:rsidP="00EA6637">
            <w:pPr>
              <w:widowControl w:val="0"/>
              <w:autoSpaceDE w:val="0"/>
              <w:autoSpaceDN w:val="0"/>
              <w:adjustRightInd w:val="0"/>
              <w:jc w:val="both"/>
              <w:rPr>
                <w:rFonts w:ascii="Times New Roman" w:hAnsi="Times New Roman" w:cs="Times New Roman"/>
                <w:sz w:val="26"/>
                <w:szCs w:val="26"/>
              </w:rPr>
            </w:pPr>
            <w:r w:rsidRPr="001B17D6">
              <w:rPr>
                <w:rFonts w:ascii="Times New Roman" w:hAnsi="Times New Roman" w:cs="Times New Roman"/>
                <w:sz w:val="26"/>
                <w:szCs w:val="26"/>
              </w:rPr>
              <w:t>Наименование мероприятия</w:t>
            </w:r>
          </w:p>
        </w:tc>
        <w:tc>
          <w:tcPr>
            <w:tcW w:w="1505" w:type="dxa"/>
            <w:gridSpan w:val="2"/>
            <w:vMerge w:val="restart"/>
          </w:tcPr>
          <w:p w:rsidR="00FA3A52" w:rsidRPr="001B17D6" w:rsidRDefault="00FA3A52" w:rsidP="00EA6637">
            <w:pPr>
              <w:widowControl w:val="0"/>
              <w:autoSpaceDE w:val="0"/>
              <w:autoSpaceDN w:val="0"/>
              <w:adjustRightInd w:val="0"/>
              <w:jc w:val="both"/>
              <w:rPr>
                <w:rFonts w:ascii="Times New Roman" w:hAnsi="Times New Roman" w:cs="Times New Roman"/>
                <w:sz w:val="26"/>
                <w:szCs w:val="26"/>
              </w:rPr>
            </w:pPr>
            <w:r w:rsidRPr="001B17D6">
              <w:rPr>
                <w:rFonts w:ascii="Times New Roman" w:hAnsi="Times New Roman" w:cs="Times New Roman"/>
                <w:sz w:val="26"/>
                <w:szCs w:val="26"/>
              </w:rPr>
              <w:t>Сроки реализации</w:t>
            </w:r>
          </w:p>
        </w:tc>
        <w:tc>
          <w:tcPr>
            <w:tcW w:w="2178" w:type="dxa"/>
            <w:vMerge w:val="restart"/>
          </w:tcPr>
          <w:p w:rsidR="00FA3A52" w:rsidRPr="001B17D6" w:rsidRDefault="00FA3A52" w:rsidP="00EA6637">
            <w:pPr>
              <w:widowControl w:val="0"/>
              <w:autoSpaceDE w:val="0"/>
              <w:autoSpaceDN w:val="0"/>
              <w:adjustRightInd w:val="0"/>
              <w:jc w:val="both"/>
              <w:rPr>
                <w:rFonts w:ascii="Times New Roman" w:hAnsi="Times New Roman" w:cs="Times New Roman"/>
                <w:sz w:val="26"/>
                <w:szCs w:val="26"/>
              </w:rPr>
            </w:pPr>
            <w:r w:rsidRPr="001B17D6">
              <w:rPr>
                <w:rFonts w:ascii="Times New Roman" w:hAnsi="Times New Roman" w:cs="Times New Roman"/>
                <w:sz w:val="26"/>
                <w:szCs w:val="26"/>
              </w:rPr>
              <w:t>Участник подпрограммы</w:t>
            </w:r>
          </w:p>
        </w:tc>
        <w:tc>
          <w:tcPr>
            <w:tcW w:w="2149" w:type="dxa"/>
            <w:gridSpan w:val="3"/>
            <w:vMerge w:val="restart"/>
          </w:tcPr>
          <w:p w:rsidR="00FA3A52" w:rsidRPr="001B17D6" w:rsidRDefault="00FA3A52" w:rsidP="00E40FD0">
            <w:pPr>
              <w:widowControl w:val="0"/>
              <w:autoSpaceDE w:val="0"/>
              <w:autoSpaceDN w:val="0"/>
              <w:adjustRightInd w:val="0"/>
              <w:rPr>
                <w:rFonts w:ascii="Times New Roman" w:hAnsi="Times New Roman" w:cs="Times New Roman"/>
                <w:sz w:val="26"/>
                <w:szCs w:val="26"/>
              </w:rPr>
            </w:pPr>
            <w:r w:rsidRPr="001B17D6">
              <w:rPr>
                <w:rFonts w:ascii="Times New Roman" w:hAnsi="Times New Roman" w:cs="Times New Roman"/>
                <w:sz w:val="26"/>
                <w:szCs w:val="26"/>
              </w:rPr>
              <w:t>Источники финансирования</w:t>
            </w:r>
          </w:p>
        </w:tc>
        <w:tc>
          <w:tcPr>
            <w:tcW w:w="1370" w:type="dxa"/>
            <w:vMerge w:val="restart"/>
          </w:tcPr>
          <w:p w:rsidR="00FA3A52" w:rsidRPr="001B17D6" w:rsidRDefault="00FA3A52" w:rsidP="00E40FD0">
            <w:pPr>
              <w:widowControl w:val="0"/>
              <w:autoSpaceDE w:val="0"/>
              <w:autoSpaceDN w:val="0"/>
              <w:adjustRightInd w:val="0"/>
              <w:rPr>
                <w:rFonts w:ascii="Times New Roman" w:hAnsi="Times New Roman" w:cs="Times New Roman"/>
                <w:sz w:val="26"/>
                <w:szCs w:val="26"/>
              </w:rPr>
            </w:pPr>
            <w:r w:rsidRPr="001B17D6">
              <w:rPr>
                <w:rFonts w:ascii="Times New Roman" w:hAnsi="Times New Roman" w:cs="Times New Roman"/>
                <w:sz w:val="26"/>
                <w:szCs w:val="26"/>
              </w:rPr>
              <w:t>Сумма расходов всег</w:t>
            </w:r>
            <w:proofErr w:type="gramStart"/>
            <w:r w:rsidRPr="001B17D6">
              <w:rPr>
                <w:rFonts w:ascii="Times New Roman" w:hAnsi="Times New Roman" w:cs="Times New Roman"/>
                <w:sz w:val="26"/>
                <w:szCs w:val="26"/>
              </w:rPr>
              <w:t>о(</w:t>
            </w:r>
            <w:proofErr w:type="gramEnd"/>
            <w:r w:rsidRPr="001B17D6">
              <w:rPr>
                <w:rFonts w:ascii="Times New Roman" w:hAnsi="Times New Roman" w:cs="Times New Roman"/>
                <w:sz w:val="26"/>
                <w:szCs w:val="26"/>
              </w:rPr>
              <w:t>тыс</w:t>
            </w:r>
            <w:r>
              <w:rPr>
                <w:rFonts w:ascii="Times New Roman" w:hAnsi="Times New Roman" w:cs="Times New Roman"/>
                <w:sz w:val="26"/>
                <w:szCs w:val="26"/>
              </w:rPr>
              <w:t>.</w:t>
            </w:r>
            <w:r w:rsidRPr="001B17D6">
              <w:rPr>
                <w:rFonts w:ascii="Times New Roman" w:hAnsi="Times New Roman" w:cs="Times New Roman"/>
                <w:sz w:val="26"/>
                <w:szCs w:val="26"/>
              </w:rPr>
              <w:t xml:space="preserve"> в год)</w:t>
            </w:r>
          </w:p>
        </w:tc>
        <w:tc>
          <w:tcPr>
            <w:tcW w:w="3805" w:type="dxa"/>
            <w:gridSpan w:val="9"/>
          </w:tcPr>
          <w:p w:rsidR="00FA3A52" w:rsidRPr="001B17D6" w:rsidRDefault="00FA3A52" w:rsidP="00EA6637">
            <w:pPr>
              <w:widowControl w:val="0"/>
              <w:autoSpaceDE w:val="0"/>
              <w:autoSpaceDN w:val="0"/>
              <w:adjustRightInd w:val="0"/>
              <w:jc w:val="both"/>
              <w:rPr>
                <w:rFonts w:ascii="Times New Roman" w:hAnsi="Times New Roman" w:cs="Times New Roman"/>
                <w:sz w:val="26"/>
                <w:szCs w:val="26"/>
              </w:rPr>
            </w:pPr>
            <w:r w:rsidRPr="001B17D6">
              <w:rPr>
                <w:rFonts w:ascii="Times New Roman" w:hAnsi="Times New Roman" w:cs="Times New Roman"/>
                <w:sz w:val="26"/>
                <w:szCs w:val="26"/>
              </w:rPr>
              <w:t>в том числе по годам реализации подпрограммы</w:t>
            </w:r>
          </w:p>
        </w:tc>
      </w:tr>
      <w:tr w:rsidR="00E81455" w:rsidRPr="001B17D6" w:rsidTr="00A37704">
        <w:trPr>
          <w:trHeight w:val="703"/>
        </w:trPr>
        <w:tc>
          <w:tcPr>
            <w:tcW w:w="574" w:type="dxa"/>
            <w:vMerge/>
          </w:tcPr>
          <w:p w:rsidR="00E81455" w:rsidRPr="001B17D6" w:rsidRDefault="00E81455" w:rsidP="00EA6637">
            <w:pPr>
              <w:widowControl w:val="0"/>
              <w:autoSpaceDE w:val="0"/>
              <w:autoSpaceDN w:val="0"/>
              <w:adjustRightInd w:val="0"/>
              <w:jc w:val="both"/>
              <w:rPr>
                <w:rFonts w:ascii="Times New Roman" w:hAnsi="Times New Roman" w:cs="Times New Roman"/>
                <w:sz w:val="26"/>
                <w:szCs w:val="26"/>
              </w:rPr>
            </w:pPr>
          </w:p>
        </w:tc>
        <w:tc>
          <w:tcPr>
            <w:tcW w:w="3205" w:type="dxa"/>
            <w:gridSpan w:val="2"/>
            <w:vMerge/>
          </w:tcPr>
          <w:p w:rsidR="00E81455" w:rsidRPr="001B17D6" w:rsidRDefault="00E81455" w:rsidP="00EA6637">
            <w:pPr>
              <w:widowControl w:val="0"/>
              <w:autoSpaceDE w:val="0"/>
              <w:autoSpaceDN w:val="0"/>
              <w:adjustRightInd w:val="0"/>
              <w:jc w:val="both"/>
              <w:rPr>
                <w:rFonts w:ascii="Times New Roman" w:hAnsi="Times New Roman" w:cs="Times New Roman"/>
                <w:sz w:val="26"/>
                <w:szCs w:val="26"/>
              </w:rPr>
            </w:pPr>
          </w:p>
        </w:tc>
        <w:tc>
          <w:tcPr>
            <w:tcW w:w="1505" w:type="dxa"/>
            <w:gridSpan w:val="2"/>
            <w:vMerge/>
          </w:tcPr>
          <w:p w:rsidR="00E81455" w:rsidRPr="001B17D6" w:rsidRDefault="00E81455" w:rsidP="00EA6637">
            <w:pPr>
              <w:widowControl w:val="0"/>
              <w:autoSpaceDE w:val="0"/>
              <w:autoSpaceDN w:val="0"/>
              <w:adjustRightInd w:val="0"/>
              <w:jc w:val="both"/>
              <w:rPr>
                <w:rFonts w:ascii="Times New Roman" w:hAnsi="Times New Roman" w:cs="Times New Roman"/>
                <w:sz w:val="26"/>
                <w:szCs w:val="26"/>
              </w:rPr>
            </w:pPr>
          </w:p>
        </w:tc>
        <w:tc>
          <w:tcPr>
            <w:tcW w:w="2178" w:type="dxa"/>
            <w:vMerge/>
          </w:tcPr>
          <w:p w:rsidR="00E81455" w:rsidRPr="001B17D6" w:rsidRDefault="00E81455" w:rsidP="00EA6637">
            <w:pPr>
              <w:widowControl w:val="0"/>
              <w:autoSpaceDE w:val="0"/>
              <w:autoSpaceDN w:val="0"/>
              <w:adjustRightInd w:val="0"/>
              <w:jc w:val="both"/>
              <w:rPr>
                <w:rFonts w:ascii="Times New Roman" w:hAnsi="Times New Roman" w:cs="Times New Roman"/>
                <w:sz w:val="26"/>
                <w:szCs w:val="26"/>
              </w:rPr>
            </w:pPr>
          </w:p>
        </w:tc>
        <w:tc>
          <w:tcPr>
            <w:tcW w:w="2149" w:type="dxa"/>
            <w:gridSpan w:val="3"/>
            <w:vMerge/>
          </w:tcPr>
          <w:p w:rsidR="00E81455" w:rsidRPr="001B17D6" w:rsidRDefault="00E81455" w:rsidP="00E40FD0">
            <w:pPr>
              <w:widowControl w:val="0"/>
              <w:autoSpaceDE w:val="0"/>
              <w:autoSpaceDN w:val="0"/>
              <w:adjustRightInd w:val="0"/>
              <w:rPr>
                <w:rFonts w:ascii="Times New Roman" w:hAnsi="Times New Roman" w:cs="Times New Roman"/>
                <w:sz w:val="26"/>
                <w:szCs w:val="26"/>
              </w:rPr>
            </w:pPr>
          </w:p>
        </w:tc>
        <w:tc>
          <w:tcPr>
            <w:tcW w:w="1370" w:type="dxa"/>
            <w:vMerge/>
          </w:tcPr>
          <w:p w:rsidR="00E81455" w:rsidRPr="001B17D6" w:rsidRDefault="00E81455" w:rsidP="00E40FD0">
            <w:pPr>
              <w:widowControl w:val="0"/>
              <w:autoSpaceDE w:val="0"/>
              <w:autoSpaceDN w:val="0"/>
              <w:adjustRightInd w:val="0"/>
              <w:rPr>
                <w:rFonts w:ascii="Times New Roman" w:hAnsi="Times New Roman" w:cs="Times New Roman"/>
                <w:sz w:val="26"/>
                <w:szCs w:val="26"/>
              </w:rPr>
            </w:pPr>
          </w:p>
        </w:tc>
        <w:tc>
          <w:tcPr>
            <w:tcW w:w="793" w:type="dxa"/>
            <w:gridSpan w:val="3"/>
            <w:vAlign w:val="center"/>
          </w:tcPr>
          <w:p w:rsidR="00E81455" w:rsidRPr="001B17D6" w:rsidRDefault="00E81455" w:rsidP="00455BEE">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2019</w:t>
            </w:r>
          </w:p>
        </w:tc>
        <w:tc>
          <w:tcPr>
            <w:tcW w:w="770" w:type="dxa"/>
            <w:vAlign w:val="center"/>
          </w:tcPr>
          <w:p w:rsidR="00E81455" w:rsidRPr="001B17D6" w:rsidRDefault="00E81455" w:rsidP="00455BEE">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2020</w:t>
            </w:r>
          </w:p>
        </w:tc>
        <w:tc>
          <w:tcPr>
            <w:tcW w:w="770" w:type="dxa"/>
            <w:gridSpan w:val="3"/>
            <w:vAlign w:val="center"/>
          </w:tcPr>
          <w:p w:rsidR="00E81455" w:rsidRPr="001B17D6" w:rsidRDefault="00E81455" w:rsidP="00455BEE">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2021</w:t>
            </w:r>
          </w:p>
        </w:tc>
        <w:tc>
          <w:tcPr>
            <w:tcW w:w="736" w:type="dxa"/>
          </w:tcPr>
          <w:p w:rsidR="00E81455" w:rsidRDefault="00E81455" w:rsidP="0059527A">
            <w:pPr>
              <w:widowControl w:val="0"/>
              <w:autoSpaceDE w:val="0"/>
              <w:autoSpaceDN w:val="0"/>
              <w:adjustRightInd w:val="0"/>
              <w:contextualSpacing/>
              <w:jc w:val="center"/>
              <w:rPr>
                <w:rFonts w:ascii="Times New Roman" w:hAnsi="Times New Roman" w:cs="Times New Roman"/>
                <w:sz w:val="26"/>
                <w:szCs w:val="26"/>
              </w:rPr>
            </w:pPr>
          </w:p>
          <w:p w:rsidR="00E81455" w:rsidRDefault="00E81455" w:rsidP="0059527A">
            <w:pPr>
              <w:widowControl w:val="0"/>
              <w:autoSpaceDE w:val="0"/>
              <w:autoSpaceDN w:val="0"/>
              <w:adjustRightInd w:val="0"/>
              <w:contextualSpacing/>
              <w:jc w:val="center"/>
              <w:rPr>
                <w:rFonts w:ascii="Times New Roman" w:hAnsi="Times New Roman" w:cs="Times New Roman"/>
                <w:sz w:val="26"/>
                <w:szCs w:val="26"/>
              </w:rPr>
            </w:pPr>
            <w:r>
              <w:rPr>
                <w:rFonts w:ascii="Times New Roman" w:hAnsi="Times New Roman" w:cs="Times New Roman"/>
                <w:sz w:val="26"/>
                <w:szCs w:val="26"/>
              </w:rPr>
              <w:t>2022</w:t>
            </w:r>
          </w:p>
        </w:tc>
        <w:tc>
          <w:tcPr>
            <w:tcW w:w="736" w:type="dxa"/>
          </w:tcPr>
          <w:p w:rsidR="00E81455" w:rsidRDefault="00E81455" w:rsidP="0059527A">
            <w:pPr>
              <w:widowControl w:val="0"/>
              <w:autoSpaceDE w:val="0"/>
              <w:autoSpaceDN w:val="0"/>
              <w:adjustRightInd w:val="0"/>
              <w:contextualSpacing/>
              <w:jc w:val="center"/>
              <w:rPr>
                <w:rFonts w:ascii="Times New Roman" w:hAnsi="Times New Roman" w:cs="Times New Roman"/>
                <w:sz w:val="26"/>
                <w:szCs w:val="26"/>
              </w:rPr>
            </w:pPr>
          </w:p>
          <w:p w:rsidR="00E81455" w:rsidRDefault="00E81455" w:rsidP="0059527A">
            <w:pPr>
              <w:widowControl w:val="0"/>
              <w:autoSpaceDE w:val="0"/>
              <w:autoSpaceDN w:val="0"/>
              <w:adjustRightInd w:val="0"/>
              <w:contextualSpacing/>
              <w:jc w:val="center"/>
              <w:rPr>
                <w:rFonts w:ascii="Times New Roman" w:hAnsi="Times New Roman" w:cs="Times New Roman"/>
                <w:sz w:val="26"/>
                <w:szCs w:val="26"/>
              </w:rPr>
            </w:pPr>
            <w:r>
              <w:rPr>
                <w:rFonts w:ascii="Times New Roman" w:hAnsi="Times New Roman" w:cs="Times New Roman"/>
                <w:sz w:val="26"/>
                <w:szCs w:val="26"/>
              </w:rPr>
              <w:t>2023</w:t>
            </w:r>
          </w:p>
        </w:tc>
      </w:tr>
      <w:tr w:rsidR="00E81455" w:rsidRPr="001B17D6" w:rsidTr="00A37704">
        <w:tc>
          <w:tcPr>
            <w:tcW w:w="14050" w:type="dxa"/>
            <w:gridSpan w:val="18"/>
          </w:tcPr>
          <w:p w:rsidR="00E81455" w:rsidRPr="00455BEE" w:rsidRDefault="00E81455" w:rsidP="00455BEE">
            <w:pPr>
              <w:widowControl w:val="0"/>
              <w:autoSpaceDE w:val="0"/>
              <w:autoSpaceDN w:val="0"/>
              <w:adjustRightInd w:val="0"/>
              <w:jc w:val="center"/>
              <w:rPr>
                <w:rFonts w:ascii="Times New Roman" w:hAnsi="Times New Roman" w:cs="Times New Roman"/>
                <w:b/>
                <w:sz w:val="26"/>
                <w:szCs w:val="26"/>
              </w:rPr>
            </w:pPr>
            <w:r w:rsidRPr="00455BEE">
              <w:rPr>
                <w:rFonts w:ascii="Times New Roman" w:hAnsi="Times New Roman" w:cs="Times New Roman"/>
                <w:b/>
                <w:sz w:val="26"/>
                <w:szCs w:val="26"/>
              </w:rPr>
              <w:t>1. Сохранение природной среды, в том числе естественных экологических систем, объектов животного и растительного мира</w:t>
            </w:r>
          </w:p>
        </w:tc>
        <w:tc>
          <w:tcPr>
            <w:tcW w:w="736" w:type="dxa"/>
          </w:tcPr>
          <w:p w:rsidR="00E81455" w:rsidRPr="00455BEE" w:rsidRDefault="00E81455" w:rsidP="00455BEE">
            <w:pPr>
              <w:widowControl w:val="0"/>
              <w:autoSpaceDE w:val="0"/>
              <w:autoSpaceDN w:val="0"/>
              <w:adjustRightInd w:val="0"/>
              <w:jc w:val="center"/>
              <w:rPr>
                <w:rFonts w:ascii="Times New Roman" w:hAnsi="Times New Roman" w:cs="Times New Roman"/>
                <w:b/>
                <w:sz w:val="26"/>
                <w:szCs w:val="26"/>
              </w:rPr>
            </w:pPr>
          </w:p>
        </w:tc>
      </w:tr>
      <w:tr w:rsidR="00E81455" w:rsidRPr="001B17D6" w:rsidTr="003E5B65">
        <w:trPr>
          <w:cantSplit/>
          <w:trHeight w:val="1134"/>
        </w:trPr>
        <w:tc>
          <w:tcPr>
            <w:tcW w:w="574" w:type="dxa"/>
          </w:tcPr>
          <w:p w:rsidR="00E81455" w:rsidRPr="001B17D6" w:rsidRDefault="00E81455" w:rsidP="00EA6637">
            <w:pPr>
              <w:widowControl w:val="0"/>
              <w:autoSpaceDE w:val="0"/>
              <w:autoSpaceDN w:val="0"/>
              <w:adjustRightInd w:val="0"/>
              <w:jc w:val="both"/>
              <w:rPr>
                <w:rFonts w:ascii="Times New Roman" w:hAnsi="Times New Roman" w:cs="Times New Roman"/>
                <w:sz w:val="26"/>
                <w:szCs w:val="26"/>
              </w:rPr>
            </w:pPr>
            <w:r w:rsidRPr="001B17D6">
              <w:rPr>
                <w:rFonts w:ascii="Times New Roman" w:hAnsi="Times New Roman" w:cs="Times New Roman"/>
                <w:sz w:val="26"/>
                <w:szCs w:val="26"/>
              </w:rPr>
              <w:t>1.1</w:t>
            </w:r>
          </w:p>
        </w:tc>
        <w:tc>
          <w:tcPr>
            <w:tcW w:w="3205" w:type="dxa"/>
            <w:gridSpan w:val="2"/>
          </w:tcPr>
          <w:p w:rsidR="00E81455" w:rsidRPr="001B17D6" w:rsidRDefault="00E81455" w:rsidP="005A7D7D">
            <w:pPr>
              <w:widowControl w:val="0"/>
              <w:autoSpaceDE w:val="0"/>
              <w:autoSpaceDN w:val="0"/>
              <w:adjustRightInd w:val="0"/>
              <w:jc w:val="both"/>
              <w:rPr>
                <w:rFonts w:ascii="Times New Roman" w:hAnsi="Times New Roman" w:cs="Times New Roman"/>
                <w:sz w:val="26"/>
                <w:szCs w:val="26"/>
              </w:rPr>
            </w:pPr>
            <w:r w:rsidRPr="001B17D6">
              <w:rPr>
                <w:rFonts w:ascii="Times New Roman" w:hAnsi="Times New Roman" w:cs="Times New Roman"/>
                <w:sz w:val="26"/>
                <w:szCs w:val="26"/>
              </w:rPr>
              <w:t>Мероприятия по сохранению природных объектов и комплексов, являющихся ООПТ районного значения</w:t>
            </w:r>
          </w:p>
        </w:tc>
        <w:tc>
          <w:tcPr>
            <w:tcW w:w="1505" w:type="dxa"/>
            <w:gridSpan w:val="2"/>
          </w:tcPr>
          <w:p w:rsidR="00E81455" w:rsidRPr="001B17D6" w:rsidRDefault="00E81455" w:rsidP="0059527A">
            <w:pPr>
              <w:widowControl w:val="0"/>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2019</w:t>
            </w:r>
            <w:r w:rsidRPr="001B17D6">
              <w:rPr>
                <w:rFonts w:ascii="Times New Roman" w:hAnsi="Times New Roman" w:cs="Times New Roman"/>
                <w:sz w:val="26"/>
                <w:szCs w:val="26"/>
              </w:rPr>
              <w:t>-202</w:t>
            </w:r>
            <w:r>
              <w:rPr>
                <w:rFonts w:ascii="Times New Roman" w:hAnsi="Times New Roman" w:cs="Times New Roman"/>
                <w:sz w:val="26"/>
                <w:szCs w:val="26"/>
              </w:rPr>
              <w:t>2</w:t>
            </w:r>
          </w:p>
        </w:tc>
        <w:tc>
          <w:tcPr>
            <w:tcW w:w="2178" w:type="dxa"/>
          </w:tcPr>
          <w:p w:rsidR="00E81455" w:rsidRPr="001B17D6" w:rsidRDefault="00E81455" w:rsidP="005A7D7D">
            <w:pPr>
              <w:autoSpaceDE w:val="0"/>
              <w:autoSpaceDN w:val="0"/>
              <w:adjustRightInd w:val="0"/>
              <w:rPr>
                <w:rFonts w:ascii="Times New Roman" w:hAnsi="Times New Roman" w:cs="Times New Roman"/>
                <w:b/>
                <w:sz w:val="26"/>
                <w:szCs w:val="26"/>
              </w:rPr>
            </w:pPr>
            <w:r w:rsidRPr="001B17D6">
              <w:rPr>
                <w:rFonts w:ascii="Times New Roman" w:hAnsi="Times New Roman" w:cs="Times New Roman"/>
                <w:sz w:val="26"/>
                <w:szCs w:val="26"/>
              </w:rPr>
              <w:t>Администрация МР</w:t>
            </w:r>
            <w:r>
              <w:rPr>
                <w:rFonts w:ascii="Times New Roman" w:hAnsi="Times New Roman" w:cs="Times New Roman"/>
                <w:sz w:val="26"/>
                <w:szCs w:val="26"/>
              </w:rPr>
              <w:t xml:space="preserve"> </w:t>
            </w:r>
            <w:r w:rsidRPr="001B17D6">
              <w:rPr>
                <w:rFonts w:ascii="Times New Roman" w:hAnsi="Times New Roman" w:cs="Times New Roman"/>
                <w:sz w:val="26"/>
                <w:szCs w:val="26"/>
              </w:rPr>
              <w:t>"Юхновский  район,  Национальный парк «Угра»</w:t>
            </w:r>
          </w:p>
          <w:p w:rsidR="00E81455" w:rsidRPr="001B17D6" w:rsidRDefault="00E81455" w:rsidP="00EA6637">
            <w:pPr>
              <w:widowControl w:val="0"/>
              <w:autoSpaceDE w:val="0"/>
              <w:autoSpaceDN w:val="0"/>
              <w:adjustRightInd w:val="0"/>
              <w:jc w:val="both"/>
              <w:rPr>
                <w:rFonts w:ascii="Times New Roman" w:hAnsi="Times New Roman" w:cs="Times New Roman"/>
                <w:sz w:val="26"/>
                <w:szCs w:val="26"/>
              </w:rPr>
            </w:pPr>
          </w:p>
        </w:tc>
        <w:tc>
          <w:tcPr>
            <w:tcW w:w="2149" w:type="dxa"/>
            <w:gridSpan w:val="3"/>
          </w:tcPr>
          <w:p w:rsidR="00E81455" w:rsidRPr="001B17D6" w:rsidRDefault="00E81455" w:rsidP="005A7D7D">
            <w:pPr>
              <w:autoSpaceDE w:val="0"/>
              <w:autoSpaceDN w:val="0"/>
              <w:adjustRightInd w:val="0"/>
              <w:rPr>
                <w:rFonts w:ascii="Times New Roman" w:hAnsi="Times New Roman" w:cs="Times New Roman"/>
                <w:sz w:val="26"/>
                <w:szCs w:val="26"/>
              </w:rPr>
            </w:pPr>
            <w:r w:rsidRPr="001B17D6">
              <w:rPr>
                <w:rFonts w:ascii="Times New Roman" w:hAnsi="Times New Roman" w:cs="Times New Roman"/>
                <w:sz w:val="26"/>
                <w:szCs w:val="26"/>
              </w:rPr>
              <w:t>Финансирование не требуется</w:t>
            </w:r>
          </w:p>
        </w:tc>
        <w:tc>
          <w:tcPr>
            <w:tcW w:w="1370" w:type="dxa"/>
            <w:textDirection w:val="btLr"/>
          </w:tcPr>
          <w:p w:rsidR="00E81455" w:rsidRPr="001B17D6" w:rsidRDefault="00E81455" w:rsidP="003E5B65">
            <w:pPr>
              <w:autoSpaceDE w:val="0"/>
              <w:autoSpaceDN w:val="0"/>
              <w:adjustRightInd w:val="0"/>
              <w:ind w:left="113" w:right="113"/>
              <w:jc w:val="center"/>
              <w:rPr>
                <w:rFonts w:ascii="Times New Roman" w:hAnsi="Times New Roman" w:cs="Times New Roman"/>
                <w:sz w:val="26"/>
                <w:szCs w:val="26"/>
              </w:rPr>
            </w:pPr>
            <w:r w:rsidRPr="001B17D6">
              <w:rPr>
                <w:rFonts w:ascii="Times New Roman" w:hAnsi="Times New Roman" w:cs="Times New Roman"/>
                <w:sz w:val="26"/>
                <w:szCs w:val="26"/>
              </w:rPr>
              <w:t>0,0</w:t>
            </w:r>
          </w:p>
        </w:tc>
        <w:tc>
          <w:tcPr>
            <w:tcW w:w="793" w:type="dxa"/>
            <w:gridSpan w:val="3"/>
            <w:textDirection w:val="btLr"/>
          </w:tcPr>
          <w:p w:rsidR="00E81455" w:rsidRPr="001B17D6" w:rsidRDefault="00E81455" w:rsidP="003E5B65">
            <w:pPr>
              <w:autoSpaceDE w:val="0"/>
              <w:autoSpaceDN w:val="0"/>
              <w:adjustRightInd w:val="0"/>
              <w:ind w:left="113" w:right="113"/>
              <w:jc w:val="center"/>
              <w:rPr>
                <w:rFonts w:ascii="Times New Roman" w:hAnsi="Times New Roman" w:cs="Times New Roman"/>
                <w:sz w:val="26"/>
                <w:szCs w:val="26"/>
              </w:rPr>
            </w:pPr>
            <w:r w:rsidRPr="001B17D6">
              <w:rPr>
                <w:rFonts w:ascii="Times New Roman" w:hAnsi="Times New Roman" w:cs="Times New Roman"/>
                <w:sz w:val="26"/>
                <w:szCs w:val="26"/>
              </w:rPr>
              <w:t>0,0</w:t>
            </w:r>
          </w:p>
          <w:p w:rsidR="00E81455" w:rsidRPr="001B17D6" w:rsidRDefault="00E81455" w:rsidP="003E5B65">
            <w:pPr>
              <w:autoSpaceDE w:val="0"/>
              <w:autoSpaceDN w:val="0"/>
              <w:adjustRightInd w:val="0"/>
              <w:ind w:left="113" w:right="113"/>
              <w:jc w:val="center"/>
              <w:rPr>
                <w:rFonts w:ascii="Times New Roman" w:hAnsi="Times New Roman" w:cs="Times New Roman"/>
                <w:sz w:val="26"/>
                <w:szCs w:val="26"/>
              </w:rPr>
            </w:pPr>
          </w:p>
        </w:tc>
        <w:tc>
          <w:tcPr>
            <w:tcW w:w="770" w:type="dxa"/>
            <w:textDirection w:val="btLr"/>
          </w:tcPr>
          <w:p w:rsidR="00E81455" w:rsidRPr="001B17D6" w:rsidRDefault="00E81455" w:rsidP="003E5B65">
            <w:pPr>
              <w:autoSpaceDE w:val="0"/>
              <w:autoSpaceDN w:val="0"/>
              <w:adjustRightInd w:val="0"/>
              <w:ind w:left="113" w:right="113"/>
              <w:jc w:val="center"/>
              <w:rPr>
                <w:rFonts w:ascii="Times New Roman" w:hAnsi="Times New Roman" w:cs="Times New Roman"/>
                <w:sz w:val="26"/>
                <w:szCs w:val="26"/>
              </w:rPr>
            </w:pPr>
            <w:r w:rsidRPr="001B17D6">
              <w:rPr>
                <w:rFonts w:ascii="Times New Roman" w:hAnsi="Times New Roman" w:cs="Times New Roman"/>
                <w:sz w:val="26"/>
                <w:szCs w:val="26"/>
              </w:rPr>
              <w:t>0,0</w:t>
            </w:r>
          </w:p>
          <w:p w:rsidR="00E81455" w:rsidRPr="001B17D6" w:rsidRDefault="00E81455" w:rsidP="003E5B65">
            <w:pPr>
              <w:autoSpaceDE w:val="0"/>
              <w:autoSpaceDN w:val="0"/>
              <w:adjustRightInd w:val="0"/>
              <w:ind w:left="113" w:right="113"/>
              <w:jc w:val="center"/>
              <w:rPr>
                <w:rFonts w:ascii="Times New Roman" w:hAnsi="Times New Roman" w:cs="Times New Roman"/>
                <w:sz w:val="26"/>
                <w:szCs w:val="26"/>
              </w:rPr>
            </w:pPr>
          </w:p>
        </w:tc>
        <w:tc>
          <w:tcPr>
            <w:tcW w:w="770" w:type="dxa"/>
            <w:gridSpan w:val="3"/>
            <w:textDirection w:val="btLr"/>
          </w:tcPr>
          <w:p w:rsidR="00E81455" w:rsidRPr="001B17D6" w:rsidRDefault="00E81455" w:rsidP="003E5B65">
            <w:pPr>
              <w:autoSpaceDE w:val="0"/>
              <w:autoSpaceDN w:val="0"/>
              <w:adjustRightInd w:val="0"/>
              <w:ind w:left="113" w:right="113"/>
              <w:jc w:val="center"/>
              <w:rPr>
                <w:rFonts w:ascii="Times New Roman" w:hAnsi="Times New Roman" w:cs="Times New Roman"/>
                <w:sz w:val="26"/>
                <w:szCs w:val="26"/>
              </w:rPr>
            </w:pPr>
            <w:r w:rsidRPr="001B17D6">
              <w:rPr>
                <w:rFonts w:ascii="Times New Roman" w:hAnsi="Times New Roman" w:cs="Times New Roman"/>
                <w:sz w:val="26"/>
                <w:szCs w:val="26"/>
              </w:rPr>
              <w:t>0,0</w:t>
            </w:r>
          </w:p>
          <w:p w:rsidR="00E81455" w:rsidRPr="001B17D6" w:rsidRDefault="00E81455" w:rsidP="003E5B65">
            <w:pPr>
              <w:autoSpaceDE w:val="0"/>
              <w:autoSpaceDN w:val="0"/>
              <w:adjustRightInd w:val="0"/>
              <w:ind w:left="113" w:right="113"/>
              <w:jc w:val="center"/>
              <w:rPr>
                <w:rFonts w:ascii="Times New Roman" w:hAnsi="Times New Roman" w:cs="Times New Roman"/>
                <w:sz w:val="26"/>
                <w:szCs w:val="26"/>
              </w:rPr>
            </w:pPr>
          </w:p>
        </w:tc>
        <w:tc>
          <w:tcPr>
            <w:tcW w:w="736" w:type="dxa"/>
            <w:textDirection w:val="btLr"/>
          </w:tcPr>
          <w:p w:rsidR="00E81455" w:rsidRPr="001B17D6" w:rsidRDefault="00E81455" w:rsidP="003E5B65">
            <w:pPr>
              <w:autoSpaceDE w:val="0"/>
              <w:autoSpaceDN w:val="0"/>
              <w:adjustRightInd w:val="0"/>
              <w:ind w:left="113" w:right="113"/>
              <w:jc w:val="center"/>
              <w:rPr>
                <w:rFonts w:ascii="Times New Roman" w:hAnsi="Times New Roman" w:cs="Times New Roman"/>
                <w:sz w:val="26"/>
                <w:szCs w:val="26"/>
              </w:rPr>
            </w:pPr>
            <w:r>
              <w:rPr>
                <w:rFonts w:ascii="Times New Roman" w:hAnsi="Times New Roman" w:cs="Times New Roman"/>
                <w:sz w:val="26"/>
                <w:szCs w:val="26"/>
              </w:rPr>
              <w:t>0,0</w:t>
            </w:r>
          </w:p>
        </w:tc>
        <w:tc>
          <w:tcPr>
            <w:tcW w:w="736" w:type="dxa"/>
            <w:textDirection w:val="btLr"/>
          </w:tcPr>
          <w:p w:rsidR="00E81455" w:rsidRDefault="00E81455" w:rsidP="003E5B65">
            <w:pPr>
              <w:autoSpaceDE w:val="0"/>
              <w:autoSpaceDN w:val="0"/>
              <w:adjustRightInd w:val="0"/>
              <w:ind w:left="113" w:right="113"/>
              <w:jc w:val="center"/>
              <w:rPr>
                <w:rFonts w:ascii="Times New Roman" w:hAnsi="Times New Roman" w:cs="Times New Roman"/>
                <w:sz w:val="26"/>
                <w:szCs w:val="26"/>
              </w:rPr>
            </w:pPr>
            <w:r>
              <w:rPr>
                <w:rFonts w:ascii="Times New Roman" w:hAnsi="Times New Roman" w:cs="Times New Roman"/>
                <w:sz w:val="26"/>
                <w:szCs w:val="26"/>
              </w:rPr>
              <w:t>0.0</w:t>
            </w:r>
          </w:p>
        </w:tc>
      </w:tr>
      <w:tr w:rsidR="00E81455" w:rsidRPr="001B17D6" w:rsidTr="00A37704">
        <w:tc>
          <w:tcPr>
            <w:tcW w:w="13314" w:type="dxa"/>
            <w:gridSpan w:val="17"/>
          </w:tcPr>
          <w:p w:rsidR="00E81455" w:rsidRPr="00455BEE" w:rsidRDefault="00E81455" w:rsidP="00455BEE">
            <w:pPr>
              <w:widowControl w:val="0"/>
              <w:autoSpaceDE w:val="0"/>
              <w:autoSpaceDN w:val="0"/>
              <w:adjustRightInd w:val="0"/>
              <w:jc w:val="center"/>
              <w:rPr>
                <w:rFonts w:ascii="Times New Roman" w:hAnsi="Times New Roman" w:cs="Times New Roman"/>
                <w:b/>
                <w:sz w:val="26"/>
                <w:szCs w:val="26"/>
              </w:rPr>
            </w:pPr>
            <w:r w:rsidRPr="00455BEE">
              <w:rPr>
                <w:rFonts w:ascii="Times New Roman" w:hAnsi="Times New Roman" w:cs="Times New Roman"/>
                <w:b/>
                <w:sz w:val="26"/>
                <w:szCs w:val="26"/>
              </w:rPr>
              <w:t>2. Формирование экологической культуры населения Юхновского района, развитие экологического образования и воспитания</w:t>
            </w:r>
          </w:p>
        </w:tc>
        <w:tc>
          <w:tcPr>
            <w:tcW w:w="736" w:type="dxa"/>
          </w:tcPr>
          <w:p w:rsidR="00E81455" w:rsidRPr="00455BEE" w:rsidRDefault="00E81455" w:rsidP="00455BEE">
            <w:pPr>
              <w:widowControl w:val="0"/>
              <w:autoSpaceDE w:val="0"/>
              <w:autoSpaceDN w:val="0"/>
              <w:adjustRightInd w:val="0"/>
              <w:jc w:val="center"/>
              <w:rPr>
                <w:rFonts w:ascii="Times New Roman" w:hAnsi="Times New Roman" w:cs="Times New Roman"/>
                <w:b/>
                <w:sz w:val="26"/>
                <w:szCs w:val="26"/>
              </w:rPr>
            </w:pPr>
          </w:p>
        </w:tc>
        <w:tc>
          <w:tcPr>
            <w:tcW w:w="736" w:type="dxa"/>
          </w:tcPr>
          <w:p w:rsidR="00E81455" w:rsidRPr="00455BEE" w:rsidRDefault="00E81455" w:rsidP="00455BEE">
            <w:pPr>
              <w:widowControl w:val="0"/>
              <w:autoSpaceDE w:val="0"/>
              <w:autoSpaceDN w:val="0"/>
              <w:adjustRightInd w:val="0"/>
              <w:jc w:val="center"/>
              <w:rPr>
                <w:rFonts w:ascii="Times New Roman" w:hAnsi="Times New Roman" w:cs="Times New Roman"/>
                <w:b/>
                <w:sz w:val="26"/>
                <w:szCs w:val="26"/>
              </w:rPr>
            </w:pPr>
          </w:p>
        </w:tc>
      </w:tr>
      <w:tr w:rsidR="00E81455" w:rsidRPr="001B17D6" w:rsidTr="003E5B65">
        <w:trPr>
          <w:cantSplit/>
          <w:trHeight w:val="1134"/>
        </w:trPr>
        <w:tc>
          <w:tcPr>
            <w:tcW w:w="574" w:type="dxa"/>
          </w:tcPr>
          <w:p w:rsidR="00E81455" w:rsidRPr="001B17D6" w:rsidRDefault="00E81455" w:rsidP="00EA6637">
            <w:pPr>
              <w:widowControl w:val="0"/>
              <w:autoSpaceDE w:val="0"/>
              <w:autoSpaceDN w:val="0"/>
              <w:adjustRightInd w:val="0"/>
              <w:jc w:val="both"/>
              <w:rPr>
                <w:rFonts w:ascii="Times New Roman" w:hAnsi="Times New Roman" w:cs="Times New Roman"/>
                <w:sz w:val="26"/>
                <w:szCs w:val="26"/>
              </w:rPr>
            </w:pPr>
            <w:r w:rsidRPr="001B17D6">
              <w:rPr>
                <w:rFonts w:ascii="Times New Roman" w:hAnsi="Times New Roman" w:cs="Times New Roman"/>
                <w:sz w:val="26"/>
                <w:szCs w:val="26"/>
              </w:rPr>
              <w:lastRenderedPageBreak/>
              <w:t>2.1</w:t>
            </w:r>
          </w:p>
        </w:tc>
        <w:tc>
          <w:tcPr>
            <w:tcW w:w="3205" w:type="dxa"/>
            <w:gridSpan w:val="2"/>
          </w:tcPr>
          <w:p w:rsidR="00E81455" w:rsidRPr="001B17D6" w:rsidRDefault="00E81455" w:rsidP="00065366">
            <w:pPr>
              <w:widowControl w:val="0"/>
              <w:autoSpaceDE w:val="0"/>
              <w:autoSpaceDN w:val="0"/>
              <w:adjustRightInd w:val="0"/>
              <w:rPr>
                <w:rFonts w:ascii="Times New Roman" w:hAnsi="Times New Roman" w:cs="Times New Roman"/>
                <w:sz w:val="26"/>
                <w:szCs w:val="26"/>
              </w:rPr>
            </w:pPr>
            <w:r w:rsidRPr="001B17D6">
              <w:rPr>
                <w:rFonts w:ascii="Times New Roman" w:hAnsi="Times New Roman" w:cs="Times New Roman"/>
                <w:sz w:val="26"/>
                <w:szCs w:val="26"/>
              </w:rPr>
              <w:t>Экологическое образование и просвещение населения Юхновского района. Информационное обеспечение населения достоверной информацией в области охраны окружающей среды, издательская деятельность, публикаций в средствах печати, проведение семинаров, конференций, выставок, совещаний, конкурсов, природоохранных акций; организация участия представителей детских образовательных и иных учреждений в мероприятиях по экологическому образованию</w:t>
            </w:r>
          </w:p>
        </w:tc>
        <w:tc>
          <w:tcPr>
            <w:tcW w:w="1505" w:type="dxa"/>
            <w:gridSpan w:val="2"/>
          </w:tcPr>
          <w:p w:rsidR="00E81455" w:rsidRPr="001B17D6" w:rsidRDefault="00E81455" w:rsidP="00455BEE">
            <w:pPr>
              <w:widowControl w:val="0"/>
              <w:autoSpaceDE w:val="0"/>
              <w:autoSpaceDN w:val="0"/>
              <w:adjustRightInd w:val="0"/>
              <w:jc w:val="both"/>
              <w:rPr>
                <w:rFonts w:ascii="Times New Roman" w:hAnsi="Times New Roman" w:cs="Times New Roman"/>
                <w:sz w:val="26"/>
                <w:szCs w:val="26"/>
              </w:rPr>
            </w:pPr>
            <w:r w:rsidRPr="001B17D6">
              <w:rPr>
                <w:rFonts w:ascii="Times New Roman" w:hAnsi="Times New Roman" w:cs="Times New Roman"/>
                <w:sz w:val="26"/>
                <w:szCs w:val="26"/>
              </w:rPr>
              <w:t>201</w:t>
            </w:r>
            <w:r>
              <w:rPr>
                <w:rFonts w:ascii="Times New Roman" w:hAnsi="Times New Roman" w:cs="Times New Roman"/>
                <w:sz w:val="26"/>
                <w:szCs w:val="26"/>
              </w:rPr>
              <w:t>9</w:t>
            </w:r>
            <w:r w:rsidRPr="001B17D6">
              <w:rPr>
                <w:rFonts w:ascii="Times New Roman" w:hAnsi="Times New Roman" w:cs="Times New Roman"/>
                <w:sz w:val="26"/>
                <w:szCs w:val="26"/>
              </w:rPr>
              <w:t>-202</w:t>
            </w:r>
            <w:r>
              <w:rPr>
                <w:rFonts w:ascii="Times New Roman" w:hAnsi="Times New Roman" w:cs="Times New Roman"/>
                <w:sz w:val="26"/>
                <w:szCs w:val="26"/>
              </w:rPr>
              <w:t>2</w:t>
            </w:r>
          </w:p>
        </w:tc>
        <w:tc>
          <w:tcPr>
            <w:tcW w:w="2178" w:type="dxa"/>
          </w:tcPr>
          <w:p w:rsidR="00E81455" w:rsidRPr="001B17D6" w:rsidRDefault="00E81455" w:rsidP="005A7D7D">
            <w:pPr>
              <w:autoSpaceDE w:val="0"/>
              <w:autoSpaceDN w:val="0"/>
              <w:adjustRightInd w:val="0"/>
              <w:rPr>
                <w:rFonts w:ascii="Times New Roman" w:hAnsi="Times New Roman" w:cs="Times New Roman"/>
                <w:b/>
                <w:sz w:val="26"/>
                <w:szCs w:val="26"/>
              </w:rPr>
            </w:pPr>
            <w:r w:rsidRPr="001B17D6">
              <w:rPr>
                <w:rFonts w:ascii="Times New Roman" w:hAnsi="Times New Roman" w:cs="Times New Roman"/>
                <w:sz w:val="26"/>
                <w:szCs w:val="26"/>
              </w:rPr>
              <w:t>Администрация МР</w:t>
            </w:r>
            <w:r>
              <w:rPr>
                <w:rFonts w:ascii="Times New Roman" w:hAnsi="Times New Roman" w:cs="Times New Roman"/>
                <w:sz w:val="26"/>
                <w:szCs w:val="26"/>
              </w:rPr>
              <w:t xml:space="preserve"> </w:t>
            </w:r>
            <w:r w:rsidRPr="001B17D6">
              <w:rPr>
                <w:rFonts w:ascii="Times New Roman" w:hAnsi="Times New Roman" w:cs="Times New Roman"/>
                <w:sz w:val="26"/>
                <w:szCs w:val="26"/>
              </w:rPr>
              <w:t>"Юхновский  район,  Национальный парк «Угра»</w:t>
            </w:r>
          </w:p>
          <w:p w:rsidR="00E81455" w:rsidRPr="001B17D6" w:rsidRDefault="00E81455" w:rsidP="00EA6637">
            <w:pPr>
              <w:widowControl w:val="0"/>
              <w:autoSpaceDE w:val="0"/>
              <w:autoSpaceDN w:val="0"/>
              <w:adjustRightInd w:val="0"/>
              <w:jc w:val="both"/>
              <w:rPr>
                <w:rFonts w:ascii="Times New Roman" w:hAnsi="Times New Roman" w:cs="Times New Roman"/>
                <w:sz w:val="26"/>
                <w:szCs w:val="26"/>
              </w:rPr>
            </w:pPr>
          </w:p>
        </w:tc>
        <w:tc>
          <w:tcPr>
            <w:tcW w:w="2149" w:type="dxa"/>
            <w:gridSpan w:val="3"/>
          </w:tcPr>
          <w:p w:rsidR="00E81455" w:rsidRPr="001B17D6" w:rsidRDefault="00E81455" w:rsidP="005A7D7D">
            <w:pPr>
              <w:autoSpaceDE w:val="0"/>
              <w:autoSpaceDN w:val="0"/>
              <w:adjustRightInd w:val="0"/>
              <w:rPr>
                <w:rFonts w:ascii="Times New Roman" w:hAnsi="Times New Roman" w:cs="Times New Roman"/>
                <w:sz w:val="26"/>
                <w:szCs w:val="26"/>
              </w:rPr>
            </w:pPr>
            <w:r w:rsidRPr="001B17D6">
              <w:rPr>
                <w:rFonts w:ascii="Times New Roman" w:hAnsi="Times New Roman" w:cs="Times New Roman"/>
                <w:sz w:val="26"/>
                <w:szCs w:val="26"/>
              </w:rPr>
              <w:t>Финансирование не требуется</w:t>
            </w:r>
          </w:p>
        </w:tc>
        <w:tc>
          <w:tcPr>
            <w:tcW w:w="1370" w:type="dxa"/>
            <w:textDirection w:val="btLr"/>
          </w:tcPr>
          <w:p w:rsidR="00E81455" w:rsidRPr="001B17D6" w:rsidRDefault="00E81455" w:rsidP="003E5B65">
            <w:pPr>
              <w:autoSpaceDE w:val="0"/>
              <w:autoSpaceDN w:val="0"/>
              <w:adjustRightInd w:val="0"/>
              <w:ind w:left="113" w:right="113"/>
              <w:jc w:val="center"/>
              <w:rPr>
                <w:rFonts w:ascii="Times New Roman" w:hAnsi="Times New Roman" w:cs="Times New Roman"/>
                <w:sz w:val="26"/>
                <w:szCs w:val="26"/>
              </w:rPr>
            </w:pPr>
            <w:r w:rsidRPr="001B17D6">
              <w:rPr>
                <w:rFonts w:ascii="Times New Roman" w:hAnsi="Times New Roman" w:cs="Times New Roman"/>
                <w:sz w:val="26"/>
                <w:szCs w:val="26"/>
              </w:rPr>
              <w:t>0,0</w:t>
            </w:r>
          </w:p>
        </w:tc>
        <w:tc>
          <w:tcPr>
            <w:tcW w:w="793" w:type="dxa"/>
            <w:gridSpan w:val="3"/>
            <w:textDirection w:val="btLr"/>
          </w:tcPr>
          <w:p w:rsidR="00E81455" w:rsidRPr="001B17D6" w:rsidRDefault="00E81455" w:rsidP="003E5B65">
            <w:pPr>
              <w:autoSpaceDE w:val="0"/>
              <w:autoSpaceDN w:val="0"/>
              <w:adjustRightInd w:val="0"/>
              <w:ind w:left="113" w:right="113"/>
              <w:jc w:val="center"/>
              <w:rPr>
                <w:rFonts w:ascii="Times New Roman" w:hAnsi="Times New Roman" w:cs="Times New Roman"/>
                <w:sz w:val="26"/>
                <w:szCs w:val="26"/>
              </w:rPr>
            </w:pPr>
            <w:r w:rsidRPr="001B17D6">
              <w:rPr>
                <w:rFonts w:ascii="Times New Roman" w:hAnsi="Times New Roman" w:cs="Times New Roman"/>
                <w:sz w:val="26"/>
                <w:szCs w:val="26"/>
              </w:rPr>
              <w:t>0,0</w:t>
            </w:r>
          </w:p>
          <w:p w:rsidR="00E81455" w:rsidRPr="001B17D6" w:rsidRDefault="00E81455" w:rsidP="003E5B65">
            <w:pPr>
              <w:autoSpaceDE w:val="0"/>
              <w:autoSpaceDN w:val="0"/>
              <w:adjustRightInd w:val="0"/>
              <w:ind w:left="113" w:right="113"/>
              <w:jc w:val="center"/>
              <w:rPr>
                <w:rFonts w:ascii="Times New Roman" w:hAnsi="Times New Roman" w:cs="Times New Roman"/>
                <w:sz w:val="26"/>
                <w:szCs w:val="26"/>
              </w:rPr>
            </w:pPr>
          </w:p>
        </w:tc>
        <w:tc>
          <w:tcPr>
            <w:tcW w:w="770" w:type="dxa"/>
            <w:textDirection w:val="btLr"/>
          </w:tcPr>
          <w:p w:rsidR="00E81455" w:rsidRPr="001B17D6" w:rsidRDefault="00E81455" w:rsidP="003E5B65">
            <w:pPr>
              <w:autoSpaceDE w:val="0"/>
              <w:autoSpaceDN w:val="0"/>
              <w:adjustRightInd w:val="0"/>
              <w:ind w:left="113" w:right="113"/>
              <w:jc w:val="center"/>
              <w:rPr>
                <w:rFonts w:ascii="Times New Roman" w:hAnsi="Times New Roman" w:cs="Times New Roman"/>
                <w:sz w:val="26"/>
                <w:szCs w:val="26"/>
              </w:rPr>
            </w:pPr>
            <w:r w:rsidRPr="001B17D6">
              <w:rPr>
                <w:rFonts w:ascii="Times New Roman" w:hAnsi="Times New Roman" w:cs="Times New Roman"/>
                <w:sz w:val="26"/>
                <w:szCs w:val="26"/>
              </w:rPr>
              <w:t>0,0</w:t>
            </w:r>
          </w:p>
          <w:p w:rsidR="00E81455" w:rsidRPr="001B17D6" w:rsidRDefault="00E81455" w:rsidP="003E5B65">
            <w:pPr>
              <w:autoSpaceDE w:val="0"/>
              <w:autoSpaceDN w:val="0"/>
              <w:adjustRightInd w:val="0"/>
              <w:ind w:left="113" w:right="113"/>
              <w:jc w:val="center"/>
              <w:rPr>
                <w:rFonts w:ascii="Times New Roman" w:hAnsi="Times New Roman" w:cs="Times New Roman"/>
                <w:sz w:val="26"/>
                <w:szCs w:val="26"/>
              </w:rPr>
            </w:pPr>
          </w:p>
        </w:tc>
        <w:tc>
          <w:tcPr>
            <w:tcW w:w="770" w:type="dxa"/>
            <w:gridSpan w:val="3"/>
            <w:textDirection w:val="btLr"/>
          </w:tcPr>
          <w:p w:rsidR="00E81455" w:rsidRPr="001B17D6" w:rsidRDefault="00E81455" w:rsidP="003E5B65">
            <w:pPr>
              <w:autoSpaceDE w:val="0"/>
              <w:autoSpaceDN w:val="0"/>
              <w:adjustRightInd w:val="0"/>
              <w:ind w:left="113" w:right="113"/>
              <w:jc w:val="center"/>
              <w:rPr>
                <w:rFonts w:ascii="Times New Roman" w:hAnsi="Times New Roman" w:cs="Times New Roman"/>
                <w:sz w:val="26"/>
                <w:szCs w:val="26"/>
              </w:rPr>
            </w:pPr>
            <w:r w:rsidRPr="001B17D6">
              <w:rPr>
                <w:rFonts w:ascii="Times New Roman" w:hAnsi="Times New Roman" w:cs="Times New Roman"/>
                <w:sz w:val="26"/>
                <w:szCs w:val="26"/>
              </w:rPr>
              <w:t>0,0</w:t>
            </w:r>
          </w:p>
          <w:p w:rsidR="00E81455" w:rsidRPr="001B17D6" w:rsidRDefault="00E81455" w:rsidP="003E5B65">
            <w:pPr>
              <w:autoSpaceDE w:val="0"/>
              <w:autoSpaceDN w:val="0"/>
              <w:adjustRightInd w:val="0"/>
              <w:ind w:left="113" w:right="113"/>
              <w:jc w:val="center"/>
              <w:rPr>
                <w:rFonts w:ascii="Times New Roman" w:hAnsi="Times New Roman" w:cs="Times New Roman"/>
                <w:sz w:val="26"/>
                <w:szCs w:val="26"/>
              </w:rPr>
            </w:pPr>
          </w:p>
        </w:tc>
        <w:tc>
          <w:tcPr>
            <w:tcW w:w="736" w:type="dxa"/>
            <w:textDirection w:val="btLr"/>
          </w:tcPr>
          <w:p w:rsidR="00E81455" w:rsidRPr="001B17D6" w:rsidRDefault="00E81455" w:rsidP="003E5B65">
            <w:pPr>
              <w:autoSpaceDE w:val="0"/>
              <w:autoSpaceDN w:val="0"/>
              <w:adjustRightInd w:val="0"/>
              <w:ind w:left="113" w:right="113"/>
              <w:jc w:val="center"/>
              <w:rPr>
                <w:rFonts w:ascii="Times New Roman" w:hAnsi="Times New Roman" w:cs="Times New Roman"/>
                <w:sz w:val="26"/>
                <w:szCs w:val="26"/>
              </w:rPr>
            </w:pPr>
            <w:r>
              <w:rPr>
                <w:rFonts w:ascii="Times New Roman" w:hAnsi="Times New Roman" w:cs="Times New Roman"/>
                <w:sz w:val="26"/>
                <w:szCs w:val="26"/>
              </w:rPr>
              <w:t>0,0</w:t>
            </w:r>
          </w:p>
        </w:tc>
        <w:tc>
          <w:tcPr>
            <w:tcW w:w="736" w:type="dxa"/>
            <w:textDirection w:val="btLr"/>
          </w:tcPr>
          <w:p w:rsidR="00E81455" w:rsidRDefault="00E81455" w:rsidP="003E5B65">
            <w:pPr>
              <w:autoSpaceDE w:val="0"/>
              <w:autoSpaceDN w:val="0"/>
              <w:adjustRightInd w:val="0"/>
              <w:ind w:left="113" w:right="113"/>
              <w:jc w:val="center"/>
              <w:rPr>
                <w:rFonts w:ascii="Times New Roman" w:hAnsi="Times New Roman" w:cs="Times New Roman"/>
                <w:sz w:val="26"/>
                <w:szCs w:val="26"/>
              </w:rPr>
            </w:pPr>
            <w:r>
              <w:rPr>
                <w:rFonts w:ascii="Times New Roman" w:hAnsi="Times New Roman" w:cs="Times New Roman"/>
                <w:sz w:val="26"/>
                <w:szCs w:val="26"/>
              </w:rPr>
              <w:t>0,0</w:t>
            </w:r>
          </w:p>
        </w:tc>
      </w:tr>
      <w:tr w:rsidR="00E81455" w:rsidRPr="001B17D6" w:rsidTr="00A37704">
        <w:tc>
          <w:tcPr>
            <w:tcW w:w="14050" w:type="dxa"/>
            <w:gridSpan w:val="18"/>
          </w:tcPr>
          <w:p w:rsidR="00E81455" w:rsidRPr="0055178E" w:rsidRDefault="00E81455" w:rsidP="00F42290">
            <w:pPr>
              <w:autoSpaceDE w:val="0"/>
              <w:autoSpaceDN w:val="0"/>
              <w:adjustRightInd w:val="0"/>
              <w:jc w:val="center"/>
              <w:rPr>
                <w:rFonts w:ascii="Times New Roman" w:hAnsi="Times New Roman" w:cs="Times New Roman"/>
                <w:b/>
                <w:sz w:val="26"/>
                <w:szCs w:val="26"/>
              </w:rPr>
            </w:pPr>
            <w:r>
              <w:rPr>
                <w:rFonts w:ascii="Times New Roman" w:hAnsi="Times New Roman" w:cs="Times New Roman"/>
                <w:b/>
                <w:sz w:val="26"/>
                <w:szCs w:val="26"/>
              </w:rPr>
              <w:t>3. Повышение уровня безопасности гидротехнического состояния гидротехнических сооружений</w:t>
            </w:r>
          </w:p>
        </w:tc>
        <w:tc>
          <w:tcPr>
            <w:tcW w:w="736" w:type="dxa"/>
          </w:tcPr>
          <w:p w:rsidR="00E81455" w:rsidRDefault="00E81455" w:rsidP="00F42290">
            <w:pPr>
              <w:autoSpaceDE w:val="0"/>
              <w:autoSpaceDN w:val="0"/>
              <w:adjustRightInd w:val="0"/>
              <w:jc w:val="center"/>
              <w:rPr>
                <w:rFonts w:ascii="Times New Roman" w:hAnsi="Times New Roman" w:cs="Times New Roman"/>
                <w:b/>
                <w:sz w:val="26"/>
                <w:szCs w:val="26"/>
              </w:rPr>
            </w:pPr>
          </w:p>
        </w:tc>
      </w:tr>
      <w:tr w:rsidR="00E81455" w:rsidRPr="0055178E" w:rsidTr="003E5B65">
        <w:trPr>
          <w:cantSplit/>
          <w:trHeight w:val="1134"/>
        </w:trPr>
        <w:tc>
          <w:tcPr>
            <w:tcW w:w="595" w:type="dxa"/>
            <w:gridSpan w:val="2"/>
          </w:tcPr>
          <w:p w:rsidR="00E81455" w:rsidRPr="0055178E" w:rsidRDefault="00E81455" w:rsidP="00F42290">
            <w:pPr>
              <w:widowControl w:val="0"/>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3.1</w:t>
            </w:r>
          </w:p>
        </w:tc>
        <w:tc>
          <w:tcPr>
            <w:tcW w:w="3184" w:type="dxa"/>
          </w:tcPr>
          <w:p w:rsidR="00E81455" w:rsidRDefault="00E81455" w:rsidP="00F42290">
            <w:pPr>
              <w:widowControl w:val="0"/>
              <w:autoSpaceDE w:val="0"/>
              <w:autoSpaceDN w:val="0"/>
              <w:adjustRightInd w:val="0"/>
              <w:rPr>
                <w:rFonts w:ascii="Times New Roman" w:hAnsi="Times New Roman" w:cs="Times New Roman"/>
                <w:sz w:val="26"/>
                <w:szCs w:val="26"/>
              </w:rPr>
            </w:pPr>
            <w:r w:rsidRPr="0055178E">
              <w:rPr>
                <w:rFonts w:ascii="Times New Roman" w:hAnsi="Times New Roman" w:cs="Times New Roman"/>
                <w:sz w:val="26"/>
                <w:szCs w:val="26"/>
              </w:rPr>
              <w:t xml:space="preserve">Мероприятия, </w:t>
            </w:r>
            <w:r>
              <w:rPr>
                <w:rFonts w:ascii="Times New Roman" w:hAnsi="Times New Roman" w:cs="Times New Roman"/>
                <w:sz w:val="26"/>
                <w:szCs w:val="26"/>
              </w:rPr>
              <w:t>связанные с организацией подготовки технической документации</w:t>
            </w:r>
          </w:p>
          <w:p w:rsidR="00E81455" w:rsidRPr="0055178E" w:rsidRDefault="00E81455" w:rsidP="00F42290">
            <w:pPr>
              <w:widowControl w:val="0"/>
              <w:autoSpaceDE w:val="0"/>
              <w:autoSpaceDN w:val="0"/>
              <w:adjustRightInd w:val="0"/>
              <w:jc w:val="both"/>
              <w:rPr>
                <w:rFonts w:ascii="Times New Roman" w:hAnsi="Times New Roman" w:cs="Times New Roman"/>
                <w:sz w:val="26"/>
                <w:szCs w:val="26"/>
              </w:rPr>
            </w:pPr>
          </w:p>
        </w:tc>
        <w:tc>
          <w:tcPr>
            <w:tcW w:w="1432" w:type="dxa"/>
          </w:tcPr>
          <w:p w:rsidR="00E81455" w:rsidRDefault="00E81455" w:rsidP="00F42290">
            <w:pPr>
              <w:widowControl w:val="0"/>
              <w:autoSpaceDE w:val="0"/>
              <w:autoSpaceDN w:val="0"/>
              <w:adjustRightInd w:val="0"/>
              <w:jc w:val="center"/>
              <w:rPr>
                <w:rFonts w:ascii="Times New Roman" w:hAnsi="Times New Roman" w:cs="Times New Roman"/>
                <w:sz w:val="26"/>
                <w:szCs w:val="26"/>
              </w:rPr>
            </w:pPr>
          </w:p>
          <w:p w:rsidR="00E81455" w:rsidRDefault="00E81455" w:rsidP="00F42290">
            <w:pPr>
              <w:widowControl w:val="0"/>
              <w:autoSpaceDE w:val="0"/>
              <w:autoSpaceDN w:val="0"/>
              <w:adjustRightInd w:val="0"/>
              <w:jc w:val="center"/>
              <w:rPr>
                <w:rFonts w:ascii="Times New Roman" w:hAnsi="Times New Roman" w:cs="Times New Roman"/>
                <w:sz w:val="26"/>
                <w:szCs w:val="26"/>
              </w:rPr>
            </w:pPr>
          </w:p>
          <w:p w:rsidR="00E81455" w:rsidRDefault="00E81455" w:rsidP="00F42290">
            <w:pPr>
              <w:widowControl w:val="0"/>
              <w:autoSpaceDE w:val="0"/>
              <w:autoSpaceDN w:val="0"/>
              <w:adjustRightInd w:val="0"/>
              <w:jc w:val="center"/>
              <w:rPr>
                <w:rFonts w:ascii="Times New Roman" w:hAnsi="Times New Roman" w:cs="Times New Roman"/>
                <w:sz w:val="26"/>
                <w:szCs w:val="26"/>
              </w:rPr>
            </w:pPr>
          </w:p>
          <w:p w:rsidR="00E81455" w:rsidRPr="0055178E" w:rsidRDefault="00E81455" w:rsidP="00F42290">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2020</w:t>
            </w:r>
          </w:p>
        </w:tc>
        <w:tc>
          <w:tcPr>
            <w:tcW w:w="2268" w:type="dxa"/>
            <w:gridSpan w:val="3"/>
          </w:tcPr>
          <w:p w:rsidR="00E81455" w:rsidRDefault="00E81455" w:rsidP="00F42290">
            <w:pPr>
              <w:autoSpaceDE w:val="0"/>
              <w:autoSpaceDN w:val="0"/>
              <w:adjustRightInd w:val="0"/>
              <w:rPr>
                <w:rFonts w:ascii="Times New Roman" w:hAnsi="Times New Roman" w:cs="Times New Roman"/>
                <w:sz w:val="26"/>
                <w:szCs w:val="26"/>
              </w:rPr>
            </w:pPr>
          </w:p>
          <w:p w:rsidR="00E81455" w:rsidRPr="001B17D6" w:rsidRDefault="00E81455" w:rsidP="00F42290">
            <w:pPr>
              <w:autoSpaceDE w:val="0"/>
              <w:autoSpaceDN w:val="0"/>
              <w:adjustRightInd w:val="0"/>
              <w:rPr>
                <w:rFonts w:ascii="Times New Roman" w:hAnsi="Times New Roman" w:cs="Times New Roman"/>
                <w:sz w:val="26"/>
                <w:szCs w:val="26"/>
              </w:rPr>
            </w:pPr>
            <w:r w:rsidRPr="001B17D6">
              <w:rPr>
                <w:rFonts w:ascii="Times New Roman" w:hAnsi="Times New Roman" w:cs="Times New Roman"/>
                <w:sz w:val="26"/>
                <w:szCs w:val="26"/>
              </w:rPr>
              <w:t>Администрация</w:t>
            </w:r>
          </w:p>
          <w:p w:rsidR="00E81455" w:rsidRPr="001B17D6" w:rsidRDefault="00E81455" w:rsidP="00F42290">
            <w:pPr>
              <w:autoSpaceDE w:val="0"/>
              <w:autoSpaceDN w:val="0"/>
              <w:adjustRightInd w:val="0"/>
              <w:jc w:val="center"/>
              <w:rPr>
                <w:rFonts w:ascii="Times New Roman" w:hAnsi="Times New Roman" w:cs="Times New Roman"/>
                <w:b/>
                <w:sz w:val="26"/>
                <w:szCs w:val="26"/>
              </w:rPr>
            </w:pPr>
            <w:r>
              <w:rPr>
                <w:rFonts w:ascii="Times New Roman" w:hAnsi="Times New Roman" w:cs="Times New Roman"/>
                <w:sz w:val="26"/>
                <w:szCs w:val="26"/>
              </w:rPr>
              <w:t>МР «</w:t>
            </w:r>
            <w:r w:rsidRPr="001B17D6">
              <w:rPr>
                <w:rFonts w:ascii="Times New Roman" w:hAnsi="Times New Roman" w:cs="Times New Roman"/>
                <w:sz w:val="26"/>
                <w:szCs w:val="26"/>
              </w:rPr>
              <w:t>Юхновский  район</w:t>
            </w:r>
            <w:r>
              <w:rPr>
                <w:rFonts w:ascii="Times New Roman" w:hAnsi="Times New Roman" w:cs="Times New Roman"/>
                <w:sz w:val="26"/>
                <w:szCs w:val="26"/>
              </w:rPr>
              <w:t>»</w:t>
            </w:r>
          </w:p>
          <w:p w:rsidR="00E81455" w:rsidRPr="0055178E" w:rsidRDefault="00E81455" w:rsidP="00F42290">
            <w:pPr>
              <w:autoSpaceDE w:val="0"/>
              <w:autoSpaceDN w:val="0"/>
              <w:adjustRightInd w:val="0"/>
              <w:jc w:val="center"/>
              <w:rPr>
                <w:rFonts w:ascii="Times New Roman" w:hAnsi="Times New Roman" w:cs="Times New Roman"/>
                <w:sz w:val="26"/>
                <w:szCs w:val="26"/>
              </w:rPr>
            </w:pPr>
          </w:p>
        </w:tc>
        <w:tc>
          <w:tcPr>
            <w:tcW w:w="1985" w:type="dxa"/>
          </w:tcPr>
          <w:p w:rsidR="00E81455" w:rsidRDefault="00E81455" w:rsidP="003E5B65">
            <w:pPr>
              <w:autoSpaceDE w:val="0"/>
              <w:autoSpaceDN w:val="0"/>
              <w:adjustRightInd w:val="0"/>
              <w:rPr>
                <w:rFonts w:ascii="Times New Roman" w:hAnsi="Times New Roman" w:cs="Times New Roman"/>
                <w:sz w:val="26"/>
                <w:szCs w:val="26"/>
              </w:rPr>
            </w:pPr>
          </w:p>
          <w:p w:rsidR="00E81455" w:rsidRPr="0055178E" w:rsidRDefault="00E81455" w:rsidP="00F42290">
            <w:pPr>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Областной бюджет, местный бюджет</w:t>
            </w:r>
          </w:p>
        </w:tc>
        <w:tc>
          <w:tcPr>
            <w:tcW w:w="1559" w:type="dxa"/>
            <w:gridSpan w:val="3"/>
            <w:textDirection w:val="btLr"/>
          </w:tcPr>
          <w:p w:rsidR="00E81455" w:rsidRPr="001E2A51" w:rsidRDefault="00E81455" w:rsidP="003E5B65">
            <w:pPr>
              <w:autoSpaceDE w:val="0"/>
              <w:autoSpaceDN w:val="0"/>
              <w:adjustRightInd w:val="0"/>
              <w:ind w:left="113" w:right="113"/>
              <w:jc w:val="center"/>
              <w:rPr>
                <w:rFonts w:ascii="Times New Roman" w:hAnsi="Times New Roman" w:cs="Times New Roman"/>
                <w:b/>
                <w:color w:val="000000" w:themeColor="text1"/>
                <w:sz w:val="26"/>
                <w:szCs w:val="26"/>
              </w:rPr>
            </w:pPr>
          </w:p>
          <w:p w:rsidR="00E81455" w:rsidRPr="001E2A51" w:rsidRDefault="00E81455" w:rsidP="003E5B65">
            <w:pPr>
              <w:autoSpaceDE w:val="0"/>
              <w:autoSpaceDN w:val="0"/>
              <w:adjustRightInd w:val="0"/>
              <w:ind w:left="113" w:right="113"/>
              <w:jc w:val="center"/>
              <w:rPr>
                <w:rFonts w:ascii="Times New Roman" w:hAnsi="Times New Roman" w:cs="Times New Roman"/>
                <w:b/>
                <w:color w:val="000000" w:themeColor="text1"/>
                <w:sz w:val="26"/>
                <w:szCs w:val="26"/>
              </w:rPr>
            </w:pPr>
          </w:p>
          <w:p w:rsidR="00E81455" w:rsidRPr="001E2A51" w:rsidRDefault="007B152E" w:rsidP="003E5B65">
            <w:pPr>
              <w:autoSpaceDE w:val="0"/>
              <w:autoSpaceDN w:val="0"/>
              <w:adjustRightInd w:val="0"/>
              <w:ind w:left="113" w:right="113"/>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5125,00</w:t>
            </w:r>
          </w:p>
        </w:tc>
        <w:tc>
          <w:tcPr>
            <w:tcW w:w="696" w:type="dxa"/>
            <w:textDirection w:val="btLr"/>
          </w:tcPr>
          <w:p w:rsidR="00E81455" w:rsidRDefault="00E81455" w:rsidP="003E5B65">
            <w:pPr>
              <w:autoSpaceDE w:val="0"/>
              <w:autoSpaceDN w:val="0"/>
              <w:adjustRightInd w:val="0"/>
              <w:ind w:left="113" w:right="113"/>
              <w:rPr>
                <w:rFonts w:ascii="Times New Roman" w:hAnsi="Times New Roman" w:cs="Times New Roman"/>
                <w:color w:val="000000" w:themeColor="text1"/>
                <w:sz w:val="26"/>
                <w:szCs w:val="26"/>
              </w:rPr>
            </w:pPr>
          </w:p>
          <w:p w:rsidR="00E81455" w:rsidRDefault="00E81455" w:rsidP="003E5B65">
            <w:pPr>
              <w:autoSpaceDE w:val="0"/>
              <w:autoSpaceDN w:val="0"/>
              <w:adjustRightInd w:val="0"/>
              <w:ind w:left="113" w:right="113"/>
              <w:jc w:val="center"/>
              <w:rPr>
                <w:rFonts w:ascii="Times New Roman" w:hAnsi="Times New Roman" w:cs="Times New Roman"/>
                <w:color w:val="000000" w:themeColor="text1"/>
                <w:sz w:val="26"/>
                <w:szCs w:val="26"/>
              </w:rPr>
            </w:pPr>
          </w:p>
          <w:p w:rsidR="00E81455" w:rsidRPr="0055178E" w:rsidRDefault="00E81455" w:rsidP="003E5B65">
            <w:pPr>
              <w:autoSpaceDE w:val="0"/>
              <w:autoSpaceDN w:val="0"/>
              <w:adjustRightInd w:val="0"/>
              <w:ind w:left="113" w:right="113"/>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0,0</w:t>
            </w:r>
          </w:p>
        </w:tc>
        <w:tc>
          <w:tcPr>
            <w:tcW w:w="863" w:type="dxa"/>
            <w:gridSpan w:val="3"/>
            <w:textDirection w:val="btLr"/>
          </w:tcPr>
          <w:p w:rsidR="00E81455" w:rsidRDefault="00E81455" w:rsidP="003E5B65">
            <w:pPr>
              <w:autoSpaceDE w:val="0"/>
              <w:autoSpaceDN w:val="0"/>
              <w:adjustRightInd w:val="0"/>
              <w:ind w:left="113" w:right="113"/>
              <w:rPr>
                <w:rFonts w:ascii="Times New Roman" w:hAnsi="Times New Roman" w:cs="Times New Roman"/>
                <w:color w:val="000000" w:themeColor="text1"/>
                <w:sz w:val="26"/>
                <w:szCs w:val="26"/>
              </w:rPr>
            </w:pPr>
          </w:p>
          <w:p w:rsidR="00E81455" w:rsidRDefault="00E81455" w:rsidP="003E5B65">
            <w:pPr>
              <w:autoSpaceDE w:val="0"/>
              <w:autoSpaceDN w:val="0"/>
              <w:adjustRightInd w:val="0"/>
              <w:ind w:left="113" w:right="113"/>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3003,0</w:t>
            </w:r>
          </w:p>
          <w:p w:rsidR="00E81455" w:rsidRDefault="00E81455" w:rsidP="003E5B65">
            <w:pPr>
              <w:autoSpaceDE w:val="0"/>
              <w:autoSpaceDN w:val="0"/>
              <w:adjustRightInd w:val="0"/>
              <w:ind w:left="113" w:right="113"/>
              <w:jc w:val="center"/>
              <w:rPr>
                <w:rFonts w:ascii="Times New Roman" w:hAnsi="Times New Roman" w:cs="Times New Roman"/>
                <w:color w:val="000000" w:themeColor="text1"/>
                <w:sz w:val="26"/>
                <w:szCs w:val="26"/>
              </w:rPr>
            </w:pPr>
          </w:p>
          <w:p w:rsidR="00E81455" w:rsidRPr="0055178E" w:rsidRDefault="00E81455" w:rsidP="003E5B65">
            <w:pPr>
              <w:autoSpaceDE w:val="0"/>
              <w:autoSpaceDN w:val="0"/>
              <w:adjustRightInd w:val="0"/>
              <w:ind w:left="113" w:right="113"/>
              <w:jc w:val="center"/>
              <w:rPr>
                <w:rFonts w:ascii="Times New Roman" w:hAnsi="Times New Roman" w:cs="Times New Roman"/>
                <w:color w:val="000000" w:themeColor="text1"/>
                <w:sz w:val="26"/>
                <w:szCs w:val="26"/>
              </w:rPr>
            </w:pPr>
          </w:p>
        </w:tc>
        <w:tc>
          <w:tcPr>
            <w:tcW w:w="709" w:type="dxa"/>
            <w:textDirection w:val="btLr"/>
          </w:tcPr>
          <w:p w:rsidR="00E81455" w:rsidRDefault="00E81455" w:rsidP="003E5B65">
            <w:pPr>
              <w:autoSpaceDE w:val="0"/>
              <w:autoSpaceDN w:val="0"/>
              <w:adjustRightInd w:val="0"/>
              <w:ind w:left="113" w:right="113"/>
              <w:rPr>
                <w:rFonts w:ascii="Times New Roman" w:hAnsi="Times New Roman" w:cs="Times New Roman"/>
                <w:color w:val="000000" w:themeColor="text1"/>
                <w:sz w:val="26"/>
                <w:szCs w:val="26"/>
              </w:rPr>
            </w:pPr>
          </w:p>
          <w:p w:rsidR="00E81455" w:rsidRPr="0055178E" w:rsidRDefault="003E5B65" w:rsidP="003E5B65">
            <w:pPr>
              <w:autoSpaceDE w:val="0"/>
              <w:autoSpaceDN w:val="0"/>
              <w:adjustRightInd w:val="0"/>
              <w:ind w:left="113" w:right="113"/>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2122</w:t>
            </w:r>
            <w:r w:rsidR="007B152E">
              <w:rPr>
                <w:rFonts w:ascii="Times New Roman" w:hAnsi="Times New Roman" w:cs="Times New Roman"/>
                <w:color w:val="000000" w:themeColor="text1"/>
                <w:sz w:val="26"/>
                <w:szCs w:val="26"/>
              </w:rPr>
              <w:t>,00</w:t>
            </w:r>
          </w:p>
        </w:tc>
        <w:tc>
          <w:tcPr>
            <w:tcW w:w="759" w:type="dxa"/>
            <w:gridSpan w:val="2"/>
            <w:textDirection w:val="btLr"/>
          </w:tcPr>
          <w:p w:rsidR="00E81455" w:rsidRDefault="00E81455" w:rsidP="003E5B65">
            <w:pPr>
              <w:autoSpaceDE w:val="0"/>
              <w:autoSpaceDN w:val="0"/>
              <w:adjustRightInd w:val="0"/>
              <w:ind w:left="113" w:right="113"/>
              <w:rPr>
                <w:rFonts w:ascii="Times New Roman" w:hAnsi="Times New Roman" w:cs="Times New Roman"/>
                <w:sz w:val="26"/>
                <w:szCs w:val="26"/>
              </w:rPr>
            </w:pPr>
          </w:p>
          <w:p w:rsidR="00E81455" w:rsidRPr="0055178E" w:rsidRDefault="00E81455" w:rsidP="003E5B65">
            <w:pPr>
              <w:autoSpaceDE w:val="0"/>
              <w:autoSpaceDN w:val="0"/>
              <w:adjustRightInd w:val="0"/>
              <w:ind w:left="113" w:right="113"/>
              <w:jc w:val="center"/>
              <w:rPr>
                <w:rFonts w:ascii="Times New Roman" w:hAnsi="Times New Roman" w:cs="Times New Roman"/>
                <w:sz w:val="26"/>
                <w:szCs w:val="26"/>
              </w:rPr>
            </w:pPr>
            <w:r>
              <w:rPr>
                <w:rFonts w:ascii="Times New Roman" w:hAnsi="Times New Roman" w:cs="Times New Roman"/>
                <w:sz w:val="26"/>
                <w:szCs w:val="26"/>
              </w:rPr>
              <w:t>0,0</w:t>
            </w:r>
          </w:p>
        </w:tc>
        <w:tc>
          <w:tcPr>
            <w:tcW w:w="736" w:type="dxa"/>
            <w:textDirection w:val="btLr"/>
          </w:tcPr>
          <w:p w:rsidR="00E81455" w:rsidRDefault="00E81455" w:rsidP="007B152E">
            <w:pPr>
              <w:autoSpaceDE w:val="0"/>
              <w:autoSpaceDN w:val="0"/>
              <w:adjustRightInd w:val="0"/>
              <w:ind w:left="113" w:right="113"/>
              <w:rPr>
                <w:rFonts w:ascii="Times New Roman" w:hAnsi="Times New Roman" w:cs="Times New Roman"/>
                <w:sz w:val="26"/>
                <w:szCs w:val="26"/>
              </w:rPr>
            </w:pPr>
          </w:p>
          <w:p w:rsidR="00E81455" w:rsidRDefault="00E81455" w:rsidP="003E5B65">
            <w:pPr>
              <w:autoSpaceDE w:val="0"/>
              <w:autoSpaceDN w:val="0"/>
              <w:adjustRightInd w:val="0"/>
              <w:ind w:left="113" w:right="113"/>
              <w:jc w:val="center"/>
              <w:rPr>
                <w:rFonts w:ascii="Times New Roman" w:hAnsi="Times New Roman" w:cs="Times New Roman"/>
                <w:sz w:val="26"/>
                <w:szCs w:val="26"/>
              </w:rPr>
            </w:pPr>
            <w:r>
              <w:rPr>
                <w:rFonts w:ascii="Times New Roman" w:hAnsi="Times New Roman" w:cs="Times New Roman"/>
                <w:sz w:val="26"/>
                <w:szCs w:val="26"/>
              </w:rPr>
              <w:t>0,0</w:t>
            </w:r>
          </w:p>
        </w:tc>
      </w:tr>
      <w:tr w:rsidR="00E81455" w:rsidRPr="0055178E" w:rsidTr="003E5B65">
        <w:trPr>
          <w:cantSplit/>
          <w:trHeight w:val="1134"/>
        </w:trPr>
        <w:tc>
          <w:tcPr>
            <w:tcW w:w="595" w:type="dxa"/>
            <w:gridSpan w:val="2"/>
          </w:tcPr>
          <w:p w:rsidR="00E81455" w:rsidRPr="0055178E" w:rsidRDefault="00E81455" w:rsidP="00F42290">
            <w:pPr>
              <w:widowControl w:val="0"/>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lastRenderedPageBreak/>
              <w:t>3.2</w:t>
            </w:r>
          </w:p>
        </w:tc>
        <w:tc>
          <w:tcPr>
            <w:tcW w:w="3184" w:type="dxa"/>
          </w:tcPr>
          <w:p w:rsidR="00E81455" w:rsidRDefault="00E81455" w:rsidP="00F42290">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Реконструкция гидротехнических сооружений</w:t>
            </w:r>
          </w:p>
          <w:p w:rsidR="00E81455" w:rsidRDefault="00E81455" w:rsidP="00F42290">
            <w:pPr>
              <w:widowControl w:val="0"/>
              <w:autoSpaceDE w:val="0"/>
              <w:autoSpaceDN w:val="0"/>
              <w:adjustRightInd w:val="0"/>
              <w:rPr>
                <w:rFonts w:ascii="Times New Roman" w:hAnsi="Times New Roman" w:cs="Times New Roman"/>
                <w:sz w:val="26"/>
                <w:szCs w:val="26"/>
              </w:rPr>
            </w:pPr>
          </w:p>
          <w:p w:rsidR="00E81455" w:rsidRPr="0055178E" w:rsidRDefault="00E81455" w:rsidP="00F42290">
            <w:pPr>
              <w:widowControl w:val="0"/>
              <w:autoSpaceDE w:val="0"/>
              <w:autoSpaceDN w:val="0"/>
              <w:adjustRightInd w:val="0"/>
              <w:rPr>
                <w:rFonts w:ascii="Times New Roman" w:hAnsi="Times New Roman" w:cs="Times New Roman"/>
                <w:sz w:val="26"/>
                <w:szCs w:val="26"/>
              </w:rPr>
            </w:pPr>
          </w:p>
        </w:tc>
        <w:tc>
          <w:tcPr>
            <w:tcW w:w="1432" w:type="dxa"/>
          </w:tcPr>
          <w:p w:rsidR="00E81455" w:rsidRPr="0055178E" w:rsidRDefault="00E81455" w:rsidP="00F42290">
            <w:pPr>
              <w:widowControl w:val="0"/>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2021-2022</w:t>
            </w:r>
          </w:p>
        </w:tc>
        <w:tc>
          <w:tcPr>
            <w:tcW w:w="2268" w:type="dxa"/>
            <w:gridSpan w:val="3"/>
          </w:tcPr>
          <w:p w:rsidR="00E81455" w:rsidRPr="001B17D6" w:rsidRDefault="00E81455" w:rsidP="00F42290">
            <w:pPr>
              <w:autoSpaceDE w:val="0"/>
              <w:autoSpaceDN w:val="0"/>
              <w:adjustRightInd w:val="0"/>
              <w:rPr>
                <w:rFonts w:ascii="Times New Roman" w:hAnsi="Times New Roman" w:cs="Times New Roman"/>
                <w:sz w:val="26"/>
                <w:szCs w:val="26"/>
              </w:rPr>
            </w:pPr>
            <w:r w:rsidRPr="001B17D6">
              <w:rPr>
                <w:rFonts w:ascii="Times New Roman" w:hAnsi="Times New Roman" w:cs="Times New Roman"/>
                <w:sz w:val="26"/>
                <w:szCs w:val="26"/>
              </w:rPr>
              <w:t>Администрация</w:t>
            </w:r>
          </w:p>
          <w:p w:rsidR="00E81455" w:rsidRPr="001B17D6" w:rsidRDefault="00E81455" w:rsidP="00F42290">
            <w:pPr>
              <w:autoSpaceDE w:val="0"/>
              <w:autoSpaceDN w:val="0"/>
              <w:adjustRightInd w:val="0"/>
              <w:jc w:val="center"/>
              <w:rPr>
                <w:rFonts w:ascii="Times New Roman" w:hAnsi="Times New Roman" w:cs="Times New Roman"/>
                <w:b/>
                <w:sz w:val="26"/>
                <w:szCs w:val="26"/>
              </w:rPr>
            </w:pPr>
            <w:r>
              <w:rPr>
                <w:rFonts w:ascii="Times New Roman" w:hAnsi="Times New Roman" w:cs="Times New Roman"/>
                <w:sz w:val="26"/>
                <w:szCs w:val="26"/>
              </w:rPr>
              <w:t>МР «</w:t>
            </w:r>
            <w:r w:rsidRPr="001B17D6">
              <w:rPr>
                <w:rFonts w:ascii="Times New Roman" w:hAnsi="Times New Roman" w:cs="Times New Roman"/>
                <w:sz w:val="26"/>
                <w:szCs w:val="26"/>
              </w:rPr>
              <w:t>Юхновский  район</w:t>
            </w:r>
            <w:r>
              <w:rPr>
                <w:rFonts w:ascii="Times New Roman" w:hAnsi="Times New Roman" w:cs="Times New Roman"/>
                <w:sz w:val="26"/>
                <w:szCs w:val="26"/>
              </w:rPr>
              <w:t>»</w:t>
            </w:r>
          </w:p>
          <w:p w:rsidR="00E81455" w:rsidRPr="0055178E" w:rsidRDefault="00E81455" w:rsidP="00F42290">
            <w:pPr>
              <w:autoSpaceDE w:val="0"/>
              <w:autoSpaceDN w:val="0"/>
              <w:adjustRightInd w:val="0"/>
              <w:jc w:val="center"/>
              <w:rPr>
                <w:rFonts w:ascii="Times New Roman" w:hAnsi="Times New Roman" w:cs="Times New Roman"/>
                <w:sz w:val="26"/>
                <w:szCs w:val="26"/>
              </w:rPr>
            </w:pPr>
          </w:p>
        </w:tc>
        <w:tc>
          <w:tcPr>
            <w:tcW w:w="1985" w:type="dxa"/>
          </w:tcPr>
          <w:p w:rsidR="00E81455" w:rsidRPr="0055178E" w:rsidRDefault="00E81455" w:rsidP="00F42290">
            <w:pPr>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Областной бюджет, местный бюджет</w:t>
            </w:r>
          </w:p>
        </w:tc>
        <w:tc>
          <w:tcPr>
            <w:tcW w:w="1559" w:type="dxa"/>
            <w:gridSpan w:val="3"/>
            <w:textDirection w:val="btLr"/>
          </w:tcPr>
          <w:p w:rsidR="00E81455" w:rsidRPr="001E2A51" w:rsidRDefault="00E81455" w:rsidP="003E5B65">
            <w:pPr>
              <w:autoSpaceDE w:val="0"/>
              <w:autoSpaceDN w:val="0"/>
              <w:adjustRightInd w:val="0"/>
              <w:ind w:left="113" w:right="113"/>
              <w:jc w:val="center"/>
              <w:rPr>
                <w:rFonts w:ascii="Times New Roman" w:hAnsi="Times New Roman" w:cs="Times New Roman"/>
                <w:b/>
                <w:color w:val="000000" w:themeColor="text1"/>
                <w:sz w:val="26"/>
                <w:szCs w:val="26"/>
              </w:rPr>
            </w:pPr>
          </w:p>
          <w:p w:rsidR="00E81455" w:rsidRPr="001E2A51" w:rsidRDefault="00E81455" w:rsidP="003E5B65">
            <w:pPr>
              <w:autoSpaceDE w:val="0"/>
              <w:autoSpaceDN w:val="0"/>
              <w:adjustRightInd w:val="0"/>
              <w:ind w:left="113" w:right="113"/>
              <w:jc w:val="center"/>
              <w:rPr>
                <w:rFonts w:ascii="Times New Roman" w:hAnsi="Times New Roman" w:cs="Times New Roman"/>
                <w:b/>
                <w:color w:val="000000" w:themeColor="text1"/>
                <w:sz w:val="26"/>
                <w:szCs w:val="26"/>
              </w:rPr>
            </w:pPr>
          </w:p>
          <w:p w:rsidR="00E81455" w:rsidRPr="001E2A51" w:rsidRDefault="00E81455" w:rsidP="003E5B65">
            <w:pPr>
              <w:autoSpaceDE w:val="0"/>
              <w:autoSpaceDN w:val="0"/>
              <w:adjustRightInd w:val="0"/>
              <w:ind w:left="113" w:right="113"/>
              <w:jc w:val="center"/>
              <w:rPr>
                <w:rFonts w:ascii="Times New Roman" w:hAnsi="Times New Roman" w:cs="Times New Roman"/>
                <w:b/>
                <w:color w:val="000000" w:themeColor="text1"/>
                <w:sz w:val="26"/>
                <w:szCs w:val="26"/>
              </w:rPr>
            </w:pPr>
            <w:r w:rsidRPr="001E2A51">
              <w:rPr>
                <w:rFonts w:ascii="Times New Roman" w:hAnsi="Times New Roman" w:cs="Times New Roman"/>
                <w:b/>
                <w:color w:val="000000" w:themeColor="text1"/>
                <w:sz w:val="26"/>
                <w:szCs w:val="26"/>
              </w:rPr>
              <w:t>0,0</w:t>
            </w:r>
          </w:p>
        </w:tc>
        <w:tc>
          <w:tcPr>
            <w:tcW w:w="696" w:type="dxa"/>
            <w:textDirection w:val="btLr"/>
          </w:tcPr>
          <w:p w:rsidR="00E81455" w:rsidRDefault="00E81455" w:rsidP="003E5B65">
            <w:pPr>
              <w:autoSpaceDE w:val="0"/>
              <w:autoSpaceDN w:val="0"/>
              <w:adjustRightInd w:val="0"/>
              <w:ind w:left="113" w:right="113"/>
              <w:rPr>
                <w:rFonts w:ascii="Times New Roman" w:hAnsi="Times New Roman" w:cs="Times New Roman"/>
                <w:color w:val="000000" w:themeColor="text1"/>
                <w:sz w:val="26"/>
                <w:szCs w:val="26"/>
              </w:rPr>
            </w:pPr>
          </w:p>
          <w:p w:rsidR="00E81455" w:rsidRDefault="00E81455" w:rsidP="003E5B65">
            <w:pPr>
              <w:autoSpaceDE w:val="0"/>
              <w:autoSpaceDN w:val="0"/>
              <w:adjustRightInd w:val="0"/>
              <w:ind w:left="113" w:right="113"/>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0,0</w:t>
            </w:r>
          </w:p>
          <w:p w:rsidR="00E81455" w:rsidRPr="0055178E" w:rsidRDefault="00E81455" w:rsidP="003E5B65">
            <w:pPr>
              <w:autoSpaceDE w:val="0"/>
              <w:autoSpaceDN w:val="0"/>
              <w:adjustRightInd w:val="0"/>
              <w:ind w:left="113" w:right="113"/>
              <w:jc w:val="center"/>
              <w:rPr>
                <w:rFonts w:ascii="Times New Roman" w:hAnsi="Times New Roman" w:cs="Times New Roman"/>
                <w:color w:val="000000" w:themeColor="text1"/>
                <w:sz w:val="26"/>
                <w:szCs w:val="26"/>
              </w:rPr>
            </w:pPr>
          </w:p>
        </w:tc>
        <w:tc>
          <w:tcPr>
            <w:tcW w:w="863" w:type="dxa"/>
            <w:gridSpan w:val="3"/>
            <w:textDirection w:val="btLr"/>
          </w:tcPr>
          <w:p w:rsidR="00E81455" w:rsidRDefault="00E81455" w:rsidP="003E5B65">
            <w:pPr>
              <w:autoSpaceDE w:val="0"/>
              <w:autoSpaceDN w:val="0"/>
              <w:adjustRightInd w:val="0"/>
              <w:ind w:left="113" w:right="113"/>
              <w:rPr>
                <w:rFonts w:ascii="Times New Roman" w:hAnsi="Times New Roman" w:cs="Times New Roman"/>
                <w:color w:val="000000" w:themeColor="text1"/>
                <w:sz w:val="26"/>
                <w:szCs w:val="26"/>
              </w:rPr>
            </w:pPr>
          </w:p>
          <w:p w:rsidR="00E81455" w:rsidRPr="0055178E" w:rsidRDefault="00E81455" w:rsidP="003E5B65">
            <w:pPr>
              <w:autoSpaceDE w:val="0"/>
              <w:autoSpaceDN w:val="0"/>
              <w:adjustRightInd w:val="0"/>
              <w:ind w:left="113" w:right="113"/>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0,0</w:t>
            </w:r>
          </w:p>
        </w:tc>
        <w:tc>
          <w:tcPr>
            <w:tcW w:w="709" w:type="dxa"/>
            <w:textDirection w:val="btLr"/>
          </w:tcPr>
          <w:p w:rsidR="00E81455" w:rsidRDefault="00E81455" w:rsidP="003E5B65">
            <w:pPr>
              <w:autoSpaceDE w:val="0"/>
              <w:autoSpaceDN w:val="0"/>
              <w:adjustRightInd w:val="0"/>
              <w:ind w:left="113" w:right="113"/>
              <w:rPr>
                <w:rFonts w:ascii="Times New Roman" w:hAnsi="Times New Roman" w:cs="Times New Roman"/>
                <w:color w:val="000000" w:themeColor="text1"/>
                <w:sz w:val="26"/>
                <w:szCs w:val="26"/>
              </w:rPr>
            </w:pPr>
          </w:p>
          <w:p w:rsidR="00E81455" w:rsidRPr="0055178E" w:rsidRDefault="00E81455" w:rsidP="003E5B65">
            <w:pPr>
              <w:autoSpaceDE w:val="0"/>
              <w:autoSpaceDN w:val="0"/>
              <w:adjustRightInd w:val="0"/>
              <w:ind w:left="113" w:right="113"/>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0,0</w:t>
            </w:r>
          </w:p>
        </w:tc>
        <w:tc>
          <w:tcPr>
            <w:tcW w:w="759" w:type="dxa"/>
            <w:gridSpan w:val="2"/>
            <w:textDirection w:val="btLr"/>
          </w:tcPr>
          <w:p w:rsidR="00E81455" w:rsidRDefault="00E81455" w:rsidP="003E5B65">
            <w:pPr>
              <w:autoSpaceDE w:val="0"/>
              <w:autoSpaceDN w:val="0"/>
              <w:adjustRightInd w:val="0"/>
              <w:ind w:left="113" w:right="113"/>
              <w:rPr>
                <w:rFonts w:ascii="Times New Roman" w:hAnsi="Times New Roman" w:cs="Times New Roman"/>
                <w:sz w:val="26"/>
                <w:szCs w:val="26"/>
              </w:rPr>
            </w:pPr>
          </w:p>
          <w:p w:rsidR="00E81455" w:rsidRPr="0055178E" w:rsidRDefault="00E81455" w:rsidP="003E5B65">
            <w:pPr>
              <w:autoSpaceDE w:val="0"/>
              <w:autoSpaceDN w:val="0"/>
              <w:adjustRightInd w:val="0"/>
              <w:ind w:left="113" w:right="113"/>
              <w:jc w:val="center"/>
              <w:rPr>
                <w:rFonts w:ascii="Times New Roman" w:hAnsi="Times New Roman" w:cs="Times New Roman"/>
                <w:sz w:val="26"/>
                <w:szCs w:val="26"/>
              </w:rPr>
            </w:pPr>
            <w:r>
              <w:rPr>
                <w:rFonts w:ascii="Times New Roman" w:hAnsi="Times New Roman" w:cs="Times New Roman"/>
                <w:sz w:val="26"/>
                <w:szCs w:val="26"/>
              </w:rPr>
              <w:t>0,0</w:t>
            </w:r>
          </w:p>
        </w:tc>
        <w:tc>
          <w:tcPr>
            <w:tcW w:w="736" w:type="dxa"/>
            <w:textDirection w:val="btLr"/>
          </w:tcPr>
          <w:p w:rsidR="00E81455" w:rsidRDefault="00E81455" w:rsidP="003E5B65">
            <w:pPr>
              <w:autoSpaceDE w:val="0"/>
              <w:autoSpaceDN w:val="0"/>
              <w:adjustRightInd w:val="0"/>
              <w:ind w:left="113" w:right="113"/>
              <w:rPr>
                <w:rFonts w:ascii="Times New Roman" w:hAnsi="Times New Roman" w:cs="Times New Roman"/>
                <w:sz w:val="26"/>
                <w:szCs w:val="26"/>
              </w:rPr>
            </w:pPr>
          </w:p>
          <w:p w:rsidR="00E81455" w:rsidRDefault="00E81455" w:rsidP="003E5B65">
            <w:pPr>
              <w:autoSpaceDE w:val="0"/>
              <w:autoSpaceDN w:val="0"/>
              <w:adjustRightInd w:val="0"/>
              <w:ind w:left="113" w:right="113"/>
              <w:jc w:val="center"/>
              <w:rPr>
                <w:rFonts w:ascii="Times New Roman" w:hAnsi="Times New Roman" w:cs="Times New Roman"/>
                <w:sz w:val="26"/>
                <w:szCs w:val="26"/>
              </w:rPr>
            </w:pPr>
            <w:r>
              <w:rPr>
                <w:rFonts w:ascii="Times New Roman" w:hAnsi="Times New Roman" w:cs="Times New Roman"/>
                <w:sz w:val="26"/>
                <w:szCs w:val="26"/>
              </w:rPr>
              <w:t>0,0</w:t>
            </w:r>
          </w:p>
        </w:tc>
      </w:tr>
      <w:tr w:rsidR="00E81455" w:rsidRPr="006A0348" w:rsidTr="003E5B65">
        <w:trPr>
          <w:cantSplit/>
          <w:trHeight w:val="1134"/>
        </w:trPr>
        <w:tc>
          <w:tcPr>
            <w:tcW w:w="595" w:type="dxa"/>
            <w:gridSpan w:val="2"/>
          </w:tcPr>
          <w:p w:rsidR="00E81455" w:rsidRPr="006A0348" w:rsidRDefault="00E81455" w:rsidP="00F42290">
            <w:pPr>
              <w:widowControl w:val="0"/>
              <w:autoSpaceDE w:val="0"/>
              <w:autoSpaceDN w:val="0"/>
              <w:adjustRightInd w:val="0"/>
              <w:jc w:val="both"/>
              <w:rPr>
                <w:rFonts w:ascii="Times New Roman" w:hAnsi="Times New Roman" w:cs="Times New Roman"/>
                <w:b/>
                <w:sz w:val="26"/>
                <w:szCs w:val="26"/>
              </w:rPr>
            </w:pPr>
          </w:p>
        </w:tc>
        <w:tc>
          <w:tcPr>
            <w:tcW w:w="3184" w:type="dxa"/>
          </w:tcPr>
          <w:p w:rsidR="00E81455" w:rsidRPr="006A0348" w:rsidRDefault="00E81455" w:rsidP="00F42290">
            <w:pPr>
              <w:widowControl w:val="0"/>
              <w:autoSpaceDE w:val="0"/>
              <w:autoSpaceDN w:val="0"/>
              <w:adjustRightInd w:val="0"/>
              <w:rPr>
                <w:rFonts w:ascii="Times New Roman" w:hAnsi="Times New Roman" w:cs="Times New Roman"/>
                <w:b/>
                <w:sz w:val="26"/>
                <w:szCs w:val="26"/>
              </w:rPr>
            </w:pPr>
            <w:r w:rsidRPr="006A0348">
              <w:rPr>
                <w:rFonts w:ascii="Times New Roman" w:hAnsi="Times New Roman" w:cs="Times New Roman"/>
                <w:b/>
                <w:sz w:val="26"/>
                <w:szCs w:val="26"/>
              </w:rPr>
              <w:t>Итого  по подпрограмме</w:t>
            </w:r>
          </w:p>
          <w:p w:rsidR="00E81455" w:rsidRPr="006A0348" w:rsidRDefault="00E81455" w:rsidP="00F42290">
            <w:pPr>
              <w:widowControl w:val="0"/>
              <w:autoSpaceDE w:val="0"/>
              <w:autoSpaceDN w:val="0"/>
              <w:adjustRightInd w:val="0"/>
              <w:rPr>
                <w:rFonts w:ascii="Times New Roman" w:hAnsi="Times New Roman" w:cs="Times New Roman"/>
                <w:b/>
                <w:sz w:val="26"/>
                <w:szCs w:val="26"/>
              </w:rPr>
            </w:pPr>
          </w:p>
        </w:tc>
        <w:tc>
          <w:tcPr>
            <w:tcW w:w="1432" w:type="dxa"/>
          </w:tcPr>
          <w:p w:rsidR="00E81455" w:rsidRPr="006A0348" w:rsidRDefault="00E81455" w:rsidP="00F42290">
            <w:pPr>
              <w:widowControl w:val="0"/>
              <w:autoSpaceDE w:val="0"/>
              <w:autoSpaceDN w:val="0"/>
              <w:adjustRightInd w:val="0"/>
              <w:jc w:val="both"/>
              <w:rPr>
                <w:rFonts w:ascii="Times New Roman" w:hAnsi="Times New Roman" w:cs="Times New Roman"/>
                <w:b/>
                <w:sz w:val="26"/>
                <w:szCs w:val="26"/>
              </w:rPr>
            </w:pPr>
          </w:p>
        </w:tc>
        <w:tc>
          <w:tcPr>
            <w:tcW w:w="2268" w:type="dxa"/>
            <w:gridSpan w:val="3"/>
          </w:tcPr>
          <w:p w:rsidR="00E81455" w:rsidRPr="006A0348" w:rsidRDefault="00E81455" w:rsidP="00F42290">
            <w:pPr>
              <w:autoSpaceDE w:val="0"/>
              <w:autoSpaceDN w:val="0"/>
              <w:adjustRightInd w:val="0"/>
              <w:rPr>
                <w:rFonts w:ascii="Times New Roman" w:hAnsi="Times New Roman" w:cs="Times New Roman"/>
                <w:b/>
                <w:sz w:val="26"/>
                <w:szCs w:val="26"/>
              </w:rPr>
            </w:pPr>
          </w:p>
        </w:tc>
        <w:tc>
          <w:tcPr>
            <w:tcW w:w="1985" w:type="dxa"/>
          </w:tcPr>
          <w:p w:rsidR="00E81455" w:rsidRPr="006A0348" w:rsidRDefault="00E81455" w:rsidP="00F42290">
            <w:pPr>
              <w:autoSpaceDE w:val="0"/>
              <w:autoSpaceDN w:val="0"/>
              <w:adjustRightInd w:val="0"/>
              <w:jc w:val="center"/>
              <w:rPr>
                <w:rFonts w:ascii="Times New Roman" w:hAnsi="Times New Roman" w:cs="Times New Roman"/>
                <w:b/>
                <w:sz w:val="26"/>
                <w:szCs w:val="26"/>
              </w:rPr>
            </w:pPr>
          </w:p>
        </w:tc>
        <w:tc>
          <w:tcPr>
            <w:tcW w:w="1559" w:type="dxa"/>
            <w:gridSpan w:val="3"/>
            <w:textDirection w:val="btLr"/>
          </w:tcPr>
          <w:p w:rsidR="00444FBA" w:rsidRDefault="00444FBA" w:rsidP="003E5B65">
            <w:pPr>
              <w:autoSpaceDE w:val="0"/>
              <w:autoSpaceDN w:val="0"/>
              <w:adjustRightInd w:val="0"/>
              <w:ind w:left="113" w:right="113"/>
              <w:jc w:val="center"/>
              <w:rPr>
                <w:rFonts w:ascii="Times New Roman" w:hAnsi="Times New Roman" w:cs="Times New Roman"/>
                <w:b/>
                <w:color w:val="000000" w:themeColor="text1"/>
                <w:sz w:val="26"/>
                <w:szCs w:val="26"/>
              </w:rPr>
            </w:pPr>
          </w:p>
          <w:p w:rsidR="00444FBA" w:rsidRDefault="00444FBA" w:rsidP="003E5B65">
            <w:pPr>
              <w:autoSpaceDE w:val="0"/>
              <w:autoSpaceDN w:val="0"/>
              <w:adjustRightInd w:val="0"/>
              <w:ind w:left="113" w:right="113"/>
              <w:jc w:val="center"/>
              <w:rPr>
                <w:rFonts w:ascii="Times New Roman" w:hAnsi="Times New Roman" w:cs="Times New Roman"/>
                <w:b/>
                <w:color w:val="000000" w:themeColor="text1"/>
                <w:sz w:val="26"/>
                <w:szCs w:val="26"/>
              </w:rPr>
            </w:pPr>
          </w:p>
          <w:p w:rsidR="00E81455" w:rsidRPr="006A0348" w:rsidRDefault="007B152E" w:rsidP="003E5B65">
            <w:pPr>
              <w:autoSpaceDE w:val="0"/>
              <w:autoSpaceDN w:val="0"/>
              <w:adjustRightInd w:val="0"/>
              <w:ind w:left="113" w:right="113"/>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5125,00</w:t>
            </w:r>
          </w:p>
        </w:tc>
        <w:tc>
          <w:tcPr>
            <w:tcW w:w="696" w:type="dxa"/>
            <w:textDirection w:val="btLr"/>
          </w:tcPr>
          <w:p w:rsidR="00E81455" w:rsidRPr="006A0348" w:rsidRDefault="00E81455" w:rsidP="003E5B65">
            <w:pPr>
              <w:autoSpaceDE w:val="0"/>
              <w:autoSpaceDN w:val="0"/>
              <w:adjustRightInd w:val="0"/>
              <w:ind w:left="113" w:right="113"/>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0,0</w:t>
            </w:r>
          </w:p>
        </w:tc>
        <w:tc>
          <w:tcPr>
            <w:tcW w:w="863" w:type="dxa"/>
            <w:gridSpan w:val="3"/>
            <w:textDirection w:val="btLr"/>
          </w:tcPr>
          <w:p w:rsidR="00E81455" w:rsidRPr="006A0348" w:rsidRDefault="00E81455" w:rsidP="003E5B65">
            <w:pPr>
              <w:autoSpaceDE w:val="0"/>
              <w:autoSpaceDN w:val="0"/>
              <w:adjustRightInd w:val="0"/>
              <w:ind w:left="113" w:right="113"/>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3003,0</w:t>
            </w:r>
          </w:p>
        </w:tc>
        <w:tc>
          <w:tcPr>
            <w:tcW w:w="709" w:type="dxa"/>
            <w:textDirection w:val="btLr"/>
          </w:tcPr>
          <w:p w:rsidR="00E81455" w:rsidRPr="006A0348" w:rsidRDefault="007B152E" w:rsidP="003E5B65">
            <w:pPr>
              <w:autoSpaceDE w:val="0"/>
              <w:autoSpaceDN w:val="0"/>
              <w:adjustRightInd w:val="0"/>
              <w:ind w:left="113" w:right="113"/>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2122,00</w:t>
            </w:r>
          </w:p>
        </w:tc>
        <w:tc>
          <w:tcPr>
            <w:tcW w:w="759" w:type="dxa"/>
            <w:gridSpan w:val="2"/>
            <w:textDirection w:val="btLr"/>
          </w:tcPr>
          <w:p w:rsidR="00E81455" w:rsidRPr="006A0348" w:rsidRDefault="00E81455" w:rsidP="003E5B65">
            <w:pPr>
              <w:autoSpaceDE w:val="0"/>
              <w:autoSpaceDN w:val="0"/>
              <w:adjustRightInd w:val="0"/>
              <w:ind w:left="113" w:right="113"/>
              <w:jc w:val="center"/>
              <w:rPr>
                <w:rFonts w:ascii="Times New Roman" w:hAnsi="Times New Roman" w:cs="Times New Roman"/>
                <w:b/>
                <w:sz w:val="26"/>
                <w:szCs w:val="26"/>
              </w:rPr>
            </w:pPr>
            <w:r>
              <w:rPr>
                <w:rFonts w:ascii="Times New Roman" w:hAnsi="Times New Roman" w:cs="Times New Roman"/>
                <w:b/>
                <w:sz w:val="26"/>
                <w:szCs w:val="26"/>
              </w:rPr>
              <w:t>0,0</w:t>
            </w:r>
          </w:p>
        </w:tc>
        <w:tc>
          <w:tcPr>
            <w:tcW w:w="736" w:type="dxa"/>
            <w:textDirection w:val="btLr"/>
          </w:tcPr>
          <w:p w:rsidR="00E81455" w:rsidRDefault="00E81455" w:rsidP="003E5B65">
            <w:pPr>
              <w:autoSpaceDE w:val="0"/>
              <w:autoSpaceDN w:val="0"/>
              <w:adjustRightInd w:val="0"/>
              <w:ind w:left="113" w:right="113"/>
              <w:jc w:val="center"/>
              <w:rPr>
                <w:rFonts w:ascii="Times New Roman" w:hAnsi="Times New Roman" w:cs="Times New Roman"/>
                <w:b/>
                <w:sz w:val="26"/>
                <w:szCs w:val="26"/>
              </w:rPr>
            </w:pPr>
            <w:r>
              <w:rPr>
                <w:rFonts w:ascii="Times New Roman" w:hAnsi="Times New Roman" w:cs="Times New Roman"/>
                <w:b/>
                <w:sz w:val="26"/>
                <w:szCs w:val="26"/>
              </w:rPr>
              <w:t>0,0</w:t>
            </w:r>
          </w:p>
        </w:tc>
      </w:tr>
    </w:tbl>
    <w:p w:rsidR="006F21A2" w:rsidRPr="001B17D6" w:rsidRDefault="006F21A2" w:rsidP="00EA6637">
      <w:pPr>
        <w:widowControl w:val="0"/>
        <w:autoSpaceDE w:val="0"/>
        <w:autoSpaceDN w:val="0"/>
        <w:adjustRightInd w:val="0"/>
        <w:spacing w:after="0"/>
        <w:ind w:firstLine="540"/>
        <w:jc w:val="both"/>
        <w:rPr>
          <w:rFonts w:ascii="Times New Roman" w:hAnsi="Times New Roman" w:cs="Times New Roman"/>
          <w:sz w:val="26"/>
          <w:szCs w:val="26"/>
        </w:rPr>
      </w:pPr>
    </w:p>
    <w:p w:rsidR="00CF4546" w:rsidRPr="001B17D6" w:rsidRDefault="00CF4546" w:rsidP="00EA6637">
      <w:pPr>
        <w:widowControl w:val="0"/>
        <w:autoSpaceDE w:val="0"/>
        <w:autoSpaceDN w:val="0"/>
        <w:adjustRightInd w:val="0"/>
        <w:spacing w:after="0"/>
        <w:ind w:firstLine="540"/>
        <w:jc w:val="both"/>
        <w:rPr>
          <w:rFonts w:ascii="Times New Roman" w:hAnsi="Times New Roman" w:cs="Times New Roman"/>
          <w:sz w:val="26"/>
          <w:szCs w:val="26"/>
        </w:rPr>
      </w:pPr>
    </w:p>
    <w:sectPr w:rsidR="00CF4546" w:rsidRPr="001B17D6" w:rsidSect="0081780D">
      <w:pgSz w:w="16838" w:h="11905" w:orient="landscape"/>
      <w:pgMar w:top="1701" w:right="1134" w:bottom="850"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5C80"/>
    <w:multiLevelType w:val="hybridMultilevel"/>
    <w:tmpl w:val="59DCE384"/>
    <w:lvl w:ilvl="0" w:tplc="EDDCD0D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F037E0"/>
    <w:multiLevelType w:val="hybridMultilevel"/>
    <w:tmpl w:val="83526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9A416B"/>
    <w:multiLevelType w:val="multilevel"/>
    <w:tmpl w:val="C038D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5265F0"/>
    <w:multiLevelType w:val="multilevel"/>
    <w:tmpl w:val="D900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E226FF"/>
    <w:multiLevelType w:val="hybridMultilevel"/>
    <w:tmpl w:val="9B604A10"/>
    <w:lvl w:ilvl="0" w:tplc="EDDCD0D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CBE"/>
    <w:rsid w:val="00031C53"/>
    <w:rsid w:val="00033DB3"/>
    <w:rsid w:val="00043035"/>
    <w:rsid w:val="000600DD"/>
    <w:rsid w:val="00064C31"/>
    <w:rsid w:val="00065366"/>
    <w:rsid w:val="00080482"/>
    <w:rsid w:val="00085E01"/>
    <w:rsid w:val="00090785"/>
    <w:rsid w:val="000C2C7B"/>
    <w:rsid w:val="000C384B"/>
    <w:rsid w:val="000D2AC0"/>
    <w:rsid w:val="000E6297"/>
    <w:rsid w:val="000E7AFF"/>
    <w:rsid w:val="000F236A"/>
    <w:rsid w:val="001016C9"/>
    <w:rsid w:val="00113931"/>
    <w:rsid w:val="001305A7"/>
    <w:rsid w:val="00133333"/>
    <w:rsid w:val="001442C3"/>
    <w:rsid w:val="00151E63"/>
    <w:rsid w:val="00153DF7"/>
    <w:rsid w:val="00155EF1"/>
    <w:rsid w:val="00160181"/>
    <w:rsid w:val="00163A6F"/>
    <w:rsid w:val="00165374"/>
    <w:rsid w:val="00177484"/>
    <w:rsid w:val="001821A5"/>
    <w:rsid w:val="0019694D"/>
    <w:rsid w:val="001B0917"/>
    <w:rsid w:val="001B17D6"/>
    <w:rsid w:val="001B311B"/>
    <w:rsid w:val="001D2393"/>
    <w:rsid w:val="001E2A51"/>
    <w:rsid w:val="001E3C8F"/>
    <w:rsid w:val="002046D3"/>
    <w:rsid w:val="0020592B"/>
    <w:rsid w:val="00211550"/>
    <w:rsid w:val="00223B0F"/>
    <w:rsid w:val="00225F40"/>
    <w:rsid w:val="00230B7A"/>
    <w:rsid w:val="0023661C"/>
    <w:rsid w:val="00261FB4"/>
    <w:rsid w:val="00263E6C"/>
    <w:rsid w:val="00281032"/>
    <w:rsid w:val="002864B8"/>
    <w:rsid w:val="002910A3"/>
    <w:rsid w:val="002975E9"/>
    <w:rsid w:val="002F76BF"/>
    <w:rsid w:val="00303999"/>
    <w:rsid w:val="00304BB7"/>
    <w:rsid w:val="003073D9"/>
    <w:rsid w:val="0031205F"/>
    <w:rsid w:val="00337418"/>
    <w:rsid w:val="0035470B"/>
    <w:rsid w:val="00356652"/>
    <w:rsid w:val="00361982"/>
    <w:rsid w:val="0037251B"/>
    <w:rsid w:val="00393FF9"/>
    <w:rsid w:val="003B4499"/>
    <w:rsid w:val="003C45C3"/>
    <w:rsid w:val="003D0145"/>
    <w:rsid w:val="003D20E9"/>
    <w:rsid w:val="003D29EA"/>
    <w:rsid w:val="003D58B3"/>
    <w:rsid w:val="003E5B65"/>
    <w:rsid w:val="003F18D0"/>
    <w:rsid w:val="00413966"/>
    <w:rsid w:val="00416421"/>
    <w:rsid w:val="00421F41"/>
    <w:rsid w:val="0042515E"/>
    <w:rsid w:val="0042755D"/>
    <w:rsid w:val="00444FBA"/>
    <w:rsid w:val="004556D3"/>
    <w:rsid w:val="00455BEE"/>
    <w:rsid w:val="00456B6C"/>
    <w:rsid w:val="004576D5"/>
    <w:rsid w:val="00460D36"/>
    <w:rsid w:val="00461A06"/>
    <w:rsid w:val="004652F0"/>
    <w:rsid w:val="00465680"/>
    <w:rsid w:val="00466817"/>
    <w:rsid w:val="0047439D"/>
    <w:rsid w:val="00475053"/>
    <w:rsid w:val="0047664F"/>
    <w:rsid w:val="00477783"/>
    <w:rsid w:val="00482235"/>
    <w:rsid w:val="00485947"/>
    <w:rsid w:val="004864A4"/>
    <w:rsid w:val="00487789"/>
    <w:rsid w:val="004A1183"/>
    <w:rsid w:val="004B4331"/>
    <w:rsid w:val="004C38BD"/>
    <w:rsid w:val="004D1FE1"/>
    <w:rsid w:val="004E2EE8"/>
    <w:rsid w:val="00502589"/>
    <w:rsid w:val="00513D02"/>
    <w:rsid w:val="00513E44"/>
    <w:rsid w:val="00522782"/>
    <w:rsid w:val="00522DDE"/>
    <w:rsid w:val="0054035F"/>
    <w:rsid w:val="00544908"/>
    <w:rsid w:val="00545B71"/>
    <w:rsid w:val="00546C6A"/>
    <w:rsid w:val="0055178E"/>
    <w:rsid w:val="00562FEA"/>
    <w:rsid w:val="00577D20"/>
    <w:rsid w:val="0058029D"/>
    <w:rsid w:val="0058359C"/>
    <w:rsid w:val="00586882"/>
    <w:rsid w:val="00591DD8"/>
    <w:rsid w:val="005920CE"/>
    <w:rsid w:val="0059527A"/>
    <w:rsid w:val="005965F5"/>
    <w:rsid w:val="0059663F"/>
    <w:rsid w:val="005A7D7D"/>
    <w:rsid w:val="005B704E"/>
    <w:rsid w:val="005C19E8"/>
    <w:rsid w:val="005C3985"/>
    <w:rsid w:val="005D5D10"/>
    <w:rsid w:val="006060E7"/>
    <w:rsid w:val="00613DF2"/>
    <w:rsid w:val="00617D3F"/>
    <w:rsid w:val="00627D57"/>
    <w:rsid w:val="00632619"/>
    <w:rsid w:val="00632D84"/>
    <w:rsid w:val="00634D74"/>
    <w:rsid w:val="00647FFE"/>
    <w:rsid w:val="00650267"/>
    <w:rsid w:val="00650287"/>
    <w:rsid w:val="006549FD"/>
    <w:rsid w:val="0066275D"/>
    <w:rsid w:val="006656E2"/>
    <w:rsid w:val="006725DE"/>
    <w:rsid w:val="00673B67"/>
    <w:rsid w:val="00686087"/>
    <w:rsid w:val="00686136"/>
    <w:rsid w:val="006A0348"/>
    <w:rsid w:val="006D5ECB"/>
    <w:rsid w:val="006E3D25"/>
    <w:rsid w:val="006E672F"/>
    <w:rsid w:val="006F08BD"/>
    <w:rsid w:val="006F21A2"/>
    <w:rsid w:val="007130B9"/>
    <w:rsid w:val="007147B7"/>
    <w:rsid w:val="00714BA7"/>
    <w:rsid w:val="00731954"/>
    <w:rsid w:val="007345A8"/>
    <w:rsid w:val="00752919"/>
    <w:rsid w:val="0075576A"/>
    <w:rsid w:val="00762036"/>
    <w:rsid w:val="00762CC9"/>
    <w:rsid w:val="007801B0"/>
    <w:rsid w:val="00780785"/>
    <w:rsid w:val="00782FEC"/>
    <w:rsid w:val="007A36DB"/>
    <w:rsid w:val="007A7524"/>
    <w:rsid w:val="007B152E"/>
    <w:rsid w:val="007B3C28"/>
    <w:rsid w:val="007B4B97"/>
    <w:rsid w:val="007C31BA"/>
    <w:rsid w:val="007F616A"/>
    <w:rsid w:val="0081780D"/>
    <w:rsid w:val="008270A7"/>
    <w:rsid w:val="00831BFF"/>
    <w:rsid w:val="00833308"/>
    <w:rsid w:val="00843C82"/>
    <w:rsid w:val="00844EDC"/>
    <w:rsid w:val="00846F3E"/>
    <w:rsid w:val="008567B9"/>
    <w:rsid w:val="00861432"/>
    <w:rsid w:val="008672E9"/>
    <w:rsid w:val="00873BE6"/>
    <w:rsid w:val="00873F3D"/>
    <w:rsid w:val="00882A9D"/>
    <w:rsid w:val="00882CBE"/>
    <w:rsid w:val="00884E54"/>
    <w:rsid w:val="00890B60"/>
    <w:rsid w:val="008930E3"/>
    <w:rsid w:val="008B62D7"/>
    <w:rsid w:val="008C70F0"/>
    <w:rsid w:val="008D4BBD"/>
    <w:rsid w:val="008D7DF2"/>
    <w:rsid w:val="008E22E6"/>
    <w:rsid w:val="008E5A4A"/>
    <w:rsid w:val="008F1A2A"/>
    <w:rsid w:val="00914510"/>
    <w:rsid w:val="00915222"/>
    <w:rsid w:val="009203F0"/>
    <w:rsid w:val="009406D7"/>
    <w:rsid w:val="00944250"/>
    <w:rsid w:val="00957288"/>
    <w:rsid w:val="00961D72"/>
    <w:rsid w:val="00967E50"/>
    <w:rsid w:val="009906C1"/>
    <w:rsid w:val="009A1B6B"/>
    <w:rsid w:val="009A7F1B"/>
    <w:rsid w:val="009D2C7C"/>
    <w:rsid w:val="009F1B3B"/>
    <w:rsid w:val="009F5CDE"/>
    <w:rsid w:val="009F739F"/>
    <w:rsid w:val="00A103EB"/>
    <w:rsid w:val="00A231AB"/>
    <w:rsid w:val="00A259B5"/>
    <w:rsid w:val="00A30810"/>
    <w:rsid w:val="00A3474C"/>
    <w:rsid w:val="00A37704"/>
    <w:rsid w:val="00A54D48"/>
    <w:rsid w:val="00A56184"/>
    <w:rsid w:val="00A83452"/>
    <w:rsid w:val="00AA7133"/>
    <w:rsid w:val="00AB3D1D"/>
    <w:rsid w:val="00AB7004"/>
    <w:rsid w:val="00AC2A2F"/>
    <w:rsid w:val="00AC58C6"/>
    <w:rsid w:val="00AD0F2D"/>
    <w:rsid w:val="00AD1E1A"/>
    <w:rsid w:val="00AD6004"/>
    <w:rsid w:val="00AE1A5E"/>
    <w:rsid w:val="00AF459A"/>
    <w:rsid w:val="00B03443"/>
    <w:rsid w:val="00B138FD"/>
    <w:rsid w:val="00B4039E"/>
    <w:rsid w:val="00B40599"/>
    <w:rsid w:val="00B416B6"/>
    <w:rsid w:val="00B425EC"/>
    <w:rsid w:val="00B5632B"/>
    <w:rsid w:val="00B81F93"/>
    <w:rsid w:val="00BA04FC"/>
    <w:rsid w:val="00BA3072"/>
    <w:rsid w:val="00BA7021"/>
    <w:rsid w:val="00BB775D"/>
    <w:rsid w:val="00BD4786"/>
    <w:rsid w:val="00BD4A21"/>
    <w:rsid w:val="00BD7082"/>
    <w:rsid w:val="00BE7E50"/>
    <w:rsid w:val="00BF2AE9"/>
    <w:rsid w:val="00C01CCF"/>
    <w:rsid w:val="00C065B5"/>
    <w:rsid w:val="00C24BFA"/>
    <w:rsid w:val="00C343D0"/>
    <w:rsid w:val="00C3753D"/>
    <w:rsid w:val="00C45F45"/>
    <w:rsid w:val="00C46D96"/>
    <w:rsid w:val="00C53C1B"/>
    <w:rsid w:val="00C73BE3"/>
    <w:rsid w:val="00C75456"/>
    <w:rsid w:val="00C8414B"/>
    <w:rsid w:val="00CA62D4"/>
    <w:rsid w:val="00CB5D3B"/>
    <w:rsid w:val="00CC3639"/>
    <w:rsid w:val="00CE4DB0"/>
    <w:rsid w:val="00CF4546"/>
    <w:rsid w:val="00D01B5E"/>
    <w:rsid w:val="00D35F43"/>
    <w:rsid w:val="00D52EDE"/>
    <w:rsid w:val="00D5484B"/>
    <w:rsid w:val="00D5727B"/>
    <w:rsid w:val="00D856E4"/>
    <w:rsid w:val="00D87B88"/>
    <w:rsid w:val="00D94DE6"/>
    <w:rsid w:val="00DA2827"/>
    <w:rsid w:val="00DA4DFB"/>
    <w:rsid w:val="00DB0C1E"/>
    <w:rsid w:val="00DB2F3B"/>
    <w:rsid w:val="00DC038A"/>
    <w:rsid w:val="00DC3DCF"/>
    <w:rsid w:val="00DD24D4"/>
    <w:rsid w:val="00DD43B6"/>
    <w:rsid w:val="00DD46E4"/>
    <w:rsid w:val="00DE2AB9"/>
    <w:rsid w:val="00E07FF9"/>
    <w:rsid w:val="00E22E13"/>
    <w:rsid w:val="00E318E9"/>
    <w:rsid w:val="00E40FD0"/>
    <w:rsid w:val="00E568FA"/>
    <w:rsid w:val="00E76AFD"/>
    <w:rsid w:val="00E77299"/>
    <w:rsid w:val="00E81455"/>
    <w:rsid w:val="00E86A31"/>
    <w:rsid w:val="00EA06FE"/>
    <w:rsid w:val="00EA6637"/>
    <w:rsid w:val="00EB291A"/>
    <w:rsid w:val="00EF23CC"/>
    <w:rsid w:val="00F032EC"/>
    <w:rsid w:val="00F10A94"/>
    <w:rsid w:val="00F21C69"/>
    <w:rsid w:val="00F24D1C"/>
    <w:rsid w:val="00F42290"/>
    <w:rsid w:val="00F47879"/>
    <w:rsid w:val="00F5652F"/>
    <w:rsid w:val="00F65BA1"/>
    <w:rsid w:val="00F679FA"/>
    <w:rsid w:val="00F73539"/>
    <w:rsid w:val="00F75FC0"/>
    <w:rsid w:val="00F852BF"/>
    <w:rsid w:val="00F91C4D"/>
    <w:rsid w:val="00FA3A52"/>
    <w:rsid w:val="00FA7523"/>
    <w:rsid w:val="00FC343D"/>
    <w:rsid w:val="00FD32CD"/>
    <w:rsid w:val="00FD52A9"/>
    <w:rsid w:val="00FD6E72"/>
    <w:rsid w:val="00FE7AA5"/>
    <w:rsid w:val="00FF5B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2CBE"/>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882CBE"/>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882CBE"/>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882CBE"/>
    <w:pPr>
      <w:widowControl w:val="0"/>
      <w:autoSpaceDE w:val="0"/>
      <w:autoSpaceDN w:val="0"/>
      <w:adjustRightInd w:val="0"/>
      <w:spacing w:after="0" w:line="240" w:lineRule="auto"/>
    </w:pPr>
    <w:rPr>
      <w:rFonts w:ascii="Calibri" w:hAnsi="Calibri" w:cs="Calibri"/>
    </w:rPr>
  </w:style>
  <w:style w:type="table" w:styleId="a3">
    <w:name w:val="Table Grid"/>
    <w:basedOn w:val="a1"/>
    <w:uiPriority w:val="59"/>
    <w:rsid w:val="00882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82CBE"/>
    <w:pPr>
      <w:ind w:left="720"/>
      <w:contextualSpacing/>
    </w:pPr>
  </w:style>
  <w:style w:type="paragraph" w:styleId="a5">
    <w:name w:val="Balloon Text"/>
    <w:basedOn w:val="a"/>
    <w:link w:val="a6"/>
    <w:uiPriority w:val="99"/>
    <w:semiHidden/>
    <w:unhideWhenUsed/>
    <w:rsid w:val="00E814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14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2CBE"/>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882CBE"/>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882CBE"/>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882CBE"/>
    <w:pPr>
      <w:widowControl w:val="0"/>
      <w:autoSpaceDE w:val="0"/>
      <w:autoSpaceDN w:val="0"/>
      <w:adjustRightInd w:val="0"/>
      <w:spacing w:after="0" w:line="240" w:lineRule="auto"/>
    </w:pPr>
    <w:rPr>
      <w:rFonts w:ascii="Calibri" w:hAnsi="Calibri" w:cs="Calibri"/>
    </w:rPr>
  </w:style>
  <w:style w:type="table" w:styleId="a3">
    <w:name w:val="Table Grid"/>
    <w:basedOn w:val="a1"/>
    <w:uiPriority w:val="59"/>
    <w:rsid w:val="00882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82CBE"/>
    <w:pPr>
      <w:ind w:left="720"/>
      <w:contextualSpacing/>
    </w:pPr>
  </w:style>
  <w:style w:type="paragraph" w:styleId="a5">
    <w:name w:val="Balloon Text"/>
    <w:basedOn w:val="a"/>
    <w:link w:val="a6"/>
    <w:uiPriority w:val="99"/>
    <w:semiHidden/>
    <w:unhideWhenUsed/>
    <w:rsid w:val="00E814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14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FB31E8098BD46C0758365FA729DAD9D56BFEC8D7D6D4FC7FD41BE462E66979A1C2F7D9114FADR107L"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59A3D4-9B31-4C33-BB75-066EFE3F2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29</Pages>
  <Words>5082</Words>
  <Characters>28973</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Щербаков</dc:creator>
  <cp:lastModifiedBy>ARHITEKTOR</cp:lastModifiedBy>
  <cp:revision>34</cp:revision>
  <cp:lastPrinted>2022-04-12T07:15:00Z</cp:lastPrinted>
  <dcterms:created xsi:type="dcterms:W3CDTF">2021-11-24T12:48:00Z</dcterms:created>
  <dcterms:modified xsi:type="dcterms:W3CDTF">2022-04-20T09:59:00Z</dcterms:modified>
</cp:coreProperties>
</file>