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FA" w:rsidRPr="00150FFA" w:rsidRDefault="00150FFA" w:rsidP="00150FFA">
      <w:pPr>
        <w:jc w:val="center"/>
        <w:rPr>
          <w:sz w:val="20"/>
          <w:szCs w:val="20"/>
        </w:rPr>
      </w:pPr>
      <w:r w:rsidRPr="00150FFA">
        <w:rPr>
          <w:noProof/>
          <w:sz w:val="20"/>
          <w:szCs w:val="20"/>
        </w:rPr>
        <w:drawing>
          <wp:inline distT="0" distB="0" distL="0" distR="0" wp14:anchorId="104E9FEB" wp14:editId="3359A694">
            <wp:extent cx="719455" cy="10242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1024255"/>
                    </a:xfrm>
                    <a:prstGeom prst="rect">
                      <a:avLst/>
                    </a:prstGeom>
                    <a:noFill/>
                  </pic:spPr>
                </pic:pic>
              </a:graphicData>
            </a:graphic>
          </wp:inline>
        </w:drawing>
      </w:r>
    </w:p>
    <w:p w:rsidR="00150FFA" w:rsidRPr="00150FFA" w:rsidRDefault="00150FFA" w:rsidP="00150FFA">
      <w:pPr>
        <w:keepNext/>
        <w:spacing w:before="120" w:after="60" w:line="360" w:lineRule="auto"/>
        <w:jc w:val="center"/>
        <w:outlineLvl w:val="0"/>
        <w:rPr>
          <w:rFonts w:ascii="Tahoma" w:hAnsi="Tahoma"/>
          <w:b/>
          <w:kern w:val="32"/>
          <w:sz w:val="34"/>
          <w:szCs w:val="20"/>
        </w:rPr>
      </w:pPr>
      <w:r w:rsidRPr="00150FFA">
        <w:rPr>
          <w:rFonts w:ascii="Tahoma" w:hAnsi="Tahoma"/>
          <w:b/>
          <w:kern w:val="32"/>
          <w:sz w:val="34"/>
          <w:szCs w:val="20"/>
        </w:rPr>
        <w:t>Администрация  муниципального района «Юхновский район»</w:t>
      </w:r>
    </w:p>
    <w:p w:rsidR="00150FFA" w:rsidRPr="00150FFA" w:rsidRDefault="00150FFA" w:rsidP="00150FFA">
      <w:pPr>
        <w:jc w:val="center"/>
        <w:rPr>
          <w:sz w:val="20"/>
          <w:szCs w:val="20"/>
        </w:rPr>
      </w:pPr>
      <w:r w:rsidRPr="00150FFA">
        <w:rPr>
          <w:noProof/>
          <w:sz w:val="20"/>
          <w:szCs w:val="20"/>
        </w:rPr>
        <w:drawing>
          <wp:inline distT="0" distB="0" distL="0" distR="0" wp14:anchorId="11585C0D" wp14:editId="05D021DD">
            <wp:extent cx="4495800" cy="552450"/>
            <wp:effectExtent l="0" t="0" r="0" b="0"/>
            <wp:docPr id="2" name="Рисунок 2" descr="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ТАНОВЛЕНИЕ"/>
                    <pic:cNvPicPr>
                      <a:picLocks noChangeAspect="1" noChangeArrowheads="1"/>
                    </pic:cNvPicPr>
                  </pic:nvPicPr>
                  <pic:blipFill>
                    <a:blip r:embed="rId8" cstate="print">
                      <a:lum contrast="54000"/>
                      <a:extLst>
                        <a:ext uri="{28A0092B-C50C-407E-A947-70E740481C1C}">
                          <a14:useLocalDpi xmlns:a14="http://schemas.microsoft.com/office/drawing/2010/main" val="0"/>
                        </a:ext>
                      </a:extLst>
                    </a:blip>
                    <a:srcRect/>
                    <a:stretch>
                      <a:fillRect/>
                    </a:stretch>
                  </pic:blipFill>
                  <pic:spPr bwMode="auto">
                    <a:xfrm>
                      <a:off x="0" y="0"/>
                      <a:ext cx="4495800" cy="552450"/>
                    </a:xfrm>
                    <a:prstGeom prst="rect">
                      <a:avLst/>
                    </a:prstGeom>
                    <a:noFill/>
                    <a:ln>
                      <a:noFill/>
                    </a:ln>
                  </pic:spPr>
                </pic:pic>
              </a:graphicData>
            </a:graphic>
          </wp:inline>
        </w:drawing>
      </w:r>
    </w:p>
    <w:p w:rsidR="00150FFA" w:rsidRPr="00150FFA" w:rsidRDefault="00150FFA" w:rsidP="00150FFA">
      <w:pPr>
        <w:jc w:val="center"/>
        <w:rPr>
          <w:sz w:val="20"/>
          <w:szCs w:val="20"/>
        </w:rPr>
      </w:pPr>
    </w:p>
    <w:p w:rsidR="00150FFA" w:rsidRPr="00150FFA" w:rsidRDefault="00150FFA" w:rsidP="00150FFA">
      <w:pPr>
        <w:rPr>
          <w:b/>
          <w:sz w:val="25"/>
          <w:szCs w:val="25"/>
        </w:rPr>
      </w:pPr>
      <w:r w:rsidRPr="00150FFA">
        <w:rPr>
          <w:sz w:val="26"/>
          <w:szCs w:val="20"/>
        </w:rPr>
        <w:t>от</w:t>
      </w:r>
      <w:r w:rsidRPr="00150FFA">
        <w:rPr>
          <w:sz w:val="26"/>
          <w:szCs w:val="20"/>
          <w:u w:val="single"/>
        </w:rPr>
        <w:t xml:space="preserve"> </w:t>
      </w:r>
      <w:r w:rsidRPr="00150FFA">
        <w:rPr>
          <w:sz w:val="26"/>
          <w:szCs w:val="20"/>
          <w:u w:val="single"/>
        </w:rPr>
        <w:t>29.12.2023</w:t>
      </w:r>
      <w:r w:rsidRPr="00150FFA">
        <w:rPr>
          <w:sz w:val="26"/>
          <w:szCs w:val="20"/>
        </w:rPr>
        <w:tab/>
      </w:r>
      <w:r w:rsidRPr="00150FFA">
        <w:rPr>
          <w:sz w:val="26"/>
          <w:szCs w:val="20"/>
        </w:rPr>
        <w:tab/>
      </w:r>
      <w:r w:rsidRPr="00150FFA">
        <w:rPr>
          <w:sz w:val="26"/>
          <w:szCs w:val="20"/>
        </w:rPr>
        <w:tab/>
      </w:r>
      <w:r w:rsidRPr="00150FFA">
        <w:rPr>
          <w:sz w:val="26"/>
          <w:szCs w:val="20"/>
        </w:rPr>
        <w:tab/>
      </w:r>
      <w:r w:rsidRPr="00150FFA">
        <w:rPr>
          <w:sz w:val="26"/>
          <w:szCs w:val="20"/>
        </w:rPr>
        <w:tab/>
        <w:t xml:space="preserve">                                           №</w:t>
      </w:r>
      <w:r w:rsidRPr="00150FFA">
        <w:rPr>
          <w:sz w:val="26"/>
          <w:szCs w:val="20"/>
          <w:u w:val="single"/>
        </w:rPr>
        <w:t xml:space="preserve"> </w:t>
      </w:r>
      <w:r w:rsidRPr="00150FFA">
        <w:rPr>
          <w:sz w:val="25"/>
          <w:szCs w:val="25"/>
          <w:u w:val="single"/>
        </w:rPr>
        <w:t>620</w:t>
      </w:r>
    </w:p>
    <w:p w:rsidR="00150FFA" w:rsidRPr="00150FFA" w:rsidRDefault="00150FFA" w:rsidP="00150FFA">
      <w:pPr>
        <w:ind w:right="4819"/>
        <w:jc w:val="both"/>
        <w:rPr>
          <w:b/>
          <w:sz w:val="25"/>
          <w:szCs w:val="25"/>
        </w:rPr>
      </w:pPr>
    </w:p>
    <w:p w:rsidR="00150FFA" w:rsidRPr="00150FFA" w:rsidRDefault="00150FFA" w:rsidP="00150FFA">
      <w:pPr>
        <w:shd w:val="clear" w:color="auto" w:fill="FFFFFF"/>
        <w:spacing w:line="302" w:lineRule="exact"/>
        <w:jc w:val="both"/>
        <w:rPr>
          <w:b/>
          <w:sz w:val="26"/>
          <w:szCs w:val="26"/>
        </w:rPr>
      </w:pPr>
      <w:r w:rsidRPr="00150FFA">
        <w:rPr>
          <w:b/>
          <w:sz w:val="26"/>
          <w:szCs w:val="26"/>
        </w:rPr>
        <w:t xml:space="preserve">   О внесении  изменений  в  постановление</w:t>
      </w:r>
    </w:p>
    <w:p w:rsidR="00150FFA" w:rsidRPr="00150FFA" w:rsidRDefault="00150FFA" w:rsidP="00150FFA">
      <w:pPr>
        <w:shd w:val="clear" w:color="auto" w:fill="FFFFFF"/>
        <w:spacing w:line="302" w:lineRule="exact"/>
        <w:jc w:val="both"/>
        <w:rPr>
          <w:b/>
          <w:sz w:val="26"/>
          <w:szCs w:val="26"/>
        </w:rPr>
      </w:pPr>
      <w:r w:rsidRPr="00150FFA">
        <w:rPr>
          <w:b/>
          <w:sz w:val="26"/>
          <w:szCs w:val="26"/>
        </w:rPr>
        <w:t xml:space="preserve">   администрации   МР  «Юхновский район» </w:t>
      </w:r>
    </w:p>
    <w:p w:rsidR="00150FFA" w:rsidRPr="00150FFA" w:rsidRDefault="00150FFA" w:rsidP="00150FFA">
      <w:pPr>
        <w:shd w:val="clear" w:color="auto" w:fill="FFFFFF"/>
        <w:spacing w:line="302" w:lineRule="exact"/>
        <w:jc w:val="both"/>
        <w:rPr>
          <w:b/>
          <w:sz w:val="26"/>
          <w:szCs w:val="26"/>
        </w:rPr>
      </w:pPr>
      <w:r w:rsidRPr="00150FFA">
        <w:rPr>
          <w:b/>
          <w:sz w:val="26"/>
          <w:szCs w:val="26"/>
        </w:rPr>
        <w:t xml:space="preserve">   от    12.10.2018 № 406    «Об утверждении                                                                                                                                                                                                                 </w:t>
      </w:r>
    </w:p>
    <w:p w:rsidR="00150FFA" w:rsidRPr="00150FFA" w:rsidRDefault="00150FFA" w:rsidP="00150FFA">
      <w:pPr>
        <w:shd w:val="clear" w:color="auto" w:fill="FFFFFF"/>
        <w:spacing w:line="302" w:lineRule="exact"/>
        <w:jc w:val="both"/>
        <w:rPr>
          <w:b/>
          <w:sz w:val="26"/>
          <w:szCs w:val="26"/>
        </w:rPr>
      </w:pPr>
      <w:r w:rsidRPr="00150FFA">
        <w:rPr>
          <w:b/>
          <w:sz w:val="26"/>
          <w:szCs w:val="26"/>
        </w:rPr>
        <w:t xml:space="preserve">   муниципальной   программы  «Развитие     </w:t>
      </w:r>
    </w:p>
    <w:p w:rsidR="00150FFA" w:rsidRPr="00150FFA" w:rsidRDefault="00150FFA" w:rsidP="00150FFA">
      <w:pPr>
        <w:shd w:val="clear" w:color="auto" w:fill="FFFFFF"/>
        <w:tabs>
          <w:tab w:val="left" w:pos="4678"/>
        </w:tabs>
        <w:spacing w:line="302" w:lineRule="exact"/>
        <w:ind w:left="7"/>
        <w:jc w:val="both"/>
        <w:rPr>
          <w:b/>
          <w:sz w:val="26"/>
          <w:szCs w:val="26"/>
        </w:rPr>
      </w:pPr>
      <w:r w:rsidRPr="00150FFA">
        <w:rPr>
          <w:b/>
          <w:sz w:val="26"/>
          <w:szCs w:val="26"/>
        </w:rPr>
        <w:t xml:space="preserve">   </w:t>
      </w:r>
      <w:proofErr w:type="gramStart"/>
      <w:r w:rsidRPr="00150FFA">
        <w:rPr>
          <w:b/>
          <w:sz w:val="26"/>
          <w:szCs w:val="26"/>
        </w:rPr>
        <w:t xml:space="preserve">туризма в  Юхновском  районе» (в редакции </w:t>
      </w:r>
      <w:proofErr w:type="gramEnd"/>
    </w:p>
    <w:p w:rsidR="00150FFA" w:rsidRPr="00150FFA" w:rsidRDefault="00150FFA" w:rsidP="00150FFA">
      <w:pPr>
        <w:shd w:val="clear" w:color="auto" w:fill="FFFFFF"/>
        <w:tabs>
          <w:tab w:val="left" w:pos="4678"/>
        </w:tabs>
        <w:spacing w:line="302" w:lineRule="exact"/>
        <w:ind w:left="7"/>
        <w:jc w:val="both"/>
        <w:rPr>
          <w:b/>
          <w:sz w:val="26"/>
          <w:szCs w:val="26"/>
        </w:rPr>
      </w:pPr>
      <w:r w:rsidRPr="00150FFA">
        <w:rPr>
          <w:b/>
          <w:sz w:val="26"/>
          <w:szCs w:val="26"/>
        </w:rPr>
        <w:t xml:space="preserve">   постановления от 11.04.2019  №131, от 12.07.2019</w:t>
      </w:r>
    </w:p>
    <w:p w:rsidR="00150FFA" w:rsidRPr="00150FFA" w:rsidRDefault="00150FFA" w:rsidP="00150FFA">
      <w:pPr>
        <w:shd w:val="clear" w:color="auto" w:fill="FFFFFF"/>
        <w:tabs>
          <w:tab w:val="left" w:pos="4678"/>
        </w:tabs>
        <w:spacing w:line="302" w:lineRule="exact"/>
        <w:ind w:left="7"/>
        <w:jc w:val="both"/>
        <w:rPr>
          <w:sz w:val="20"/>
          <w:szCs w:val="20"/>
        </w:rPr>
      </w:pPr>
      <w:r w:rsidRPr="00150FFA">
        <w:rPr>
          <w:b/>
          <w:sz w:val="26"/>
          <w:szCs w:val="26"/>
        </w:rPr>
        <w:t xml:space="preserve">   №274, от </w:t>
      </w:r>
      <w:r w:rsidRPr="00150FFA">
        <w:rPr>
          <w:b/>
          <w:sz w:val="26"/>
          <w:szCs w:val="20"/>
        </w:rPr>
        <w:t>31.12.2019 № 557, от 29.12.2020 № 729</w:t>
      </w:r>
      <w:r w:rsidRPr="00150FFA">
        <w:rPr>
          <w:sz w:val="20"/>
          <w:szCs w:val="20"/>
        </w:rPr>
        <w:t>,</w:t>
      </w:r>
    </w:p>
    <w:p w:rsidR="00150FFA" w:rsidRPr="00150FFA" w:rsidRDefault="00150FFA" w:rsidP="00150FFA">
      <w:pPr>
        <w:shd w:val="clear" w:color="auto" w:fill="FFFFFF"/>
        <w:tabs>
          <w:tab w:val="left" w:pos="4678"/>
        </w:tabs>
        <w:spacing w:line="302" w:lineRule="exact"/>
        <w:ind w:left="7"/>
        <w:jc w:val="both"/>
        <w:rPr>
          <w:b/>
          <w:sz w:val="26"/>
          <w:szCs w:val="26"/>
        </w:rPr>
      </w:pPr>
      <w:r w:rsidRPr="00150FFA">
        <w:rPr>
          <w:b/>
          <w:sz w:val="26"/>
          <w:szCs w:val="26"/>
        </w:rPr>
        <w:t xml:space="preserve">   </w:t>
      </w:r>
      <w:r w:rsidRPr="00150FFA">
        <w:rPr>
          <w:b/>
          <w:sz w:val="26"/>
          <w:szCs w:val="20"/>
        </w:rPr>
        <w:t>от 11.07.2022 № 300, от 14.11.2022 №543, от 13.10.2023 №474</w:t>
      </w:r>
      <w:r w:rsidRPr="00150FFA">
        <w:rPr>
          <w:b/>
          <w:sz w:val="26"/>
          <w:szCs w:val="26"/>
        </w:rPr>
        <w:t>)</w:t>
      </w:r>
    </w:p>
    <w:p w:rsidR="00150FFA" w:rsidRPr="00150FFA" w:rsidRDefault="00150FFA" w:rsidP="00150FFA">
      <w:pPr>
        <w:shd w:val="clear" w:color="auto" w:fill="FFFFFF"/>
        <w:spacing w:line="302" w:lineRule="exact"/>
        <w:rPr>
          <w:b/>
          <w:sz w:val="26"/>
          <w:szCs w:val="26"/>
        </w:rPr>
      </w:pPr>
    </w:p>
    <w:p w:rsidR="00150FFA" w:rsidRPr="00150FFA" w:rsidRDefault="00150FFA" w:rsidP="00150FFA">
      <w:pPr>
        <w:tabs>
          <w:tab w:val="left" w:pos="319"/>
        </w:tabs>
        <w:jc w:val="both"/>
        <w:rPr>
          <w:b/>
          <w:sz w:val="26"/>
          <w:szCs w:val="26"/>
        </w:rPr>
      </w:pPr>
      <w:r w:rsidRPr="00150FFA">
        <w:rPr>
          <w:sz w:val="26"/>
          <w:szCs w:val="26"/>
        </w:rPr>
        <w:t xml:space="preserve">     В соответствии со статьей 7, 38 Устава муниципального образования муниципальный район «Юхновский район»</w:t>
      </w:r>
      <w:r w:rsidRPr="00150FFA">
        <w:rPr>
          <w:sz w:val="26"/>
          <w:szCs w:val="26"/>
          <w:lang w:eastAsia="en-US"/>
        </w:rPr>
        <w:t xml:space="preserve"> </w:t>
      </w:r>
      <w:r w:rsidRPr="00150FFA">
        <w:rPr>
          <w:sz w:val="26"/>
          <w:szCs w:val="26"/>
        </w:rPr>
        <w:t xml:space="preserve">администрация муниципального   района «Юхновский район» </w:t>
      </w:r>
      <w:r w:rsidRPr="00150FFA">
        <w:rPr>
          <w:b/>
          <w:sz w:val="26"/>
          <w:szCs w:val="26"/>
        </w:rPr>
        <w:t>ПОСТАНОВЛЯЕТ:</w:t>
      </w:r>
    </w:p>
    <w:p w:rsidR="00150FFA" w:rsidRPr="00150FFA" w:rsidRDefault="00150FFA" w:rsidP="00150FFA">
      <w:pPr>
        <w:tabs>
          <w:tab w:val="left" w:pos="319"/>
        </w:tabs>
        <w:jc w:val="both"/>
        <w:rPr>
          <w:b/>
          <w:sz w:val="26"/>
          <w:szCs w:val="26"/>
        </w:rPr>
      </w:pPr>
    </w:p>
    <w:p w:rsidR="00150FFA" w:rsidRPr="00150FFA" w:rsidRDefault="00150FFA" w:rsidP="00150FFA">
      <w:pPr>
        <w:shd w:val="clear" w:color="auto" w:fill="FFFFFF"/>
        <w:tabs>
          <w:tab w:val="left" w:pos="4678"/>
        </w:tabs>
        <w:spacing w:line="302" w:lineRule="exact"/>
        <w:ind w:left="7"/>
        <w:jc w:val="both"/>
        <w:rPr>
          <w:sz w:val="26"/>
          <w:szCs w:val="26"/>
        </w:rPr>
      </w:pPr>
      <w:r w:rsidRPr="00150FFA">
        <w:rPr>
          <w:sz w:val="26"/>
          <w:szCs w:val="26"/>
        </w:rPr>
        <w:t xml:space="preserve">      1. </w:t>
      </w:r>
      <w:proofErr w:type="gramStart"/>
      <w:r w:rsidRPr="00150FFA">
        <w:rPr>
          <w:sz w:val="26"/>
          <w:szCs w:val="26"/>
        </w:rPr>
        <w:t>Внести в постановление администрации МР «Юхновский район» от 12.10.2018 № 406</w:t>
      </w:r>
      <w:r w:rsidRPr="00150FFA">
        <w:rPr>
          <w:b/>
          <w:sz w:val="26"/>
          <w:szCs w:val="26"/>
        </w:rPr>
        <w:t xml:space="preserve"> </w:t>
      </w:r>
      <w:r w:rsidRPr="00150FFA">
        <w:rPr>
          <w:sz w:val="26"/>
          <w:szCs w:val="26"/>
        </w:rPr>
        <w:t>«Об утверждении муниципальной программы «Развитие туризма в Юхновском районе» (в редакции постановления «О внесении изменений в  постановление администрации   МР  «Юхновский район»  от 12.10.2018 № 406    «Об утверждении муниципальной   программы  «Развитие туризма в  Юхновском  районе» от 11.04.2019 № 131,</w:t>
      </w:r>
      <w:r w:rsidRPr="00150FFA">
        <w:rPr>
          <w:sz w:val="20"/>
          <w:szCs w:val="20"/>
        </w:rPr>
        <w:t xml:space="preserve"> </w:t>
      </w:r>
      <w:r w:rsidRPr="00150FFA">
        <w:rPr>
          <w:sz w:val="26"/>
          <w:szCs w:val="26"/>
        </w:rPr>
        <w:t>от 12.07.2019 № 274,</w:t>
      </w:r>
      <w:r w:rsidRPr="00150FFA">
        <w:rPr>
          <w:sz w:val="20"/>
          <w:szCs w:val="20"/>
        </w:rPr>
        <w:t xml:space="preserve"> </w:t>
      </w:r>
      <w:r w:rsidRPr="00150FFA">
        <w:rPr>
          <w:sz w:val="26"/>
          <w:szCs w:val="26"/>
        </w:rPr>
        <w:t>от 31.12.2019 № 557,</w:t>
      </w:r>
      <w:r w:rsidRPr="00150FFA">
        <w:rPr>
          <w:sz w:val="20"/>
          <w:szCs w:val="20"/>
        </w:rPr>
        <w:t xml:space="preserve"> </w:t>
      </w:r>
      <w:r w:rsidRPr="00150FFA">
        <w:rPr>
          <w:sz w:val="26"/>
          <w:szCs w:val="26"/>
        </w:rPr>
        <w:t>от 29.12.2020 № 729, от 11.07.2022 № 300, от 14.11.2022</w:t>
      </w:r>
      <w:proofErr w:type="gramEnd"/>
      <w:r w:rsidRPr="00150FFA">
        <w:rPr>
          <w:sz w:val="26"/>
          <w:szCs w:val="26"/>
        </w:rPr>
        <w:t xml:space="preserve"> №</w:t>
      </w:r>
      <w:proofErr w:type="gramStart"/>
      <w:r w:rsidRPr="00150FFA">
        <w:rPr>
          <w:sz w:val="26"/>
          <w:szCs w:val="26"/>
        </w:rPr>
        <w:t>543,</w:t>
      </w:r>
      <w:r w:rsidRPr="00150FFA">
        <w:rPr>
          <w:sz w:val="20"/>
          <w:szCs w:val="20"/>
        </w:rPr>
        <w:t xml:space="preserve"> </w:t>
      </w:r>
      <w:r w:rsidRPr="00150FFA">
        <w:rPr>
          <w:sz w:val="26"/>
          <w:szCs w:val="26"/>
        </w:rPr>
        <w:t>от 13.10.2023 №474) изменения, изложив приложение к нему в новой редакции (приложение).</w:t>
      </w:r>
      <w:proofErr w:type="gramEnd"/>
    </w:p>
    <w:p w:rsidR="00150FFA" w:rsidRPr="00150FFA" w:rsidRDefault="00150FFA" w:rsidP="00150FFA">
      <w:pPr>
        <w:shd w:val="clear" w:color="auto" w:fill="FFFFFF"/>
        <w:tabs>
          <w:tab w:val="left" w:pos="1174"/>
        </w:tabs>
        <w:ind w:right="6"/>
        <w:jc w:val="both"/>
        <w:rPr>
          <w:sz w:val="26"/>
          <w:szCs w:val="26"/>
        </w:rPr>
      </w:pPr>
      <w:r w:rsidRPr="00150FFA">
        <w:rPr>
          <w:sz w:val="26"/>
          <w:szCs w:val="26"/>
        </w:rPr>
        <w:t xml:space="preserve">     2. Контроль исполнения настоящего постановления возложить на заместителя Главы администрации муниципального района «Юхновский район» </w:t>
      </w:r>
      <w:proofErr w:type="spellStart"/>
      <w:r w:rsidRPr="00150FFA">
        <w:rPr>
          <w:sz w:val="26"/>
          <w:szCs w:val="26"/>
        </w:rPr>
        <w:t>Д.И.Кутыркина</w:t>
      </w:r>
      <w:proofErr w:type="spellEnd"/>
      <w:r w:rsidRPr="00150FFA">
        <w:rPr>
          <w:sz w:val="26"/>
          <w:szCs w:val="26"/>
        </w:rPr>
        <w:t>.</w:t>
      </w:r>
    </w:p>
    <w:p w:rsidR="00150FFA" w:rsidRPr="00150FFA" w:rsidRDefault="00150FFA" w:rsidP="00150FFA">
      <w:pPr>
        <w:shd w:val="clear" w:color="auto" w:fill="FFFFFF"/>
        <w:spacing w:line="302" w:lineRule="exact"/>
        <w:jc w:val="both"/>
        <w:rPr>
          <w:b/>
          <w:sz w:val="26"/>
          <w:szCs w:val="26"/>
        </w:rPr>
      </w:pPr>
      <w:r w:rsidRPr="00150FFA">
        <w:rPr>
          <w:sz w:val="26"/>
          <w:szCs w:val="26"/>
        </w:rPr>
        <w:t xml:space="preserve">     3. Настоящее постановление вступает в силу со дня подписания и подлежит размещению на официальном сайте администрации района «Юхновский район»</w:t>
      </w:r>
      <w:r w:rsidRPr="00150FFA">
        <w:rPr>
          <w:sz w:val="26"/>
          <w:szCs w:val="26"/>
          <w:u w:val="single"/>
        </w:rPr>
        <w:t xml:space="preserve"> </w:t>
      </w:r>
      <w:r w:rsidRPr="00150FFA">
        <w:rPr>
          <w:sz w:val="26"/>
          <w:szCs w:val="26"/>
          <w:u w:val="single"/>
          <w:lang w:val="en-US"/>
        </w:rPr>
        <w:t>https</w:t>
      </w:r>
      <w:r w:rsidRPr="00150FFA">
        <w:rPr>
          <w:sz w:val="26"/>
          <w:szCs w:val="26"/>
          <w:u w:val="single"/>
        </w:rPr>
        <w:t>://</w:t>
      </w:r>
      <w:proofErr w:type="spellStart"/>
      <w:r w:rsidRPr="00150FFA">
        <w:rPr>
          <w:sz w:val="26"/>
          <w:szCs w:val="26"/>
          <w:u w:val="single"/>
          <w:lang w:val="en-US"/>
        </w:rPr>
        <w:t>yuxnovskij</w:t>
      </w:r>
      <w:proofErr w:type="spellEnd"/>
      <w:r w:rsidRPr="00150FFA">
        <w:rPr>
          <w:sz w:val="26"/>
          <w:szCs w:val="26"/>
          <w:u w:val="single"/>
        </w:rPr>
        <w:t>-</w:t>
      </w:r>
      <w:r w:rsidRPr="00150FFA">
        <w:rPr>
          <w:sz w:val="26"/>
          <w:szCs w:val="26"/>
          <w:u w:val="single"/>
          <w:lang w:val="en-US"/>
        </w:rPr>
        <w:t>r</w:t>
      </w:r>
      <w:r w:rsidRPr="00150FFA">
        <w:rPr>
          <w:sz w:val="26"/>
          <w:szCs w:val="26"/>
          <w:u w:val="single"/>
        </w:rPr>
        <w:t>40.</w:t>
      </w:r>
      <w:proofErr w:type="spellStart"/>
      <w:r w:rsidRPr="00150FFA">
        <w:rPr>
          <w:sz w:val="26"/>
          <w:szCs w:val="26"/>
          <w:u w:val="single"/>
          <w:lang w:val="en-US"/>
        </w:rPr>
        <w:t>gosweb</w:t>
      </w:r>
      <w:proofErr w:type="spellEnd"/>
      <w:r w:rsidRPr="00150FFA">
        <w:rPr>
          <w:sz w:val="26"/>
          <w:szCs w:val="26"/>
          <w:u w:val="single"/>
        </w:rPr>
        <w:t>.</w:t>
      </w:r>
      <w:proofErr w:type="spellStart"/>
      <w:r w:rsidRPr="00150FFA">
        <w:rPr>
          <w:sz w:val="26"/>
          <w:szCs w:val="26"/>
          <w:u w:val="single"/>
          <w:lang w:val="en-US"/>
        </w:rPr>
        <w:t>gosuslugi</w:t>
      </w:r>
      <w:proofErr w:type="spellEnd"/>
      <w:r w:rsidRPr="00150FFA">
        <w:rPr>
          <w:sz w:val="26"/>
          <w:szCs w:val="26"/>
          <w:u w:val="single"/>
        </w:rPr>
        <w:t>.</w:t>
      </w:r>
      <w:proofErr w:type="spellStart"/>
      <w:r w:rsidRPr="00150FFA">
        <w:rPr>
          <w:sz w:val="26"/>
          <w:szCs w:val="26"/>
          <w:u w:val="single"/>
          <w:lang w:val="en-US"/>
        </w:rPr>
        <w:t>ru</w:t>
      </w:r>
      <w:proofErr w:type="spellEnd"/>
      <w:r w:rsidRPr="00150FFA">
        <w:rPr>
          <w:sz w:val="26"/>
          <w:szCs w:val="26"/>
          <w:u w:val="single"/>
        </w:rPr>
        <w:t>.</w:t>
      </w:r>
    </w:p>
    <w:p w:rsidR="00150FFA" w:rsidRPr="00150FFA" w:rsidRDefault="00150FFA" w:rsidP="00150FFA">
      <w:pPr>
        <w:shd w:val="clear" w:color="auto" w:fill="FFFFFF"/>
        <w:spacing w:line="293" w:lineRule="exact"/>
        <w:jc w:val="both"/>
        <w:rPr>
          <w:b/>
          <w:sz w:val="26"/>
          <w:szCs w:val="26"/>
        </w:rPr>
      </w:pPr>
    </w:p>
    <w:p w:rsidR="00150FFA" w:rsidRPr="00150FFA" w:rsidRDefault="00150FFA" w:rsidP="00150FFA">
      <w:pPr>
        <w:shd w:val="clear" w:color="auto" w:fill="FFFFFF"/>
        <w:spacing w:line="293" w:lineRule="exact"/>
        <w:jc w:val="both"/>
        <w:rPr>
          <w:b/>
          <w:sz w:val="26"/>
          <w:szCs w:val="26"/>
        </w:rPr>
      </w:pPr>
    </w:p>
    <w:p w:rsidR="00150FFA" w:rsidRPr="00150FFA" w:rsidRDefault="00150FFA" w:rsidP="00150FFA">
      <w:pPr>
        <w:shd w:val="clear" w:color="auto" w:fill="FFFFFF"/>
        <w:spacing w:line="293" w:lineRule="exact"/>
        <w:jc w:val="both"/>
        <w:rPr>
          <w:b/>
          <w:sz w:val="26"/>
          <w:szCs w:val="26"/>
        </w:rPr>
      </w:pPr>
    </w:p>
    <w:p w:rsidR="00150FFA" w:rsidRPr="00150FFA" w:rsidRDefault="00150FFA" w:rsidP="00150FFA">
      <w:pPr>
        <w:shd w:val="clear" w:color="auto" w:fill="FFFFFF"/>
        <w:spacing w:line="293" w:lineRule="exact"/>
        <w:jc w:val="both"/>
        <w:rPr>
          <w:b/>
          <w:sz w:val="26"/>
          <w:szCs w:val="26"/>
        </w:rPr>
      </w:pPr>
      <w:r w:rsidRPr="00150FFA">
        <w:rPr>
          <w:b/>
          <w:sz w:val="26"/>
          <w:szCs w:val="26"/>
        </w:rPr>
        <w:t>Глава администрации</w:t>
      </w:r>
    </w:p>
    <w:p w:rsidR="00150FFA" w:rsidRPr="00150FFA" w:rsidRDefault="00150FFA" w:rsidP="00150FFA">
      <w:pPr>
        <w:shd w:val="clear" w:color="auto" w:fill="FFFFFF"/>
        <w:spacing w:line="293" w:lineRule="exact"/>
        <w:jc w:val="both"/>
        <w:rPr>
          <w:b/>
          <w:sz w:val="26"/>
          <w:szCs w:val="26"/>
        </w:rPr>
      </w:pPr>
      <w:r w:rsidRPr="00150FFA">
        <w:rPr>
          <w:b/>
          <w:sz w:val="26"/>
          <w:szCs w:val="26"/>
        </w:rPr>
        <w:t>МР «Юхновский район»</w:t>
      </w:r>
      <w:r w:rsidRPr="00150FFA">
        <w:rPr>
          <w:b/>
          <w:sz w:val="26"/>
          <w:szCs w:val="26"/>
        </w:rPr>
        <w:tab/>
      </w:r>
      <w:r w:rsidRPr="00150FFA">
        <w:rPr>
          <w:b/>
          <w:sz w:val="26"/>
          <w:szCs w:val="26"/>
        </w:rPr>
        <w:tab/>
      </w:r>
      <w:r w:rsidRPr="00150FFA">
        <w:rPr>
          <w:b/>
          <w:sz w:val="26"/>
          <w:szCs w:val="26"/>
        </w:rPr>
        <w:tab/>
      </w:r>
      <w:r w:rsidRPr="00150FFA">
        <w:rPr>
          <w:b/>
          <w:sz w:val="26"/>
          <w:szCs w:val="26"/>
        </w:rPr>
        <w:tab/>
      </w:r>
      <w:r w:rsidRPr="00150FFA">
        <w:rPr>
          <w:b/>
          <w:sz w:val="26"/>
          <w:szCs w:val="26"/>
        </w:rPr>
        <w:tab/>
        <w:t xml:space="preserve">         М.А. Ковалева</w:t>
      </w:r>
    </w:p>
    <w:p w:rsidR="00150FFA" w:rsidRPr="00150FFA" w:rsidRDefault="00150FFA" w:rsidP="00150FFA">
      <w:pPr>
        <w:ind w:right="4819"/>
        <w:jc w:val="both"/>
        <w:rPr>
          <w:b/>
          <w:sz w:val="25"/>
          <w:szCs w:val="25"/>
        </w:rPr>
      </w:pPr>
    </w:p>
    <w:p w:rsidR="00150FFA" w:rsidRPr="00150FFA" w:rsidRDefault="00150FFA" w:rsidP="00150FFA">
      <w:pPr>
        <w:ind w:right="4819"/>
        <w:jc w:val="both"/>
        <w:rPr>
          <w:b/>
          <w:sz w:val="25"/>
          <w:szCs w:val="25"/>
        </w:rPr>
      </w:pPr>
    </w:p>
    <w:p w:rsidR="00345DE0" w:rsidRPr="005040C3" w:rsidRDefault="00345DE0" w:rsidP="00002C61">
      <w:pPr>
        <w:jc w:val="right"/>
      </w:pPr>
      <w:r>
        <w:lastRenderedPageBreak/>
        <w:t xml:space="preserve">                                                                                </w:t>
      </w:r>
      <w:r w:rsidR="00002C61">
        <w:t xml:space="preserve">                                      </w:t>
      </w:r>
      <w:r>
        <w:t xml:space="preserve"> </w:t>
      </w:r>
      <w:r w:rsidR="00437453">
        <w:t>Приложение</w:t>
      </w:r>
    </w:p>
    <w:p w:rsidR="00345DE0" w:rsidRPr="005040C3" w:rsidRDefault="00345DE0" w:rsidP="00002C61">
      <w:pPr>
        <w:jc w:val="right"/>
      </w:pPr>
      <w:r>
        <w:t xml:space="preserve">                                                                                           к Постановлению администрации</w:t>
      </w:r>
    </w:p>
    <w:p w:rsidR="00345DE0" w:rsidRPr="005040C3" w:rsidRDefault="00345DE0" w:rsidP="00002C61">
      <w:pPr>
        <w:jc w:val="right"/>
      </w:pPr>
      <w:r>
        <w:t xml:space="preserve">                                                                            муниципального района  «</w:t>
      </w:r>
      <w:smartTag w:uri="urn:schemas-microsoft-com:office:smarttags" w:element="PersonName">
        <w:r>
          <w:t>Юхнов</w:t>
        </w:r>
      </w:smartTag>
      <w:r>
        <w:t>ский район»</w:t>
      </w:r>
    </w:p>
    <w:p w:rsidR="00345DE0" w:rsidRPr="007045EC" w:rsidRDefault="00345DE0" w:rsidP="00002C61">
      <w:pPr>
        <w:jc w:val="right"/>
        <w:rPr>
          <w:u w:val="single"/>
        </w:rPr>
      </w:pPr>
      <w:r w:rsidRPr="00D72C80">
        <w:t xml:space="preserve">                                                                                       </w:t>
      </w:r>
      <w:r w:rsidR="00F66700" w:rsidRPr="00D72C80">
        <w:t xml:space="preserve">             </w:t>
      </w:r>
      <w:r w:rsidR="00F66700" w:rsidRPr="007045EC">
        <w:rPr>
          <w:u w:val="single"/>
        </w:rPr>
        <w:t>от</w:t>
      </w:r>
      <w:r w:rsidR="00FF1CF0">
        <w:rPr>
          <w:u w:val="single"/>
        </w:rPr>
        <w:t xml:space="preserve"> </w:t>
      </w:r>
      <w:r w:rsidR="00150FFA">
        <w:rPr>
          <w:u w:val="single"/>
        </w:rPr>
        <w:t>29.12.2023</w:t>
      </w:r>
      <w:r w:rsidR="00AC3A05">
        <w:rPr>
          <w:u w:val="single"/>
        </w:rPr>
        <w:t xml:space="preserve"> </w:t>
      </w:r>
      <w:r w:rsidR="00CF615A" w:rsidRPr="007045EC">
        <w:rPr>
          <w:u w:val="single"/>
        </w:rPr>
        <w:t>№</w:t>
      </w:r>
      <w:r w:rsidR="007045EC" w:rsidRPr="007045EC">
        <w:rPr>
          <w:u w:val="single"/>
        </w:rPr>
        <w:t xml:space="preserve"> </w:t>
      </w:r>
      <w:r w:rsidR="00150FFA">
        <w:rPr>
          <w:u w:val="single"/>
        </w:rPr>
        <w:t>620</w:t>
      </w:r>
      <w:bookmarkStart w:id="0" w:name="_GoBack"/>
      <w:bookmarkEnd w:id="0"/>
      <w:r w:rsidR="00A6348D">
        <w:rPr>
          <w:u w:val="single"/>
        </w:rPr>
        <w:t>_</w:t>
      </w:r>
      <w:r w:rsidR="00DF3677" w:rsidRPr="007045EC">
        <w:rPr>
          <w:u w:val="single"/>
        </w:rPr>
        <w:t xml:space="preserve"> </w:t>
      </w:r>
    </w:p>
    <w:p w:rsidR="00002C61" w:rsidRDefault="00002C61" w:rsidP="00345DE0"/>
    <w:p w:rsidR="00002C61" w:rsidRPr="00D72C80" w:rsidRDefault="00002C61" w:rsidP="00345DE0"/>
    <w:p w:rsidR="00345DE0" w:rsidRPr="00384B85" w:rsidRDefault="00345DE0" w:rsidP="00345DE0">
      <w:pPr>
        <w:rPr>
          <w:b/>
        </w:rPr>
      </w:pPr>
      <w:r>
        <w:rPr>
          <w:b/>
        </w:rPr>
        <w:t xml:space="preserve">                 </w:t>
      </w:r>
      <w:r w:rsidRPr="00384B85">
        <w:rPr>
          <w:b/>
        </w:rPr>
        <w:t xml:space="preserve">                                                  </w:t>
      </w:r>
      <w:r w:rsidR="00751972">
        <w:rPr>
          <w:b/>
        </w:rPr>
        <w:t xml:space="preserve">       </w:t>
      </w:r>
      <w:r w:rsidRPr="00384B85">
        <w:rPr>
          <w:b/>
        </w:rPr>
        <w:t xml:space="preserve"> Паспорт </w:t>
      </w:r>
    </w:p>
    <w:p w:rsidR="00345DE0" w:rsidRPr="00E44246" w:rsidRDefault="00345DE0" w:rsidP="00345DE0">
      <w:pPr>
        <w:jc w:val="center"/>
        <w:rPr>
          <w:b/>
        </w:rPr>
      </w:pPr>
      <w:r w:rsidRPr="00E44246">
        <w:rPr>
          <w:b/>
        </w:rPr>
        <w:t xml:space="preserve"> муниципальной программы  Юхновского района</w:t>
      </w:r>
    </w:p>
    <w:p w:rsidR="00345DE0" w:rsidRDefault="00345DE0" w:rsidP="00345DE0">
      <w:pPr>
        <w:jc w:val="center"/>
        <w:rPr>
          <w:b/>
        </w:rPr>
      </w:pPr>
      <w:r w:rsidRPr="00E44246">
        <w:rPr>
          <w:b/>
        </w:rPr>
        <w:t>«Развитие туризма в Юхновском районе»</w:t>
      </w:r>
    </w:p>
    <w:p w:rsidR="00440D1A" w:rsidRPr="00E44246" w:rsidRDefault="00440D1A" w:rsidP="00345DE0">
      <w:pPr>
        <w:jc w:val="center"/>
        <w:rPr>
          <w:b/>
        </w:rPr>
      </w:pPr>
    </w:p>
    <w:p w:rsidR="00345DE0" w:rsidRPr="00E44246" w:rsidRDefault="00345DE0" w:rsidP="00345DE0">
      <w:pPr>
        <w:jc w:val="center"/>
        <w:rPr>
          <w:b/>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709"/>
        <w:gridCol w:w="709"/>
        <w:gridCol w:w="850"/>
        <w:gridCol w:w="851"/>
        <w:gridCol w:w="850"/>
        <w:gridCol w:w="992"/>
        <w:gridCol w:w="916"/>
        <w:gridCol w:w="927"/>
        <w:gridCol w:w="992"/>
      </w:tblGrid>
      <w:tr w:rsidR="00345DE0" w:rsidRPr="00E44246" w:rsidTr="00116A6B">
        <w:tc>
          <w:tcPr>
            <w:tcW w:w="1844" w:type="dxa"/>
            <w:shd w:val="clear" w:color="auto" w:fill="auto"/>
          </w:tcPr>
          <w:p w:rsidR="00345DE0" w:rsidRPr="00E44246" w:rsidRDefault="0070378E" w:rsidP="004F6419">
            <w:pPr>
              <w:rPr>
                <w:b/>
                <w:sz w:val="20"/>
                <w:szCs w:val="20"/>
              </w:rPr>
            </w:pPr>
            <w:r>
              <w:rPr>
                <w:b/>
                <w:sz w:val="20"/>
                <w:szCs w:val="20"/>
              </w:rPr>
              <w:t>1.</w:t>
            </w:r>
            <w:r w:rsidR="00345DE0" w:rsidRPr="00E44246">
              <w:rPr>
                <w:b/>
                <w:sz w:val="20"/>
                <w:szCs w:val="20"/>
              </w:rPr>
              <w:t>Ответственный исполнитель муниципальной программы</w:t>
            </w:r>
          </w:p>
        </w:tc>
        <w:tc>
          <w:tcPr>
            <w:tcW w:w="9355" w:type="dxa"/>
            <w:gridSpan w:val="10"/>
            <w:shd w:val="clear" w:color="auto" w:fill="auto"/>
          </w:tcPr>
          <w:p w:rsidR="00345DE0" w:rsidRPr="00E44246" w:rsidRDefault="00345DE0" w:rsidP="004F6419">
            <w:pPr>
              <w:jc w:val="both"/>
            </w:pPr>
            <w:r w:rsidRPr="00E44246">
              <w:t>Отдел культуры и туризма администрации МР «Юхновский район»</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2.Участники муниципальной программы</w:t>
            </w:r>
          </w:p>
        </w:tc>
        <w:tc>
          <w:tcPr>
            <w:tcW w:w="9355" w:type="dxa"/>
            <w:gridSpan w:val="10"/>
            <w:shd w:val="clear" w:color="auto" w:fill="auto"/>
          </w:tcPr>
          <w:p w:rsidR="00345DE0" w:rsidRPr="00E44246" w:rsidRDefault="00345DE0" w:rsidP="004F6419">
            <w:pPr>
              <w:jc w:val="both"/>
            </w:pPr>
            <w:r w:rsidRPr="00E44246">
              <w:t>Отдел культуры и туризма администрации МР «Юхновский район»</w:t>
            </w:r>
          </w:p>
          <w:p w:rsidR="00345DE0" w:rsidRPr="00E44246" w:rsidRDefault="00345DE0" w:rsidP="004F6419">
            <w:pPr>
              <w:jc w:val="both"/>
            </w:pPr>
            <w:r w:rsidRPr="00E44246">
              <w:t>Отдел образования администрации МР «Юхновский район»</w:t>
            </w:r>
          </w:p>
          <w:p w:rsidR="00345DE0" w:rsidRPr="00E44246" w:rsidRDefault="00345DE0" w:rsidP="004F6419">
            <w:pPr>
              <w:jc w:val="both"/>
            </w:pPr>
            <w:r w:rsidRPr="00E44246">
              <w:t>Организации, оказывающие услуги населению в сфере внутреннего и въездного туризма (по согласованию)</w:t>
            </w:r>
          </w:p>
          <w:p w:rsidR="00345DE0" w:rsidRDefault="00345DE0" w:rsidP="004F6419">
            <w:pPr>
              <w:jc w:val="both"/>
            </w:pPr>
            <w:r w:rsidRPr="00E44246">
              <w:t>Национальный парк «Угра» (по согласованию)</w:t>
            </w:r>
          </w:p>
          <w:p w:rsidR="00FA2720" w:rsidRPr="00E44246" w:rsidRDefault="00FA2720" w:rsidP="004F6419">
            <w:pPr>
              <w:jc w:val="both"/>
            </w:pPr>
            <w:r>
              <w:t>Региональный общественный фонд защиты дикой природы в Калужской области (по согласованию)</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3.Цель муниципальной программы</w:t>
            </w:r>
          </w:p>
        </w:tc>
        <w:tc>
          <w:tcPr>
            <w:tcW w:w="9355" w:type="dxa"/>
            <w:gridSpan w:val="10"/>
            <w:shd w:val="clear" w:color="auto" w:fill="auto"/>
          </w:tcPr>
          <w:p w:rsidR="00345DE0" w:rsidRPr="00E44246" w:rsidRDefault="00345DE0" w:rsidP="00FA2720">
            <w:pPr>
              <w:jc w:val="both"/>
            </w:pPr>
            <w:r w:rsidRPr="00E44246">
              <w:t>Увеличение туристского потока в Юхновском районе</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4.Задачи муниципальной программы</w:t>
            </w:r>
          </w:p>
        </w:tc>
        <w:tc>
          <w:tcPr>
            <w:tcW w:w="9355" w:type="dxa"/>
            <w:gridSpan w:val="10"/>
            <w:shd w:val="clear" w:color="auto" w:fill="auto"/>
          </w:tcPr>
          <w:p w:rsidR="00345DE0" w:rsidRPr="00E44246" w:rsidRDefault="00345DE0" w:rsidP="004F6419">
            <w:pPr>
              <w:jc w:val="both"/>
            </w:pPr>
            <w:r w:rsidRPr="00E44246">
              <w:t>1.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345DE0" w:rsidRPr="00E44246" w:rsidRDefault="00345DE0" w:rsidP="004F6419">
            <w:pPr>
              <w:jc w:val="both"/>
            </w:pPr>
            <w:r w:rsidRPr="00E44246">
              <w:t>2. Развитие приоритетных направлений туризма в Юхновском районе</w:t>
            </w:r>
          </w:p>
          <w:p w:rsidR="00345DE0" w:rsidRPr="00E44246" w:rsidRDefault="00345DE0" w:rsidP="004F6419">
            <w:pPr>
              <w:jc w:val="both"/>
            </w:pPr>
            <w:r w:rsidRPr="00E44246">
              <w:t>3. Повышение качества туристских услуг и сохранение культурно-исторического потенциала Юхновского района</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5.Подпрограммы муниципальной программы</w:t>
            </w:r>
          </w:p>
        </w:tc>
        <w:tc>
          <w:tcPr>
            <w:tcW w:w="9355" w:type="dxa"/>
            <w:gridSpan w:val="10"/>
            <w:shd w:val="clear" w:color="auto" w:fill="auto"/>
          </w:tcPr>
          <w:p w:rsidR="00345DE0" w:rsidRPr="00E44246" w:rsidRDefault="00345DE0" w:rsidP="004F6419">
            <w:pPr>
              <w:jc w:val="both"/>
            </w:pPr>
            <w:r w:rsidRPr="00E44246">
              <w:t xml:space="preserve">Не предусмотрены </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6.Индикаторы муниципальной программы</w:t>
            </w:r>
          </w:p>
        </w:tc>
        <w:tc>
          <w:tcPr>
            <w:tcW w:w="9355" w:type="dxa"/>
            <w:gridSpan w:val="10"/>
            <w:shd w:val="clear" w:color="auto" w:fill="auto"/>
          </w:tcPr>
          <w:p w:rsidR="00345DE0" w:rsidRPr="00E44246" w:rsidRDefault="00345DE0" w:rsidP="004F6419">
            <w:pPr>
              <w:pStyle w:val="a3"/>
              <w:numPr>
                <w:ilvl w:val="0"/>
                <w:numId w:val="1"/>
              </w:numPr>
              <w:jc w:val="both"/>
            </w:pPr>
            <w:r>
              <w:t>О</w:t>
            </w:r>
            <w:r w:rsidRPr="00E44246">
              <w:t>бъем туристского потока в Юхновском районе, включая экскурсантов, тыс. чел.;</w:t>
            </w:r>
          </w:p>
          <w:p w:rsidR="00345DE0" w:rsidRPr="00E44246" w:rsidRDefault="00345DE0" w:rsidP="004F6419">
            <w:pPr>
              <w:numPr>
                <w:ilvl w:val="0"/>
                <w:numId w:val="1"/>
              </w:numPr>
              <w:jc w:val="both"/>
            </w:pPr>
            <w:r>
              <w:t>К</w:t>
            </w:r>
            <w:r w:rsidRPr="00E44246">
              <w:t>оличество объектов аграрного туризма, ед.;</w:t>
            </w:r>
          </w:p>
          <w:p w:rsidR="00345DE0" w:rsidRPr="00E44246" w:rsidRDefault="00345DE0" w:rsidP="004A0FAE">
            <w:pPr>
              <w:pStyle w:val="a3"/>
              <w:ind w:left="360"/>
              <w:jc w:val="both"/>
            </w:pP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7. Сроки и этапы реализации муниципальной программы</w:t>
            </w:r>
          </w:p>
        </w:tc>
        <w:tc>
          <w:tcPr>
            <w:tcW w:w="9355" w:type="dxa"/>
            <w:gridSpan w:val="10"/>
            <w:shd w:val="clear" w:color="auto" w:fill="auto"/>
          </w:tcPr>
          <w:p w:rsidR="00345DE0" w:rsidRPr="00E44246" w:rsidRDefault="00345DE0" w:rsidP="004F6419">
            <w:pPr>
              <w:jc w:val="both"/>
            </w:pPr>
            <w:r w:rsidRPr="00E44246">
              <w:t>Программа реализуется в два этапа:</w:t>
            </w:r>
          </w:p>
          <w:p w:rsidR="00345DE0" w:rsidRPr="00E44246" w:rsidRDefault="0036322D" w:rsidP="004F6419">
            <w:pPr>
              <w:jc w:val="both"/>
            </w:pPr>
            <w:r>
              <w:t>I этап: 2020</w:t>
            </w:r>
            <w:r w:rsidR="00345DE0" w:rsidRPr="00E44246">
              <w:t>-20</w:t>
            </w:r>
            <w:r>
              <w:t>24</w:t>
            </w:r>
            <w:r w:rsidR="00345DE0" w:rsidRPr="00E44246">
              <w:t xml:space="preserve"> годы;</w:t>
            </w:r>
          </w:p>
          <w:p w:rsidR="00345DE0" w:rsidRPr="00E44246" w:rsidRDefault="00116A6B" w:rsidP="0036322D">
            <w:pPr>
              <w:jc w:val="both"/>
            </w:pPr>
            <w:r>
              <w:t>II этап: 2025</w:t>
            </w:r>
            <w:r w:rsidR="00DF3677">
              <w:t>-202</w:t>
            </w:r>
            <w:r w:rsidR="0036322D">
              <w:t>7</w:t>
            </w:r>
            <w:r w:rsidR="00345DE0" w:rsidRPr="00E44246">
              <w:t xml:space="preserve"> годы.</w:t>
            </w:r>
          </w:p>
        </w:tc>
      </w:tr>
      <w:tr w:rsidR="00345DE0" w:rsidRPr="00E44246" w:rsidTr="00116A6B">
        <w:trPr>
          <w:trHeight w:val="885"/>
        </w:trPr>
        <w:tc>
          <w:tcPr>
            <w:tcW w:w="1844" w:type="dxa"/>
            <w:vMerge w:val="restart"/>
            <w:shd w:val="clear" w:color="auto" w:fill="auto"/>
          </w:tcPr>
          <w:p w:rsidR="00345DE0" w:rsidRPr="00E44246" w:rsidRDefault="00345DE0" w:rsidP="004F6419">
            <w:pPr>
              <w:tabs>
                <w:tab w:val="left" w:pos="284"/>
              </w:tabs>
              <w:autoSpaceDE w:val="0"/>
              <w:autoSpaceDN w:val="0"/>
              <w:adjustRightInd w:val="0"/>
              <w:contextualSpacing/>
              <w:rPr>
                <w:b/>
                <w:sz w:val="20"/>
                <w:szCs w:val="20"/>
              </w:rPr>
            </w:pPr>
            <w:r w:rsidRPr="00E44246">
              <w:rPr>
                <w:b/>
                <w:sz w:val="20"/>
                <w:szCs w:val="20"/>
              </w:rPr>
              <w:t>8. Объёмы финансирования муниципальной программы за счёт всех источников финансирования</w:t>
            </w:r>
          </w:p>
        </w:tc>
        <w:tc>
          <w:tcPr>
            <w:tcW w:w="9355" w:type="dxa"/>
            <w:gridSpan w:val="10"/>
            <w:shd w:val="clear" w:color="auto" w:fill="auto"/>
          </w:tcPr>
          <w:p w:rsidR="00345DE0" w:rsidRPr="00E44246" w:rsidRDefault="00345DE0" w:rsidP="004F6419">
            <w:r w:rsidRPr="00E44246">
              <w:t xml:space="preserve">Общий объем ресурсного обеспечения муниципальной Программы за </w:t>
            </w:r>
          </w:p>
          <w:p w:rsidR="00345DE0" w:rsidRPr="00E44246" w:rsidRDefault="0036322D" w:rsidP="00E476A0">
            <w:r>
              <w:t>2020</w:t>
            </w:r>
            <w:r w:rsidR="00DF3677">
              <w:t>-202</w:t>
            </w:r>
            <w:r>
              <w:t>7</w:t>
            </w:r>
            <w:r w:rsidR="00FE2704">
              <w:t xml:space="preserve"> годы составляет </w:t>
            </w:r>
            <w:r w:rsidR="00A7639F">
              <w:rPr>
                <w:b/>
              </w:rPr>
              <w:t>20 </w:t>
            </w:r>
            <w:r w:rsidR="00E476A0">
              <w:rPr>
                <w:b/>
              </w:rPr>
              <w:t>512</w:t>
            </w:r>
            <w:r w:rsidR="00DF3677">
              <w:rPr>
                <w:b/>
              </w:rPr>
              <w:t>, 6</w:t>
            </w:r>
            <w:r w:rsidR="00345DE0" w:rsidRPr="00E44246">
              <w:rPr>
                <w:b/>
              </w:rPr>
              <w:t xml:space="preserve"> тыс.  руб.</w:t>
            </w:r>
          </w:p>
        </w:tc>
      </w:tr>
      <w:tr w:rsidR="00DF3677" w:rsidRPr="00E44246" w:rsidTr="00116A6B">
        <w:trPr>
          <w:trHeight w:val="255"/>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Pr="004F3916" w:rsidRDefault="00DF3677" w:rsidP="004F6419">
            <w:pPr>
              <w:jc w:val="center"/>
              <w:rPr>
                <w:sz w:val="20"/>
                <w:szCs w:val="20"/>
              </w:rPr>
            </w:pPr>
            <w:r w:rsidRPr="004F3916">
              <w:rPr>
                <w:b/>
                <w:sz w:val="20"/>
                <w:szCs w:val="20"/>
              </w:rPr>
              <w:t xml:space="preserve">Источник </w:t>
            </w:r>
            <w:proofErr w:type="spellStart"/>
            <w:r w:rsidRPr="004F3916">
              <w:rPr>
                <w:b/>
                <w:sz w:val="20"/>
                <w:szCs w:val="20"/>
              </w:rPr>
              <w:t>финанси-рования</w:t>
            </w:r>
            <w:proofErr w:type="spellEnd"/>
          </w:p>
        </w:tc>
        <w:tc>
          <w:tcPr>
            <w:tcW w:w="709" w:type="dxa"/>
            <w:shd w:val="clear" w:color="auto" w:fill="auto"/>
          </w:tcPr>
          <w:p w:rsidR="00DF3677" w:rsidRPr="004F3916" w:rsidRDefault="00116A6B" w:rsidP="004F6419">
            <w:pPr>
              <w:jc w:val="center"/>
              <w:rPr>
                <w:b/>
                <w:sz w:val="20"/>
                <w:szCs w:val="20"/>
              </w:rPr>
            </w:pPr>
            <w:r>
              <w:rPr>
                <w:b/>
                <w:sz w:val="20"/>
                <w:szCs w:val="20"/>
              </w:rPr>
              <w:t>2020</w:t>
            </w:r>
          </w:p>
        </w:tc>
        <w:tc>
          <w:tcPr>
            <w:tcW w:w="709" w:type="dxa"/>
            <w:shd w:val="clear" w:color="auto" w:fill="auto"/>
          </w:tcPr>
          <w:p w:rsidR="00DF3677" w:rsidRPr="004F3916" w:rsidRDefault="00116A6B" w:rsidP="004F6419">
            <w:pPr>
              <w:jc w:val="center"/>
              <w:rPr>
                <w:b/>
                <w:sz w:val="20"/>
                <w:szCs w:val="20"/>
              </w:rPr>
            </w:pPr>
            <w:r>
              <w:rPr>
                <w:b/>
                <w:sz w:val="20"/>
                <w:szCs w:val="20"/>
              </w:rPr>
              <w:t>2021</w:t>
            </w:r>
          </w:p>
        </w:tc>
        <w:tc>
          <w:tcPr>
            <w:tcW w:w="850" w:type="dxa"/>
            <w:shd w:val="clear" w:color="auto" w:fill="auto"/>
          </w:tcPr>
          <w:p w:rsidR="00DF3677" w:rsidRPr="004F3916" w:rsidRDefault="00116A6B" w:rsidP="004F6419">
            <w:pPr>
              <w:jc w:val="center"/>
              <w:rPr>
                <w:b/>
                <w:sz w:val="20"/>
                <w:szCs w:val="20"/>
              </w:rPr>
            </w:pPr>
            <w:r>
              <w:rPr>
                <w:b/>
                <w:sz w:val="20"/>
                <w:szCs w:val="20"/>
              </w:rPr>
              <w:t>2022</w:t>
            </w:r>
          </w:p>
        </w:tc>
        <w:tc>
          <w:tcPr>
            <w:tcW w:w="851" w:type="dxa"/>
            <w:shd w:val="clear" w:color="auto" w:fill="auto"/>
          </w:tcPr>
          <w:p w:rsidR="00DF3677" w:rsidRPr="004F3916" w:rsidRDefault="00116A6B" w:rsidP="004F6419">
            <w:pPr>
              <w:jc w:val="center"/>
              <w:rPr>
                <w:b/>
                <w:sz w:val="20"/>
                <w:szCs w:val="20"/>
              </w:rPr>
            </w:pPr>
            <w:r>
              <w:rPr>
                <w:b/>
                <w:sz w:val="20"/>
                <w:szCs w:val="20"/>
              </w:rPr>
              <w:t>2023</w:t>
            </w:r>
          </w:p>
        </w:tc>
        <w:tc>
          <w:tcPr>
            <w:tcW w:w="850" w:type="dxa"/>
            <w:shd w:val="clear" w:color="auto" w:fill="auto"/>
          </w:tcPr>
          <w:p w:rsidR="00DF3677" w:rsidRPr="004F3916" w:rsidRDefault="00116A6B" w:rsidP="004F6419">
            <w:pPr>
              <w:jc w:val="center"/>
              <w:rPr>
                <w:b/>
                <w:sz w:val="20"/>
                <w:szCs w:val="20"/>
              </w:rPr>
            </w:pPr>
            <w:r>
              <w:rPr>
                <w:b/>
                <w:sz w:val="20"/>
                <w:szCs w:val="20"/>
              </w:rPr>
              <w:t>2024</w:t>
            </w:r>
          </w:p>
        </w:tc>
        <w:tc>
          <w:tcPr>
            <w:tcW w:w="992" w:type="dxa"/>
            <w:shd w:val="clear" w:color="auto" w:fill="auto"/>
          </w:tcPr>
          <w:p w:rsidR="00DF3677" w:rsidRPr="004F3916" w:rsidRDefault="00116A6B" w:rsidP="004F6419">
            <w:pPr>
              <w:jc w:val="center"/>
              <w:rPr>
                <w:b/>
                <w:sz w:val="20"/>
                <w:szCs w:val="20"/>
              </w:rPr>
            </w:pPr>
            <w:r>
              <w:rPr>
                <w:b/>
                <w:sz w:val="20"/>
                <w:szCs w:val="20"/>
              </w:rPr>
              <w:t>2025</w:t>
            </w:r>
          </w:p>
        </w:tc>
        <w:tc>
          <w:tcPr>
            <w:tcW w:w="916" w:type="dxa"/>
            <w:shd w:val="clear" w:color="auto" w:fill="auto"/>
          </w:tcPr>
          <w:p w:rsidR="00DF3677" w:rsidRPr="004F3916" w:rsidRDefault="00116A6B" w:rsidP="004F6419">
            <w:pPr>
              <w:jc w:val="center"/>
              <w:rPr>
                <w:b/>
                <w:sz w:val="20"/>
                <w:szCs w:val="20"/>
              </w:rPr>
            </w:pPr>
            <w:r>
              <w:rPr>
                <w:b/>
                <w:sz w:val="20"/>
                <w:szCs w:val="20"/>
              </w:rPr>
              <w:t>2026</w:t>
            </w:r>
          </w:p>
        </w:tc>
        <w:tc>
          <w:tcPr>
            <w:tcW w:w="927" w:type="dxa"/>
            <w:shd w:val="clear" w:color="auto" w:fill="auto"/>
          </w:tcPr>
          <w:p w:rsidR="00DF3677" w:rsidRPr="004F3916" w:rsidRDefault="00116A6B" w:rsidP="00DF3677">
            <w:pPr>
              <w:jc w:val="center"/>
              <w:rPr>
                <w:b/>
                <w:sz w:val="20"/>
                <w:szCs w:val="20"/>
              </w:rPr>
            </w:pPr>
            <w:r>
              <w:rPr>
                <w:b/>
                <w:sz w:val="20"/>
                <w:szCs w:val="20"/>
              </w:rPr>
              <w:t>2027</w:t>
            </w:r>
          </w:p>
        </w:tc>
        <w:tc>
          <w:tcPr>
            <w:tcW w:w="992" w:type="dxa"/>
            <w:shd w:val="clear" w:color="auto" w:fill="auto"/>
          </w:tcPr>
          <w:p w:rsidR="00DF3677" w:rsidRPr="004F3916" w:rsidRDefault="00DF3677" w:rsidP="007B0ADB">
            <w:pPr>
              <w:jc w:val="center"/>
              <w:rPr>
                <w:b/>
                <w:sz w:val="20"/>
                <w:szCs w:val="20"/>
              </w:rPr>
            </w:pPr>
            <w:r>
              <w:rPr>
                <w:b/>
                <w:sz w:val="20"/>
                <w:szCs w:val="20"/>
              </w:rPr>
              <w:t>Всего</w:t>
            </w:r>
          </w:p>
        </w:tc>
      </w:tr>
      <w:tr w:rsidR="00DF3677" w:rsidRPr="00E44246" w:rsidTr="00116A6B">
        <w:trPr>
          <w:trHeight w:val="150"/>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Default="00DF3677" w:rsidP="004F6419">
            <w:pPr>
              <w:jc w:val="center"/>
              <w:rPr>
                <w:sz w:val="20"/>
                <w:szCs w:val="20"/>
              </w:rPr>
            </w:pPr>
            <w:r>
              <w:rPr>
                <w:sz w:val="20"/>
                <w:szCs w:val="20"/>
              </w:rPr>
              <w:t xml:space="preserve">Районный </w:t>
            </w:r>
            <w:r w:rsidRPr="004F3916">
              <w:rPr>
                <w:sz w:val="20"/>
                <w:szCs w:val="20"/>
              </w:rPr>
              <w:t>бюджет</w:t>
            </w:r>
          </w:p>
          <w:p w:rsidR="00DF3677" w:rsidRPr="004F3916" w:rsidRDefault="00DF3677" w:rsidP="004F6419">
            <w:pPr>
              <w:jc w:val="center"/>
              <w:rPr>
                <w:sz w:val="20"/>
                <w:szCs w:val="20"/>
              </w:rPr>
            </w:pPr>
            <w:r w:rsidRPr="004F3916">
              <w:rPr>
                <w:sz w:val="20"/>
                <w:szCs w:val="20"/>
              </w:rPr>
              <w:t xml:space="preserve"> (тыс. </w:t>
            </w:r>
            <w:proofErr w:type="spellStart"/>
            <w:r w:rsidRPr="004F3916">
              <w:rPr>
                <w:sz w:val="20"/>
                <w:szCs w:val="20"/>
              </w:rPr>
              <w:t>руб</w:t>
            </w:r>
            <w:proofErr w:type="spellEnd"/>
            <w:r w:rsidRPr="004F3916">
              <w:rPr>
                <w:sz w:val="20"/>
                <w:szCs w:val="20"/>
              </w:rPr>
              <w:t>)</w:t>
            </w:r>
          </w:p>
        </w:tc>
        <w:tc>
          <w:tcPr>
            <w:tcW w:w="709" w:type="dxa"/>
            <w:shd w:val="clear" w:color="auto" w:fill="auto"/>
          </w:tcPr>
          <w:p w:rsidR="00DF3677" w:rsidRPr="004F3916" w:rsidRDefault="00116A6B" w:rsidP="004F6419">
            <w:pPr>
              <w:jc w:val="center"/>
              <w:rPr>
                <w:sz w:val="20"/>
                <w:szCs w:val="20"/>
              </w:rPr>
            </w:pPr>
            <w:r>
              <w:rPr>
                <w:sz w:val="20"/>
                <w:szCs w:val="20"/>
              </w:rPr>
              <w:t>100,0</w:t>
            </w:r>
          </w:p>
        </w:tc>
        <w:tc>
          <w:tcPr>
            <w:tcW w:w="709" w:type="dxa"/>
            <w:shd w:val="clear" w:color="auto" w:fill="auto"/>
          </w:tcPr>
          <w:p w:rsidR="00DF3677" w:rsidRPr="004F3916" w:rsidRDefault="00116A6B" w:rsidP="004F6419">
            <w:pPr>
              <w:jc w:val="center"/>
              <w:rPr>
                <w:sz w:val="20"/>
                <w:szCs w:val="20"/>
              </w:rPr>
            </w:pPr>
            <w:r>
              <w:rPr>
                <w:sz w:val="20"/>
                <w:szCs w:val="20"/>
              </w:rPr>
              <w:t>100</w:t>
            </w:r>
            <w:r w:rsidR="00DF3677">
              <w:rPr>
                <w:sz w:val="20"/>
                <w:szCs w:val="20"/>
              </w:rPr>
              <w:t>,0</w:t>
            </w:r>
          </w:p>
        </w:tc>
        <w:tc>
          <w:tcPr>
            <w:tcW w:w="850" w:type="dxa"/>
            <w:shd w:val="clear" w:color="auto" w:fill="auto"/>
          </w:tcPr>
          <w:p w:rsidR="00DF3677" w:rsidRPr="004F3916" w:rsidRDefault="00DF3677" w:rsidP="004F6419">
            <w:pPr>
              <w:jc w:val="center"/>
              <w:rPr>
                <w:sz w:val="20"/>
                <w:szCs w:val="20"/>
              </w:rPr>
            </w:pPr>
            <w:r>
              <w:rPr>
                <w:sz w:val="20"/>
                <w:szCs w:val="20"/>
              </w:rPr>
              <w:t>100,0</w:t>
            </w:r>
          </w:p>
        </w:tc>
        <w:tc>
          <w:tcPr>
            <w:tcW w:w="851" w:type="dxa"/>
            <w:shd w:val="clear" w:color="auto" w:fill="auto"/>
          </w:tcPr>
          <w:p w:rsidR="00DF3677" w:rsidRPr="004F3916" w:rsidRDefault="00116A6B" w:rsidP="004F6419">
            <w:pPr>
              <w:jc w:val="center"/>
              <w:rPr>
                <w:sz w:val="20"/>
                <w:szCs w:val="20"/>
              </w:rPr>
            </w:pPr>
            <w:r>
              <w:rPr>
                <w:sz w:val="20"/>
                <w:szCs w:val="20"/>
              </w:rPr>
              <w:t>101</w:t>
            </w:r>
            <w:r w:rsidR="00DF3677">
              <w:rPr>
                <w:sz w:val="20"/>
                <w:szCs w:val="20"/>
              </w:rPr>
              <w:t>,0</w:t>
            </w:r>
          </w:p>
        </w:tc>
        <w:tc>
          <w:tcPr>
            <w:tcW w:w="850" w:type="dxa"/>
            <w:shd w:val="clear" w:color="auto" w:fill="auto"/>
          </w:tcPr>
          <w:p w:rsidR="00DF3677" w:rsidRPr="004F3916" w:rsidRDefault="00DF3677" w:rsidP="004F6419">
            <w:pPr>
              <w:jc w:val="center"/>
              <w:rPr>
                <w:sz w:val="20"/>
                <w:szCs w:val="20"/>
              </w:rPr>
            </w:pPr>
            <w:r>
              <w:rPr>
                <w:sz w:val="20"/>
                <w:szCs w:val="20"/>
              </w:rPr>
              <w:t>100,0</w:t>
            </w:r>
          </w:p>
        </w:tc>
        <w:tc>
          <w:tcPr>
            <w:tcW w:w="992" w:type="dxa"/>
            <w:shd w:val="clear" w:color="auto" w:fill="auto"/>
          </w:tcPr>
          <w:p w:rsidR="00DF3677" w:rsidRPr="004F3916" w:rsidRDefault="00DF3677" w:rsidP="004F6419">
            <w:pPr>
              <w:jc w:val="center"/>
              <w:rPr>
                <w:sz w:val="20"/>
                <w:szCs w:val="20"/>
              </w:rPr>
            </w:pPr>
            <w:r>
              <w:rPr>
                <w:sz w:val="20"/>
                <w:szCs w:val="20"/>
              </w:rPr>
              <w:t>100,0</w:t>
            </w:r>
          </w:p>
        </w:tc>
        <w:tc>
          <w:tcPr>
            <w:tcW w:w="916" w:type="dxa"/>
            <w:shd w:val="clear" w:color="auto" w:fill="auto"/>
          </w:tcPr>
          <w:p w:rsidR="00DF3677" w:rsidRPr="004F3916" w:rsidRDefault="00DF3677" w:rsidP="004F6419">
            <w:pPr>
              <w:jc w:val="center"/>
              <w:rPr>
                <w:sz w:val="20"/>
                <w:szCs w:val="20"/>
              </w:rPr>
            </w:pPr>
            <w:r>
              <w:rPr>
                <w:sz w:val="20"/>
                <w:szCs w:val="20"/>
              </w:rPr>
              <w:t>100,0</w:t>
            </w:r>
          </w:p>
        </w:tc>
        <w:tc>
          <w:tcPr>
            <w:tcW w:w="927" w:type="dxa"/>
            <w:shd w:val="clear" w:color="auto" w:fill="auto"/>
          </w:tcPr>
          <w:p w:rsidR="00DF3677" w:rsidRPr="00CF55D9" w:rsidRDefault="00E476A0" w:rsidP="00DF3677">
            <w:pPr>
              <w:jc w:val="center"/>
              <w:rPr>
                <w:sz w:val="20"/>
                <w:szCs w:val="20"/>
              </w:rPr>
            </w:pPr>
            <w:r>
              <w:rPr>
                <w:sz w:val="20"/>
                <w:szCs w:val="20"/>
              </w:rPr>
              <w:t>150</w:t>
            </w:r>
            <w:r w:rsidR="006C7995">
              <w:rPr>
                <w:sz w:val="20"/>
                <w:szCs w:val="20"/>
              </w:rPr>
              <w:t>,0</w:t>
            </w:r>
          </w:p>
        </w:tc>
        <w:tc>
          <w:tcPr>
            <w:tcW w:w="992" w:type="dxa"/>
            <w:shd w:val="clear" w:color="auto" w:fill="auto"/>
          </w:tcPr>
          <w:p w:rsidR="00DF3677" w:rsidRPr="00ED4097" w:rsidRDefault="00E476A0" w:rsidP="007B0ADB">
            <w:pPr>
              <w:jc w:val="center"/>
              <w:rPr>
                <w:b/>
                <w:sz w:val="20"/>
                <w:szCs w:val="20"/>
              </w:rPr>
            </w:pPr>
            <w:r>
              <w:rPr>
                <w:b/>
                <w:sz w:val="20"/>
                <w:szCs w:val="20"/>
              </w:rPr>
              <w:t>85</w:t>
            </w:r>
            <w:r w:rsidR="00116A6B">
              <w:rPr>
                <w:b/>
                <w:sz w:val="20"/>
                <w:szCs w:val="20"/>
              </w:rPr>
              <w:t>1,0</w:t>
            </w:r>
          </w:p>
        </w:tc>
      </w:tr>
      <w:tr w:rsidR="00DF3677" w:rsidRPr="00E44246" w:rsidTr="00116A6B">
        <w:trPr>
          <w:trHeight w:val="653"/>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Pr="004F3916" w:rsidRDefault="00DF3677" w:rsidP="007B0ADB">
            <w:pPr>
              <w:jc w:val="center"/>
              <w:rPr>
                <w:sz w:val="20"/>
                <w:szCs w:val="20"/>
              </w:rPr>
            </w:pPr>
            <w:r>
              <w:rPr>
                <w:sz w:val="20"/>
                <w:szCs w:val="20"/>
              </w:rPr>
              <w:t>Внебюджетны</w:t>
            </w:r>
            <w:proofErr w:type="gramStart"/>
            <w:r>
              <w:rPr>
                <w:sz w:val="20"/>
                <w:szCs w:val="20"/>
              </w:rPr>
              <w:t>е(</w:t>
            </w:r>
            <w:proofErr w:type="spellStart"/>
            <w:proofErr w:type="gramEnd"/>
            <w:r w:rsidRPr="004F3916">
              <w:rPr>
                <w:sz w:val="20"/>
                <w:szCs w:val="20"/>
              </w:rPr>
              <w:t>тыс.руб</w:t>
            </w:r>
            <w:proofErr w:type="spellEnd"/>
            <w:r w:rsidRPr="004F3916">
              <w:rPr>
                <w:sz w:val="20"/>
                <w:szCs w:val="20"/>
              </w:rPr>
              <w:t>)</w:t>
            </w:r>
          </w:p>
        </w:tc>
        <w:tc>
          <w:tcPr>
            <w:tcW w:w="709" w:type="dxa"/>
            <w:shd w:val="clear" w:color="auto" w:fill="auto"/>
          </w:tcPr>
          <w:p w:rsidR="00DF3677" w:rsidRPr="004F3916" w:rsidRDefault="00DF3677" w:rsidP="004F6419">
            <w:pPr>
              <w:jc w:val="center"/>
              <w:rPr>
                <w:sz w:val="20"/>
                <w:szCs w:val="20"/>
              </w:rPr>
            </w:pPr>
          </w:p>
        </w:tc>
        <w:tc>
          <w:tcPr>
            <w:tcW w:w="709" w:type="dxa"/>
            <w:shd w:val="clear" w:color="auto" w:fill="auto"/>
          </w:tcPr>
          <w:p w:rsidR="00DF3677" w:rsidRPr="004F3916" w:rsidRDefault="00DF3677" w:rsidP="004F6419">
            <w:pPr>
              <w:jc w:val="center"/>
              <w:rPr>
                <w:sz w:val="20"/>
                <w:szCs w:val="20"/>
              </w:rPr>
            </w:pPr>
          </w:p>
        </w:tc>
        <w:tc>
          <w:tcPr>
            <w:tcW w:w="850" w:type="dxa"/>
            <w:shd w:val="clear" w:color="auto" w:fill="auto"/>
          </w:tcPr>
          <w:p w:rsidR="00DF3677" w:rsidRPr="004F3916" w:rsidRDefault="00116A6B" w:rsidP="004F6419">
            <w:pPr>
              <w:jc w:val="center"/>
              <w:rPr>
                <w:sz w:val="20"/>
                <w:szCs w:val="20"/>
              </w:rPr>
            </w:pPr>
            <w:r w:rsidRPr="00116A6B">
              <w:rPr>
                <w:sz w:val="20"/>
                <w:szCs w:val="20"/>
              </w:rPr>
              <w:t>1 380,0</w:t>
            </w:r>
          </w:p>
        </w:tc>
        <w:tc>
          <w:tcPr>
            <w:tcW w:w="851" w:type="dxa"/>
            <w:shd w:val="clear" w:color="auto" w:fill="auto"/>
          </w:tcPr>
          <w:p w:rsidR="00DF3677" w:rsidRPr="004F3916" w:rsidRDefault="00116A6B" w:rsidP="004F6419">
            <w:pPr>
              <w:jc w:val="center"/>
              <w:rPr>
                <w:sz w:val="20"/>
                <w:szCs w:val="20"/>
              </w:rPr>
            </w:pPr>
            <w:r w:rsidRPr="00116A6B">
              <w:rPr>
                <w:sz w:val="20"/>
                <w:szCs w:val="20"/>
              </w:rPr>
              <w:t>2 760,0</w:t>
            </w:r>
          </w:p>
        </w:tc>
        <w:tc>
          <w:tcPr>
            <w:tcW w:w="850" w:type="dxa"/>
            <w:shd w:val="clear" w:color="auto" w:fill="auto"/>
          </w:tcPr>
          <w:p w:rsidR="00DF3677" w:rsidRPr="004F3916" w:rsidRDefault="00116A6B" w:rsidP="004F6419">
            <w:pPr>
              <w:jc w:val="center"/>
              <w:rPr>
                <w:sz w:val="20"/>
                <w:szCs w:val="20"/>
              </w:rPr>
            </w:pPr>
            <w:r w:rsidRPr="00116A6B">
              <w:rPr>
                <w:sz w:val="20"/>
                <w:szCs w:val="20"/>
              </w:rPr>
              <w:t>4 699,1</w:t>
            </w:r>
          </w:p>
        </w:tc>
        <w:tc>
          <w:tcPr>
            <w:tcW w:w="992" w:type="dxa"/>
            <w:shd w:val="clear" w:color="auto" w:fill="auto"/>
          </w:tcPr>
          <w:p w:rsidR="00DF3677" w:rsidRPr="004F3916" w:rsidRDefault="00116A6B" w:rsidP="004F6419">
            <w:pPr>
              <w:jc w:val="center"/>
              <w:rPr>
                <w:sz w:val="20"/>
                <w:szCs w:val="20"/>
              </w:rPr>
            </w:pPr>
            <w:r w:rsidRPr="00116A6B">
              <w:rPr>
                <w:sz w:val="20"/>
                <w:szCs w:val="20"/>
              </w:rPr>
              <w:t>10 822,5</w:t>
            </w:r>
          </w:p>
        </w:tc>
        <w:tc>
          <w:tcPr>
            <w:tcW w:w="916" w:type="dxa"/>
            <w:shd w:val="clear" w:color="auto" w:fill="auto"/>
          </w:tcPr>
          <w:p w:rsidR="00DF3677" w:rsidRPr="004F3916" w:rsidRDefault="00DF3677" w:rsidP="004F6419">
            <w:pPr>
              <w:jc w:val="center"/>
              <w:rPr>
                <w:sz w:val="20"/>
                <w:szCs w:val="20"/>
              </w:rPr>
            </w:pPr>
          </w:p>
        </w:tc>
        <w:tc>
          <w:tcPr>
            <w:tcW w:w="927" w:type="dxa"/>
            <w:shd w:val="clear" w:color="auto" w:fill="auto"/>
          </w:tcPr>
          <w:p w:rsidR="00DF3677" w:rsidRPr="00DF3677" w:rsidRDefault="00DF3677" w:rsidP="004F6419">
            <w:pPr>
              <w:jc w:val="center"/>
              <w:rPr>
                <w:sz w:val="20"/>
                <w:szCs w:val="20"/>
              </w:rPr>
            </w:pPr>
          </w:p>
        </w:tc>
        <w:tc>
          <w:tcPr>
            <w:tcW w:w="992" w:type="dxa"/>
            <w:shd w:val="clear" w:color="auto" w:fill="auto"/>
          </w:tcPr>
          <w:p w:rsidR="00DF3677" w:rsidRPr="00ED4097" w:rsidRDefault="00C35E12" w:rsidP="004F6419">
            <w:pPr>
              <w:jc w:val="center"/>
              <w:rPr>
                <w:b/>
                <w:sz w:val="20"/>
                <w:szCs w:val="20"/>
              </w:rPr>
            </w:pPr>
            <w:r>
              <w:rPr>
                <w:b/>
                <w:sz w:val="20"/>
                <w:szCs w:val="20"/>
              </w:rPr>
              <w:t>19 661,6</w:t>
            </w:r>
          </w:p>
        </w:tc>
      </w:tr>
      <w:tr w:rsidR="00DF3677" w:rsidRPr="00E44246" w:rsidTr="00116A6B">
        <w:trPr>
          <w:trHeight w:val="111"/>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Pr="004F3916" w:rsidRDefault="00DF3677" w:rsidP="004F6419">
            <w:pPr>
              <w:jc w:val="center"/>
              <w:rPr>
                <w:sz w:val="20"/>
                <w:szCs w:val="20"/>
              </w:rPr>
            </w:pPr>
            <w:r w:rsidRPr="004F3916">
              <w:rPr>
                <w:sz w:val="20"/>
                <w:szCs w:val="20"/>
              </w:rPr>
              <w:t>Всего (</w:t>
            </w:r>
            <w:proofErr w:type="spellStart"/>
            <w:r w:rsidRPr="004F3916">
              <w:rPr>
                <w:sz w:val="20"/>
                <w:szCs w:val="20"/>
              </w:rPr>
              <w:t>тыс.руб</w:t>
            </w:r>
            <w:proofErr w:type="spellEnd"/>
            <w:r w:rsidRPr="004F3916">
              <w:rPr>
                <w:sz w:val="20"/>
                <w:szCs w:val="20"/>
              </w:rPr>
              <w:t>)</w:t>
            </w:r>
          </w:p>
        </w:tc>
        <w:tc>
          <w:tcPr>
            <w:tcW w:w="709" w:type="dxa"/>
            <w:shd w:val="clear" w:color="auto" w:fill="auto"/>
          </w:tcPr>
          <w:p w:rsidR="00DF3677" w:rsidRPr="00C35E12" w:rsidRDefault="00DF3677" w:rsidP="004F6419">
            <w:pPr>
              <w:jc w:val="center"/>
              <w:rPr>
                <w:b/>
                <w:sz w:val="20"/>
                <w:szCs w:val="20"/>
              </w:rPr>
            </w:pPr>
            <w:r w:rsidRPr="00C35E12">
              <w:rPr>
                <w:b/>
                <w:sz w:val="20"/>
                <w:szCs w:val="20"/>
              </w:rPr>
              <w:t>70,0</w:t>
            </w:r>
          </w:p>
        </w:tc>
        <w:tc>
          <w:tcPr>
            <w:tcW w:w="709" w:type="dxa"/>
            <w:shd w:val="clear" w:color="auto" w:fill="auto"/>
          </w:tcPr>
          <w:p w:rsidR="00DF3677" w:rsidRPr="00C35E12" w:rsidRDefault="00DF3677" w:rsidP="004F6419">
            <w:pPr>
              <w:jc w:val="center"/>
              <w:rPr>
                <w:b/>
                <w:sz w:val="20"/>
                <w:szCs w:val="20"/>
              </w:rPr>
            </w:pPr>
            <w:r w:rsidRPr="00C35E12">
              <w:rPr>
                <w:b/>
                <w:sz w:val="20"/>
                <w:szCs w:val="20"/>
              </w:rPr>
              <w:t>157,0</w:t>
            </w:r>
          </w:p>
        </w:tc>
        <w:tc>
          <w:tcPr>
            <w:tcW w:w="850" w:type="dxa"/>
            <w:shd w:val="clear" w:color="auto" w:fill="auto"/>
          </w:tcPr>
          <w:p w:rsidR="00DF3677" w:rsidRPr="00C35E12" w:rsidRDefault="00DF3677" w:rsidP="004F6419">
            <w:pPr>
              <w:jc w:val="center"/>
              <w:rPr>
                <w:b/>
                <w:sz w:val="20"/>
                <w:szCs w:val="20"/>
              </w:rPr>
            </w:pPr>
            <w:r w:rsidRPr="00C35E12">
              <w:rPr>
                <w:b/>
                <w:sz w:val="20"/>
                <w:szCs w:val="20"/>
              </w:rPr>
              <w:t>100,0</w:t>
            </w:r>
          </w:p>
        </w:tc>
        <w:tc>
          <w:tcPr>
            <w:tcW w:w="851" w:type="dxa"/>
            <w:shd w:val="clear" w:color="auto" w:fill="auto"/>
          </w:tcPr>
          <w:p w:rsidR="00DF3677" w:rsidRPr="00C35E12" w:rsidRDefault="009A7F1D" w:rsidP="004F6419">
            <w:pPr>
              <w:jc w:val="center"/>
              <w:rPr>
                <w:b/>
                <w:sz w:val="20"/>
                <w:szCs w:val="20"/>
              </w:rPr>
            </w:pPr>
            <w:r>
              <w:rPr>
                <w:b/>
                <w:sz w:val="20"/>
                <w:szCs w:val="20"/>
              </w:rPr>
              <w:t>2 861,0</w:t>
            </w:r>
          </w:p>
        </w:tc>
        <w:tc>
          <w:tcPr>
            <w:tcW w:w="850" w:type="dxa"/>
            <w:shd w:val="clear" w:color="auto" w:fill="auto"/>
          </w:tcPr>
          <w:p w:rsidR="00DF3677" w:rsidRPr="00C35E12" w:rsidRDefault="00C35E12" w:rsidP="004F6419">
            <w:pPr>
              <w:jc w:val="center"/>
              <w:rPr>
                <w:b/>
                <w:sz w:val="20"/>
                <w:szCs w:val="20"/>
              </w:rPr>
            </w:pPr>
            <w:r w:rsidRPr="00C35E12">
              <w:rPr>
                <w:b/>
                <w:sz w:val="20"/>
                <w:szCs w:val="20"/>
              </w:rPr>
              <w:t>1 480,0</w:t>
            </w:r>
          </w:p>
        </w:tc>
        <w:tc>
          <w:tcPr>
            <w:tcW w:w="992" w:type="dxa"/>
            <w:shd w:val="clear" w:color="auto" w:fill="auto"/>
          </w:tcPr>
          <w:p w:rsidR="00DF3677" w:rsidRPr="00C35E12" w:rsidRDefault="00C35E12" w:rsidP="004F6419">
            <w:pPr>
              <w:jc w:val="center"/>
              <w:rPr>
                <w:b/>
                <w:sz w:val="20"/>
                <w:szCs w:val="20"/>
              </w:rPr>
            </w:pPr>
            <w:r w:rsidRPr="00C35E12">
              <w:rPr>
                <w:b/>
                <w:sz w:val="20"/>
                <w:szCs w:val="20"/>
              </w:rPr>
              <w:t>2 860,0</w:t>
            </w:r>
          </w:p>
        </w:tc>
        <w:tc>
          <w:tcPr>
            <w:tcW w:w="916" w:type="dxa"/>
            <w:shd w:val="clear" w:color="auto" w:fill="auto"/>
          </w:tcPr>
          <w:p w:rsidR="00DF3677" w:rsidRPr="00C35E12" w:rsidRDefault="00E476A0" w:rsidP="004F6419">
            <w:pPr>
              <w:jc w:val="center"/>
              <w:rPr>
                <w:b/>
                <w:sz w:val="20"/>
                <w:szCs w:val="20"/>
              </w:rPr>
            </w:pPr>
            <w:r>
              <w:rPr>
                <w:b/>
                <w:sz w:val="20"/>
                <w:szCs w:val="20"/>
              </w:rPr>
              <w:t>100,0</w:t>
            </w:r>
          </w:p>
        </w:tc>
        <w:tc>
          <w:tcPr>
            <w:tcW w:w="927" w:type="dxa"/>
            <w:shd w:val="clear" w:color="auto" w:fill="auto"/>
          </w:tcPr>
          <w:p w:rsidR="00DF3677" w:rsidRPr="00ED4097" w:rsidRDefault="00E476A0" w:rsidP="00DF3677">
            <w:pPr>
              <w:jc w:val="center"/>
              <w:rPr>
                <w:b/>
                <w:sz w:val="20"/>
                <w:szCs w:val="20"/>
              </w:rPr>
            </w:pPr>
            <w:r>
              <w:rPr>
                <w:b/>
                <w:sz w:val="20"/>
                <w:szCs w:val="20"/>
              </w:rPr>
              <w:t>150,0</w:t>
            </w:r>
          </w:p>
        </w:tc>
        <w:tc>
          <w:tcPr>
            <w:tcW w:w="992" w:type="dxa"/>
            <w:shd w:val="clear" w:color="auto" w:fill="auto"/>
          </w:tcPr>
          <w:p w:rsidR="00DF3677" w:rsidRPr="00ED4097" w:rsidRDefault="00E476A0" w:rsidP="00116A6B">
            <w:pPr>
              <w:jc w:val="center"/>
              <w:rPr>
                <w:b/>
                <w:sz w:val="20"/>
                <w:szCs w:val="20"/>
              </w:rPr>
            </w:pPr>
            <w:r>
              <w:rPr>
                <w:b/>
                <w:sz w:val="20"/>
                <w:szCs w:val="20"/>
              </w:rPr>
              <w:t>20 512,6</w:t>
            </w:r>
          </w:p>
        </w:tc>
      </w:tr>
    </w:tbl>
    <w:p w:rsidR="00345DE0" w:rsidRDefault="00345DE0" w:rsidP="002B0CD5">
      <w:pPr>
        <w:rPr>
          <w:rFonts w:eastAsiaTheme="minorHAnsi"/>
          <w:b/>
          <w:lang w:eastAsia="en-US"/>
        </w:rPr>
      </w:pPr>
    </w:p>
    <w:p w:rsidR="00345DE0" w:rsidRDefault="00345DE0" w:rsidP="00345DE0">
      <w:pPr>
        <w:jc w:val="center"/>
        <w:rPr>
          <w:rFonts w:eastAsiaTheme="minorHAnsi"/>
          <w:b/>
          <w:lang w:eastAsia="en-US"/>
        </w:rPr>
      </w:pPr>
    </w:p>
    <w:p w:rsidR="009C6BF2" w:rsidRDefault="009C6BF2" w:rsidP="00345DE0">
      <w:pPr>
        <w:jc w:val="center"/>
        <w:rPr>
          <w:rFonts w:eastAsiaTheme="minorHAnsi"/>
          <w:b/>
          <w:lang w:eastAsia="en-US"/>
        </w:rPr>
      </w:pPr>
    </w:p>
    <w:p w:rsidR="009C6BF2" w:rsidRDefault="009C6BF2" w:rsidP="00345DE0">
      <w:pPr>
        <w:jc w:val="center"/>
        <w:rPr>
          <w:rFonts w:eastAsiaTheme="minorHAnsi"/>
          <w:b/>
          <w:lang w:eastAsia="en-US"/>
        </w:rPr>
      </w:pPr>
    </w:p>
    <w:p w:rsidR="0070378E" w:rsidRDefault="0070378E" w:rsidP="00345DE0">
      <w:pPr>
        <w:jc w:val="center"/>
        <w:rPr>
          <w:rFonts w:eastAsiaTheme="minorHAnsi"/>
          <w:b/>
          <w:lang w:eastAsia="en-US"/>
        </w:rPr>
      </w:pPr>
    </w:p>
    <w:p w:rsidR="00345DE0" w:rsidRPr="00614669" w:rsidRDefault="00345DE0" w:rsidP="00345DE0">
      <w:pPr>
        <w:pStyle w:val="a3"/>
        <w:numPr>
          <w:ilvl w:val="0"/>
          <w:numId w:val="3"/>
        </w:numPr>
        <w:rPr>
          <w:rFonts w:eastAsiaTheme="minorHAnsi"/>
          <w:b/>
          <w:lang w:eastAsia="en-US"/>
        </w:rPr>
      </w:pPr>
      <w:r>
        <w:rPr>
          <w:rFonts w:eastAsiaTheme="minorHAnsi"/>
          <w:b/>
          <w:lang w:eastAsia="en-US"/>
        </w:rPr>
        <w:t xml:space="preserve"> </w:t>
      </w:r>
      <w:r w:rsidRPr="00614669">
        <w:rPr>
          <w:rFonts w:eastAsiaTheme="minorHAnsi"/>
          <w:b/>
          <w:lang w:eastAsia="en-US"/>
        </w:rPr>
        <w:t xml:space="preserve"> Общая характеристика сферы реализации </w:t>
      </w:r>
    </w:p>
    <w:p w:rsidR="00345DE0" w:rsidRPr="00D57876" w:rsidRDefault="00345DE0" w:rsidP="00345DE0">
      <w:pPr>
        <w:pStyle w:val="a3"/>
        <w:ind w:left="1080"/>
        <w:rPr>
          <w:rFonts w:eastAsiaTheme="minorHAnsi"/>
          <w:b/>
          <w:lang w:eastAsia="en-US"/>
        </w:rPr>
      </w:pPr>
      <w:r>
        <w:rPr>
          <w:rFonts w:eastAsiaTheme="minorHAnsi"/>
          <w:b/>
          <w:lang w:eastAsia="en-US"/>
        </w:rPr>
        <w:t xml:space="preserve">                                </w:t>
      </w:r>
      <w:r w:rsidRPr="00D57876">
        <w:rPr>
          <w:rFonts w:eastAsiaTheme="minorHAnsi"/>
          <w:b/>
          <w:lang w:eastAsia="en-US"/>
        </w:rPr>
        <w:t>муниципальной программы</w:t>
      </w:r>
    </w:p>
    <w:p w:rsidR="00345DE0" w:rsidRPr="00A14C84" w:rsidRDefault="00345DE0" w:rsidP="00345DE0">
      <w:pPr>
        <w:rPr>
          <w:rFonts w:eastAsiaTheme="minorHAnsi"/>
          <w:b/>
          <w:lang w:eastAsia="en-US"/>
        </w:rPr>
      </w:pPr>
    </w:p>
    <w:p w:rsidR="00345DE0" w:rsidRPr="00A14C84" w:rsidRDefault="00345DE0" w:rsidP="00345DE0">
      <w:pPr>
        <w:jc w:val="both"/>
        <w:rPr>
          <w:rFonts w:eastAsiaTheme="minorHAnsi"/>
          <w:lang w:eastAsia="en-US"/>
        </w:rPr>
      </w:pPr>
      <w:r w:rsidRPr="00A14C84">
        <w:rPr>
          <w:rFonts w:eastAsiaTheme="minorHAnsi"/>
          <w:lang w:eastAsia="en-US"/>
        </w:rPr>
        <w:t xml:space="preserve">          </w:t>
      </w:r>
      <w:r w:rsidRPr="0036237F">
        <w:rPr>
          <w:rFonts w:eastAsiaTheme="minorHAnsi"/>
          <w:lang w:eastAsia="en-US"/>
        </w:rPr>
        <w:t>В настоящее время туризм является составной частью экономического развития регионов, выступая механизмом оживления экономики, стимулируя создание новых рабочих мест через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других. Удовлетворяя потребности экскурсантов и туристов, туристская индустрия является источником поступления средств в бюджеты всех уровней бюджетной системы Российской Федерации.</w:t>
      </w:r>
    </w:p>
    <w:p w:rsidR="00345DE0" w:rsidRDefault="00345DE0" w:rsidP="00345DE0">
      <w:pPr>
        <w:jc w:val="both"/>
        <w:rPr>
          <w:rFonts w:eastAsiaTheme="minorHAnsi"/>
          <w:lang w:eastAsia="en-US"/>
        </w:rPr>
      </w:pPr>
      <w:r>
        <w:rPr>
          <w:rFonts w:eastAsiaTheme="minorHAnsi"/>
          <w:lang w:eastAsia="en-US"/>
        </w:rPr>
        <w:t xml:space="preserve">   </w:t>
      </w:r>
      <w:r w:rsidRPr="0036237F">
        <w:rPr>
          <w:rFonts w:eastAsiaTheme="minorHAnsi"/>
          <w:lang w:eastAsia="en-US"/>
        </w:rPr>
        <w:t xml:space="preserve">В Стратегии социально-экономического развития Калужской области до 2030 года, утвержденной постановлением Правительства Калужской области от 29.06.2009 N 250, отмечено: "Одним из потенциалов развития Калужской области как "региона нового развития" является туризм. Обладая богатой историей, многовековыми традициями и живописными природными ландшафтами, область имеет возможности развития туризма различных форм: от делового, культурно-познавательного, религиозного до </w:t>
      </w:r>
      <w:proofErr w:type="spellStart"/>
      <w:r w:rsidRPr="0036237F">
        <w:rPr>
          <w:rFonts w:eastAsiaTheme="minorHAnsi"/>
          <w:lang w:eastAsia="en-US"/>
        </w:rPr>
        <w:t>агротуризма</w:t>
      </w:r>
      <w:proofErr w:type="spellEnd"/>
      <w:r w:rsidRPr="0036237F">
        <w:rPr>
          <w:rFonts w:eastAsiaTheme="minorHAnsi"/>
          <w:lang w:eastAsia="en-US"/>
        </w:rPr>
        <w:t xml:space="preserve"> и спортивного туризма с активными формами отдыха. Предопределяющими факторами успешного развития туризма в Калужской области являются близость столицы Российской Федерации, генерирующей мощный поток туристов, и наличие инновационных ядер, способных обеспечить конкурентоспособность туристско-рекреационного направления и его динамичное развитие".</w:t>
      </w:r>
      <w:r>
        <w:rPr>
          <w:rFonts w:eastAsiaTheme="minorHAnsi"/>
          <w:lang w:eastAsia="en-US"/>
        </w:rPr>
        <w:t xml:space="preserve"> </w:t>
      </w:r>
    </w:p>
    <w:p w:rsidR="00345DE0" w:rsidRDefault="00345DE0" w:rsidP="00345DE0">
      <w:pPr>
        <w:jc w:val="both"/>
        <w:rPr>
          <w:rFonts w:eastAsiaTheme="minorHAnsi"/>
          <w:lang w:eastAsia="en-US"/>
        </w:rPr>
      </w:pPr>
      <w:r>
        <w:rPr>
          <w:rFonts w:eastAsiaTheme="minorHAnsi"/>
          <w:lang w:eastAsia="en-US"/>
        </w:rPr>
        <w:t xml:space="preserve">   </w:t>
      </w:r>
      <w:r w:rsidR="00ED4097">
        <w:rPr>
          <w:rFonts w:eastAsiaTheme="minorHAnsi"/>
          <w:lang w:eastAsia="en-US"/>
        </w:rPr>
        <w:t xml:space="preserve">Выбор развития </w:t>
      </w:r>
      <w:r w:rsidRPr="00A14C84">
        <w:rPr>
          <w:rFonts w:eastAsiaTheme="minorHAnsi"/>
          <w:lang w:eastAsia="en-US"/>
        </w:rPr>
        <w:t>туризма в качестве одного из направлений социально-экономического развития муниципального района «Юхновский район» обусловлен как особенностями самой отрасли, так и туристическим потенциалом района.</w:t>
      </w:r>
    </w:p>
    <w:p w:rsidR="00345DE0" w:rsidRDefault="00345DE0" w:rsidP="00345DE0">
      <w:pPr>
        <w:jc w:val="both"/>
        <w:rPr>
          <w:rFonts w:eastAsiaTheme="minorHAnsi"/>
          <w:lang w:eastAsia="en-US"/>
        </w:rPr>
      </w:pPr>
      <w:r>
        <w:rPr>
          <w:rFonts w:eastAsiaTheme="minorHAnsi"/>
          <w:lang w:eastAsia="en-US"/>
        </w:rPr>
        <w:t xml:space="preserve">  </w:t>
      </w:r>
      <w:r w:rsidRPr="008959C2">
        <w:rPr>
          <w:rFonts w:eastAsiaTheme="minorHAnsi"/>
          <w:lang w:eastAsia="en-US"/>
        </w:rPr>
        <w:t>Туристская д</w:t>
      </w:r>
      <w:r w:rsidR="00ED4097">
        <w:rPr>
          <w:rFonts w:eastAsiaTheme="minorHAnsi"/>
          <w:lang w:eastAsia="en-US"/>
        </w:rPr>
        <w:t xml:space="preserve">еятельность в Юхновском районе </w:t>
      </w:r>
      <w:r w:rsidRPr="008959C2">
        <w:rPr>
          <w:rFonts w:eastAsiaTheme="minorHAnsi"/>
          <w:lang w:eastAsia="en-US"/>
        </w:rPr>
        <w:t>находится в стадии реформирования и развития. Имеющиеся туристские ресурсы используются не полностью, однако динамика туристского рынка свидетельствует о тенденциях к росту числа туристов, что говорит о стабильности и динамичности сферы туризма. Отмечается ежегодный рост внутреннего туристского потока. Быстро растущий спрос на туристские услуги вызывает необходимость строительства малых гостиниц, что приводит к увеличению объема инвестиционных предложений.</w:t>
      </w:r>
    </w:p>
    <w:p w:rsidR="00345DE0" w:rsidRPr="00AF686F" w:rsidRDefault="00345DE0" w:rsidP="00AF686F">
      <w:pPr>
        <w:jc w:val="both"/>
        <w:rPr>
          <w:lang w:eastAsia="en-US"/>
        </w:rPr>
      </w:pPr>
      <w:r>
        <w:rPr>
          <w:rFonts w:eastAsiaTheme="minorHAnsi"/>
          <w:lang w:eastAsia="en-US"/>
        </w:rPr>
        <w:t xml:space="preserve">     </w:t>
      </w:r>
      <w:r w:rsidR="00A6348D">
        <w:rPr>
          <w:rFonts w:eastAsiaTheme="minorHAnsi"/>
          <w:lang w:eastAsia="en-US"/>
        </w:rPr>
        <w:t>По состоянию на 1 января 2020</w:t>
      </w:r>
      <w:r w:rsidRPr="006E6EBD">
        <w:rPr>
          <w:rFonts w:eastAsiaTheme="minorHAnsi"/>
          <w:lang w:eastAsia="en-US"/>
        </w:rPr>
        <w:t xml:space="preserve"> года в районе работало 15 организаций коллективног</w:t>
      </w:r>
      <w:r w:rsidR="00AF686F">
        <w:rPr>
          <w:rFonts w:eastAsiaTheme="minorHAnsi"/>
          <w:lang w:eastAsia="en-US"/>
        </w:rPr>
        <w:t>о размещения населения, из них 4</w:t>
      </w:r>
      <w:r w:rsidRPr="006E6EBD">
        <w:rPr>
          <w:rFonts w:eastAsiaTheme="minorHAnsi"/>
          <w:lang w:eastAsia="en-US"/>
        </w:rPr>
        <w:t xml:space="preserve"> гостиницы,</w:t>
      </w:r>
      <w:r w:rsidR="00AF686F">
        <w:rPr>
          <w:lang w:eastAsia="en-US"/>
        </w:rPr>
        <w:t xml:space="preserve"> 7</w:t>
      </w:r>
      <w:r w:rsidRPr="006E6EBD">
        <w:rPr>
          <w:lang w:eastAsia="en-US"/>
        </w:rPr>
        <w:t xml:space="preserve"> баз отдыха, </w:t>
      </w:r>
      <w:proofErr w:type="spellStart"/>
      <w:r w:rsidRPr="006E6EBD">
        <w:rPr>
          <w:lang w:eastAsia="en-US"/>
        </w:rPr>
        <w:t>Агроусадьба</w:t>
      </w:r>
      <w:proofErr w:type="spellEnd"/>
      <w:r w:rsidRPr="006E6EBD">
        <w:rPr>
          <w:lang w:eastAsia="en-US"/>
        </w:rPr>
        <w:t xml:space="preserve"> «У родника» д. </w:t>
      </w:r>
      <w:proofErr w:type="spellStart"/>
      <w:r w:rsidRPr="006E6EBD">
        <w:rPr>
          <w:lang w:eastAsia="en-US"/>
        </w:rPr>
        <w:t>Батино</w:t>
      </w:r>
      <w:proofErr w:type="spellEnd"/>
      <w:r w:rsidRPr="006E6EBD">
        <w:rPr>
          <w:lang w:eastAsia="en-US"/>
        </w:rPr>
        <w:t xml:space="preserve">, гостевые дома в д. </w:t>
      </w:r>
      <w:proofErr w:type="spellStart"/>
      <w:r w:rsidRPr="006E6EBD">
        <w:rPr>
          <w:lang w:eastAsia="en-US"/>
        </w:rPr>
        <w:t>Русиново</w:t>
      </w:r>
      <w:proofErr w:type="spellEnd"/>
      <w:r w:rsidRPr="006E6EBD">
        <w:rPr>
          <w:lang w:eastAsia="en-US"/>
        </w:rPr>
        <w:t xml:space="preserve">, </w:t>
      </w:r>
      <w:r w:rsidR="00AF686F">
        <w:rPr>
          <w:lang w:eastAsia="en-US"/>
        </w:rPr>
        <w:t xml:space="preserve">Экологическая база «Палатки» </w:t>
      </w:r>
      <w:r w:rsidR="00AF686F">
        <w:t xml:space="preserve">и </w:t>
      </w:r>
      <w:r w:rsidR="00AF686F" w:rsidRPr="00AF686F">
        <w:rPr>
          <w:lang w:eastAsia="en-US"/>
        </w:rPr>
        <w:t>Визит центр д. Беляево</w:t>
      </w:r>
      <w:r w:rsidR="00AF686F">
        <w:rPr>
          <w:lang w:eastAsia="en-US"/>
        </w:rPr>
        <w:t xml:space="preserve"> (НП «Угра»)</w:t>
      </w:r>
      <w:r w:rsidR="00AF686F">
        <w:t xml:space="preserve">. </w:t>
      </w:r>
      <w:r w:rsidRPr="006E6EBD">
        <w:rPr>
          <w:rFonts w:eastAsiaTheme="minorHAnsi"/>
          <w:lang w:eastAsia="en-US"/>
        </w:rPr>
        <w:t xml:space="preserve">Всего в коллективных средствах размещения имеется </w:t>
      </w:r>
      <w:r w:rsidR="00F4223C" w:rsidRPr="00F4223C">
        <w:rPr>
          <w:rFonts w:eastAsiaTheme="minorHAnsi"/>
          <w:lang w:eastAsia="en-US"/>
        </w:rPr>
        <w:t xml:space="preserve">615 </w:t>
      </w:r>
      <w:r w:rsidRPr="00F4223C">
        <w:rPr>
          <w:rFonts w:eastAsiaTheme="minorHAnsi"/>
          <w:lang w:eastAsia="en-US"/>
        </w:rPr>
        <w:t>мест.</w:t>
      </w:r>
    </w:p>
    <w:p w:rsidR="00345DE0" w:rsidRDefault="00345DE0" w:rsidP="00345DE0">
      <w:pPr>
        <w:pStyle w:val="ConsPlusNormal"/>
        <w:ind w:firstLine="540"/>
        <w:jc w:val="both"/>
      </w:pPr>
      <w:r>
        <w:t>Наиболее перспективным для района является аграрный (сельский) туризм. Важность развития данного вида туризма обозначена тем, что он может стать существенным источником дополнительного, а иногда и основного дохода для сельского населения.</w:t>
      </w:r>
    </w:p>
    <w:p w:rsidR="00345DE0" w:rsidRPr="008959C2" w:rsidRDefault="00345DE0" w:rsidP="00B93BB2">
      <w:pPr>
        <w:ind w:firstLine="709"/>
        <w:jc w:val="both"/>
        <w:rPr>
          <w:rFonts w:eastAsiaTheme="minorHAnsi"/>
          <w:lang w:eastAsia="en-US"/>
        </w:rPr>
      </w:pPr>
      <w:r>
        <w:t xml:space="preserve">Объем туристского </w:t>
      </w:r>
      <w:r w:rsidR="00A6348D">
        <w:t>потока в Юхновском районе в 2019</w:t>
      </w:r>
      <w:r>
        <w:t xml:space="preserve"> году составил </w:t>
      </w:r>
      <w:r w:rsidR="00A6348D">
        <w:t>23,424</w:t>
      </w:r>
      <w:r>
        <w:t xml:space="preserve"> </w:t>
      </w:r>
      <w:proofErr w:type="spellStart"/>
      <w:r>
        <w:t>тыс</w:t>
      </w:r>
      <w:proofErr w:type="gramStart"/>
      <w:r>
        <w:t>.ч</w:t>
      </w:r>
      <w:proofErr w:type="gramEnd"/>
      <w:r>
        <w:t>еловек</w:t>
      </w:r>
      <w:proofErr w:type="spellEnd"/>
      <w:r>
        <w:t>.</w:t>
      </w:r>
      <w:r w:rsidRPr="00AC622A">
        <w:t xml:space="preserve"> </w:t>
      </w:r>
      <w:r>
        <w:t xml:space="preserve">В структуре внутреннего туристского потока района доля российских посетителей - 98%, </w:t>
      </w:r>
      <w:r w:rsidRPr="008959C2">
        <w:rPr>
          <w:rFonts w:eastAsiaTheme="minorHAnsi"/>
          <w:lang w:eastAsia="en-US"/>
        </w:rPr>
        <w:t>в том числе:</w:t>
      </w:r>
    </w:p>
    <w:p w:rsidR="00345DE0" w:rsidRPr="00041830" w:rsidRDefault="00345DE0" w:rsidP="00345DE0">
      <w:pPr>
        <w:pStyle w:val="a3"/>
        <w:numPr>
          <w:ilvl w:val="0"/>
          <w:numId w:val="4"/>
        </w:numPr>
        <w:jc w:val="both"/>
        <w:rPr>
          <w:rFonts w:eastAsiaTheme="minorHAnsi"/>
          <w:lang w:eastAsia="en-US"/>
        </w:rPr>
      </w:pPr>
      <w:r w:rsidRPr="00041830">
        <w:rPr>
          <w:rFonts w:eastAsiaTheme="minorHAnsi"/>
          <w:lang w:eastAsia="en-US"/>
        </w:rPr>
        <w:t>туристов и экскурсантов, посетивших крупнейшие объекты туристского пока</w:t>
      </w:r>
      <w:r w:rsidR="002B0CD5">
        <w:rPr>
          <w:rFonts w:eastAsiaTheme="minorHAnsi"/>
          <w:lang w:eastAsia="en-US"/>
        </w:rPr>
        <w:t>за (</w:t>
      </w:r>
      <w:r w:rsidR="002B0CD5" w:rsidRPr="00795D99">
        <w:t>ВИМ «Юхнов - город воинской доблести», ВИЦ «Командарм – 33 - М.Г. Ефремов»</w:t>
      </w:r>
      <w:r w:rsidR="002B0CD5">
        <w:rPr>
          <w:rFonts w:eastAsiaTheme="minorHAnsi"/>
        </w:rPr>
        <w:t xml:space="preserve">, </w:t>
      </w:r>
      <w:r w:rsidR="00ED4097">
        <w:rPr>
          <w:rFonts w:eastAsiaTheme="minorHAnsi"/>
          <w:lang w:eastAsia="en-US"/>
        </w:rPr>
        <w:t xml:space="preserve">военно-мемориальные </w:t>
      </w:r>
      <w:r w:rsidRPr="00041830">
        <w:rPr>
          <w:rFonts w:eastAsiaTheme="minorHAnsi"/>
          <w:lang w:eastAsia="en-US"/>
        </w:rPr>
        <w:t>тропы «Пав</w:t>
      </w:r>
      <w:r w:rsidR="002B0CD5">
        <w:rPr>
          <w:rFonts w:eastAsiaTheme="minorHAnsi"/>
          <w:lang w:eastAsia="en-US"/>
        </w:rPr>
        <w:t>ловский плацдарм», «</w:t>
      </w:r>
      <w:proofErr w:type="spellStart"/>
      <w:r w:rsidR="002B0CD5">
        <w:rPr>
          <w:rFonts w:eastAsiaTheme="minorHAnsi"/>
          <w:lang w:eastAsia="en-US"/>
        </w:rPr>
        <w:t>Русиновский</w:t>
      </w:r>
      <w:proofErr w:type="spellEnd"/>
      <w:r w:rsidR="002B0CD5">
        <w:rPr>
          <w:rFonts w:eastAsiaTheme="minorHAnsi"/>
          <w:lang w:eastAsia="en-US"/>
        </w:rPr>
        <w:t xml:space="preserve"> </w:t>
      </w:r>
      <w:r w:rsidRPr="00041830">
        <w:rPr>
          <w:rFonts w:eastAsiaTheme="minorHAnsi"/>
          <w:lang w:eastAsia="en-US"/>
        </w:rPr>
        <w:t>берег», «Фронтовой КП» и др.) – 5,28 тыс.  человек;</w:t>
      </w:r>
    </w:p>
    <w:p w:rsidR="00345DE0" w:rsidRPr="00041830" w:rsidRDefault="00345DE0" w:rsidP="00345DE0">
      <w:pPr>
        <w:pStyle w:val="a3"/>
        <w:numPr>
          <w:ilvl w:val="0"/>
          <w:numId w:val="4"/>
        </w:numPr>
        <w:jc w:val="both"/>
        <w:rPr>
          <w:rFonts w:eastAsiaTheme="minorHAnsi"/>
          <w:lang w:eastAsia="en-US"/>
        </w:rPr>
      </w:pPr>
      <w:r w:rsidRPr="00041830">
        <w:rPr>
          <w:rFonts w:eastAsiaTheme="minorHAnsi"/>
          <w:lang w:eastAsia="en-US"/>
        </w:rPr>
        <w:t>туристов, обслуженных в коллективных средствах размещения, расположенных на территории Юхновского района  –  3,56 тыс. человек;</w:t>
      </w:r>
    </w:p>
    <w:p w:rsidR="00345DE0" w:rsidRPr="00041830" w:rsidRDefault="00345DE0" w:rsidP="00345DE0">
      <w:pPr>
        <w:pStyle w:val="a3"/>
        <w:numPr>
          <w:ilvl w:val="0"/>
          <w:numId w:val="4"/>
        </w:numPr>
        <w:jc w:val="both"/>
        <w:rPr>
          <w:rFonts w:eastAsiaTheme="minorHAnsi"/>
          <w:lang w:eastAsia="en-US"/>
        </w:rPr>
      </w:pPr>
      <w:r w:rsidRPr="00041830">
        <w:rPr>
          <w:rFonts w:eastAsiaTheme="minorHAnsi"/>
          <w:lang w:eastAsia="en-US"/>
        </w:rPr>
        <w:t>туристов и экскурсантов, отдыхающих на территории Национального парка «Угра»  –   1,66 тыс. человек.</w:t>
      </w:r>
    </w:p>
    <w:p w:rsidR="00345DE0" w:rsidRPr="006E6EBD" w:rsidRDefault="00345DE0" w:rsidP="00345DE0">
      <w:pPr>
        <w:jc w:val="both"/>
      </w:pPr>
      <w:r w:rsidRPr="006E6EBD">
        <w:t>Основными направлениями развития туризма в районе являются:</w:t>
      </w:r>
    </w:p>
    <w:p w:rsidR="00345DE0" w:rsidRPr="006E6EBD" w:rsidRDefault="00345DE0" w:rsidP="00345DE0">
      <w:pPr>
        <w:jc w:val="both"/>
        <w:rPr>
          <w:rFonts w:eastAsiaTheme="minorHAnsi"/>
        </w:rPr>
      </w:pPr>
      <w:r w:rsidRPr="006E6EBD">
        <w:t xml:space="preserve"> -  экскурсионный или культурно – познавательный туризм (в районе имеются 59 археологических памятников, 15- архитектуры и градостроительства, 27- памятников истории, 36 братских могил, памятников, обелисков. Проводятся экскурсии по военно – мемориальным тропам: «Павловский плацдарм», «</w:t>
      </w:r>
      <w:proofErr w:type="spellStart"/>
      <w:r w:rsidRPr="006E6EBD">
        <w:t>Русиновский</w:t>
      </w:r>
      <w:proofErr w:type="spellEnd"/>
      <w:r w:rsidRPr="006E6EBD">
        <w:t xml:space="preserve"> берег», «Командный пункт </w:t>
      </w:r>
      <w:r w:rsidRPr="00795D99">
        <w:t>Западного фронта», «</w:t>
      </w:r>
      <w:proofErr w:type="spellStart"/>
      <w:r w:rsidRPr="00795D99">
        <w:t>Суковский</w:t>
      </w:r>
      <w:proofErr w:type="spellEnd"/>
      <w:r w:rsidRPr="00795D99">
        <w:t xml:space="preserve"> плацдарм»,</w:t>
      </w:r>
      <w:r w:rsidRPr="00795D99">
        <w:rPr>
          <w:rFonts w:eastAsiaTheme="minorHAnsi"/>
        </w:rPr>
        <w:t xml:space="preserve"> </w:t>
      </w:r>
      <w:r w:rsidRPr="00795D99">
        <w:rPr>
          <w:rFonts w:eastAsiaTheme="minorHAnsi"/>
        </w:rPr>
        <w:lastRenderedPageBreak/>
        <w:t>большой популярностью пользуются</w:t>
      </w:r>
      <w:r w:rsidR="00795D99" w:rsidRPr="00795D99">
        <w:rPr>
          <w:rFonts w:eastAsiaTheme="minorHAnsi"/>
        </w:rPr>
        <w:t xml:space="preserve"> </w:t>
      </w:r>
      <w:r w:rsidR="00795D99" w:rsidRPr="00795D99">
        <w:t>ВИМ «Юхнов - город воинской доблести», ВИЦ «Командарм – 33 - М.Г. Ефремов»</w:t>
      </w:r>
      <w:r w:rsidR="00795D99" w:rsidRPr="00795D99">
        <w:rPr>
          <w:rFonts w:eastAsiaTheme="minorHAnsi"/>
        </w:rPr>
        <w:t xml:space="preserve"> </w:t>
      </w:r>
      <w:r w:rsidRPr="00795D99">
        <w:rPr>
          <w:rFonts w:eastAsiaTheme="minorHAnsi"/>
        </w:rPr>
        <w:t>и комната истории и быта села К-Завод);</w:t>
      </w:r>
    </w:p>
    <w:p w:rsidR="00345DE0" w:rsidRDefault="00345DE0" w:rsidP="00345DE0">
      <w:pPr>
        <w:jc w:val="both"/>
      </w:pPr>
      <w:r w:rsidRPr="006E6EBD">
        <w:rPr>
          <w:rFonts w:eastAsiaTheme="minorHAnsi"/>
        </w:rPr>
        <w:t>-  экологический туризм (</w:t>
      </w:r>
      <w:r w:rsidRPr="006E6EBD">
        <w:rPr>
          <w:rFonts w:eastAsiaTheme="minorHAnsi"/>
          <w:shd w:val="clear" w:color="auto" w:fill="FFFFFF"/>
        </w:rPr>
        <w:t>много чудесных мест и удивительных встреч с природой ожидает туристов в нашем районе. Гостям предоставляется возможность посещения «Экол</w:t>
      </w:r>
      <w:r w:rsidR="00795D99">
        <w:rPr>
          <w:rFonts w:eastAsiaTheme="minorHAnsi"/>
          <w:shd w:val="clear" w:color="auto" w:fill="FFFFFF"/>
        </w:rPr>
        <w:t xml:space="preserve">огической комнаты» в </w:t>
      </w:r>
      <w:proofErr w:type="spellStart"/>
      <w:r w:rsidR="00795D99">
        <w:rPr>
          <w:rFonts w:eastAsiaTheme="minorHAnsi"/>
          <w:shd w:val="clear" w:color="auto" w:fill="FFFFFF"/>
        </w:rPr>
        <w:t>Беляевском</w:t>
      </w:r>
      <w:proofErr w:type="spellEnd"/>
      <w:r w:rsidR="00795D99">
        <w:rPr>
          <w:rFonts w:eastAsiaTheme="minorHAnsi"/>
          <w:shd w:val="clear" w:color="auto" w:fill="FFFFFF"/>
        </w:rPr>
        <w:t xml:space="preserve"> </w:t>
      </w:r>
      <w:r w:rsidRPr="006E6EBD">
        <w:rPr>
          <w:rFonts w:eastAsiaTheme="minorHAnsi"/>
          <w:shd w:val="clear" w:color="auto" w:fill="FFFFFF"/>
        </w:rPr>
        <w:t>СДК, экспозиции информационно-</w:t>
      </w:r>
      <w:r w:rsidRPr="00795D99">
        <w:rPr>
          <w:rFonts w:eastAsiaTheme="minorHAnsi"/>
          <w:shd w:val="clear" w:color="auto" w:fill="FFFFFF"/>
        </w:rPr>
        <w:t xml:space="preserve">просветительского центра «Зеленый луч» в </w:t>
      </w:r>
      <w:r w:rsidR="00795D99" w:rsidRPr="00795D99">
        <w:t xml:space="preserve">ВИМ «Юхнов - город воинской доблести» </w:t>
      </w:r>
      <w:r w:rsidRPr="00795D99">
        <w:rPr>
          <w:rFonts w:eastAsiaTheme="minorHAnsi"/>
          <w:shd w:val="clear" w:color="auto" w:fill="FFFFFF"/>
        </w:rPr>
        <w:t xml:space="preserve">и экскурсионные </w:t>
      </w:r>
      <w:proofErr w:type="spellStart"/>
      <w:r w:rsidRPr="00795D99">
        <w:rPr>
          <w:rFonts w:eastAsiaTheme="minorHAnsi"/>
          <w:shd w:val="clear" w:color="auto" w:fill="FFFFFF"/>
        </w:rPr>
        <w:t>экомаршруты</w:t>
      </w:r>
      <w:proofErr w:type="spellEnd"/>
      <w:r w:rsidRPr="00795D99">
        <w:rPr>
          <w:rFonts w:eastAsiaTheme="minorHAnsi"/>
          <w:shd w:val="clear" w:color="auto" w:fill="FFFFFF"/>
        </w:rPr>
        <w:t xml:space="preserve"> НП «Угра</w:t>
      </w:r>
      <w:r w:rsidR="000915A9">
        <w:rPr>
          <w:rFonts w:eastAsiaTheme="minorHAnsi"/>
          <w:shd w:val="clear" w:color="auto" w:fill="FFFFFF"/>
        </w:rPr>
        <w:t>»</w:t>
      </w:r>
      <w:proofErr w:type="gramStart"/>
      <w:r w:rsidR="000915A9">
        <w:rPr>
          <w:rFonts w:eastAsiaTheme="minorHAnsi"/>
          <w:shd w:val="clear" w:color="auto" w:fill="FFFFFF"/>
        </w:rPr>
        <w:t>.</w:t>
      </w:r>
      <w:proofErr w:type="gramEnd"/>
      <w:r w:rsidR="00A6348D" w:rsidRPr="00A6348D">
        <w:t xml:space="preserve"> </w:t>
      </w:r>
      <w:proofErr w:type="gramStart"/>
      <w:r w:rsidR="00A6348D">
        <w:t>п</w:t>
      </w:r>
      <w:proofErr w:type="gramEnd"/>
      <w:r w:rsidR="00A6348D" w:rsidRPr="00A6348D">
        <w:t xml:space="preserve">олюбоваться уникальной природой и животным миром всего национального парка "Угра" теперь можно благодаря </w:t>
      </w:r>
      <w:r w:rsidR="000915A9">
        <w:t>проекту "Большая Калужская</w:t>
      </w:r>
      <w:r w:rsidR="00A6348D" w:rsidRPr="00A6348D">
        <w:t xml:space="preserve"> троп</w:t>
      </w:r>
      <w:r w:rsidR="000915A9">
        <w:t>а</w:t>
      </w:r>
      <w:r w:rsidR="00A6348D" w:rsidRPr="00A6348D">
        <w:t>"</w:t>
      </w:r>
      <w:r w:rsidRPr="00795D99">
        <w:t>).</w:t>
      </w:r>
    </w:p>
    <w:p w:rsidR="00440D1A" w:rsidRPr="00440D1A" w:rsidRDefault="00345DE0" w:rsidP="00440D1A">
      <w:pPr>
        <w:jc w:val="both"/>
      </w:pPr>
      <w:r w:rsidRPr="006E6EBD">
        <w:t xml:space="preserve"> </w:t>
      </w:r>
      <w:r>
        <w:t xml:space="preserve"> </w:t>
      </w:r>
      <w:r w:rsidRPr="006E6EBD">
        <w:t xml:space="preserve"> </w:t>
      </w:r>
      <w:proofErr w:type="gramStart"/>
      <w:r w:rsidRPr="00382E12">
        <w:t>С  2017 года в соответствии с ч.6 ст.15 Федерального закона от 14 марта 1995 г. N33-ФЗ "Об особо охраняемых природных территориях", (</w:t>
      </w:r>
      <w:r w:rsidRPr="00382E12">
        <w:rPr>
          <w:i/>
        </w:rPr>
        <w:t>Пребывание на территориях национальных парков (за исключением участков, расположенных в границах населенных пунктов) физических лиц, не являющихся работниками федеральных государственных бюджетных учреждений, осуществляющих управление национальными парками, должностными лицами федерального органа исполнительной власти, в ведении которого находятся национальные</w:t>
      </w:r>
      <w:proofErr w:type="gramEnd"/>
      <w:r w:rsidRPr="00382E12">
        <w:rPr>
          <w:i/>
        </w:rPr>
        <w:t xml:space="preserve"> парки,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находятся национальные парки),</w:t>
      </w:r>
      <w:r w:rsidRPr="00382E12">
        <w:t xml:space="preserve"> учет посетителей национального парка ведется</w:t>
      </w:r>
      <w:r w:rsidR="00440D1A">
        <w:t xml:space="preserve"> согласно выданным разрешениям.</w:t>
      </w:r>
    </w:p>
    <w:p w:rsidR="00B40F75" w:rsidRDefault="00B40F75" w:rsidP="00437453">
      <w:pPr>
        <w:rPr>
          <w:rFonts w:eastAsiaTheme="minorHAnsi"/>
          <w:b/>
          <w:lang w:eastAsia="en-US"/>
        </w:rPr>
      </w:pPr>
    </w:p>
    <w:p w:rsidR="00B40F75" w:rsidRDefault="00B40F75" w:rsidP="00345DE0">
      <w:pPr>
        <w:jc w:val="center"/>
        <w:rPr>
          <w:rFonts w:eastAsiaTheme="minorHAnsi"/>
          <w:b/>
          <w:lang w:eastAsia="en-US"/>
        </w:rPr>
      </w:pPr>
    </w:p>
    <w:p w:rsidR="00345DE0" w:rsidRDefault="00345DE0" w:rsidP="00345DE0">
      <w:pPr>
        <w:jc w:val="center"/>
        <w:rPr>
          <w:rFonts w:eastAsiaTheme="minorHAnsi"/>
          <w:b/>
          <w:lang w:eastAsia="en-US"/>
        </w:rPr>
      </w:pPr>
      <w:r w:rsidRPr="00A14C84">
        <w:rPr>
          <w:rFonts w:eastAsiaTheme="minorHAnsi"/>
          <w:b/>
          <w:lang w:eastAsia="en-US"/>
        </w:rPr>
        <w:t>1.1 Основные проблемы в сфере реализации муниципальной программы</w:t>
      </w:r>
    </w:p>
    <w:p w:rsidR="00345DE0" w:rsidRPr="00A14C84" w:rsidRDefault="00345DE0" w:rsidP="00345DE0">
      <w:pPr>
        <w:jc w:val="center"/>
        <w:rPr>
          <w:rFonts w:eastAsiaTheme="minorHAnsi"/>
          <w:b/>
          <w:lang w:eastAsia="en-US"/>
        </w:rPr>
      </w:pPr>
    </w:p>
    <w:p w:rsidR="00345DE0" w:rsidRPr="000C5594" w:rsidRDefault="00345DE0" w:rsidP="00345DE0">
      <w:pPr>
        <w:jc w:val="both"/>
        <w:rPr>
          <w:rFonts w:eastAsiaTheme="minorHAnsi"/>
          <w:lang w:eastAsia="en-US"/>
        </w:rPr>
      </w:pPr>
      <w:r w:rsidRPr="000C5594">
        <w:rPr>
          <w:rFonts w:eastAsiaTheme="minorHAnsi"/>
          <w:lang w:eastAsia="en-US"/>
        </w:rPr>
        <w:t>Основными проблемами в развитии туризма в Калужской области являются:</w:t>
      </w:r>
    </w:p>
    <w:p w:rsidR="00345DE0" w:rsidRPr="000C5594" w:rsidRDefault="00345DE0" w:rsidP="00345DE0">
      <w:pPr>
        <w:jc w:val="both"/>
        <w:rPr>
          <w:rFonts w:eastAsiaTheme="minorHAnsi"/>
          <w:lang w:eastAsia="en-US"/>
        </w:rPr>
      </w:pPr>
      <w:r w:rsidRPr="000C5594">
        <w:rPr>
          <w:rFonts w:eastAsiaTheme="minorHAnsi"/>
          <w:lang w:eastAsia="en-US"/>
        </w:rPr>
        <w:t xml:space="preserve">- низкий уровень развития туристской инфраструктуры (недостаточность средств размещения высокого уровня </w:t>
      </w:r>
      <w:proofErr w:type="spellStart"/>
      <w:r w:rsidRPr="000C5594">
        <w:rPr>
          <w:rFonts w:eastAsiaTheme="minorHAnsi"/>
          <w:lang w:eastAsia="en-US"/>
        </w:rPr>
        <w:t>категорийности</w:t>
      </w:r>
      <w:proofErr w:type="spellEnd"/>
      <w:r w:rsidRPr="000C5594">
        <w:rPr>
          <w:rFonts w:eastAsiaTheme="minorHAnsi"/>
          <w:lang w:eastAsia="en-US"/>
        </w:rPr>
        <w:t xml:space="preserve"> и объектов досуга, неудовлетворительное состояние многих туристских и рекреационных объектов показа и использования, отсутствие качественной придорожной инфраструктуры на автомагистралях Калужской области);</w:t>
      </w:r>
    </w:p>
    <w:p w:rsidR="00345DE0" w:rsidRPr="000C5594" w:rsidRDefault="00345DE0" w:rsidP="00345DE0">
      <w:pPr>
        <w:jc w:val="both"/>
        <w:rPr>
          <w:rFonts w:eastAsiaTheme="minorHAnsi"/>
          <w:lang w:eastAsia="en-US"/>
        </w:rPr>
      </w:pPr>
      <w:r w:rsidRPr="000C5594">
        <w:rPr>
          <w:rFonts w:eastAsiaTheme="minorHAnsi"/>
          <w:lang w:eastAsia="en-US"/>
        </w:rPr>
        <w:t>-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в приемлемые для инвесторов сроки;</w:t>
      </w:r>
    </w:p>
    <w:p w:rsidR="00345DE0" w:rsidRPr="000C5594" w:rsidRDefault="00345DE0" w:rsidP="00345DE0">
      <w:pPr>
        <w:jc w:val="both"/>
        <w:rPr>
          <w:rFonts w:eastAsiaTheme="minorHAnsi"/>
          <w:lang w:eastAsia="en-US"/>
        </w:rPr>
      </w:pPr>
      <w:r w:rsidRPr="000C5594">
        <w:rPr>
          <w:rFonts w:eastAsiaTheme="minorHAnsi"/>
          <w:lang w:eastAsia="en-US"/>
        </w:rPr>
        <w:t>- невысокое качество обслуживания во всех секторах туристской индустрии вследствие недостатка профессиональных кадров;</w:t>
      </w:r>
    </w:p>
    <w:p w:rsidR="00345DE0" w:rsidRPr="000C5594" w:rsidRDefault="00345DE0" w:rsidP="00345DE0">
      <w:pPr>
        <w:jc w:val="both"/>
        <w:rPr>
          <w:rFonts w:eastAsiaTheme="minorHAnsi"/>
          <w:lang w:eastAsia="en-US"/>
        </w:rPr>
      </w:pPr>
      <w:r w:rsidRPr="000C5594">
        <w:rPr>
          <w:rFonts w:eastAsiaTheme="minorHAnsi"/>
          <w:lang w:eastAsia="en-US"/>
        </w:rPr>
        <w:t>- высокая стоимость проживания, питания, транспортного и другого туристского обслуживания;</w:t>
      </w:r>
    </w:p>
    <w:p w:rsidR="00345DE0" w:rsidRPr="000C5594" w:rsidRDefault="00345DE0" w:rsidP="00345DE0">
      <w:pPr>
        <w:jc w:val="both"/>
        <w:rPr>
          <w:rFonts w:eastAsiaTheme="minorHAnsi"/>
          <w:lang w:eastAsia="en-US"/>
        </w:rPr>
      </w:pPr>
      <w:r w:rsidRPr="000C5594">
        <w:rPr>
          <w:rFonts w:eastAsiaTheme="minorHAnsi"/>
          <w:lang w:eastAsia="en-US"/>
        </w:rPr>
        <w:t>- несовершенство законодательства, регулирующего сферу туризма;</w:t>
      </w:r>
    </w:p>
    <w:p w:rsidR="00345DE0" w:rsidRPr="000C5594" w:rsidRDefault="00345DE0" w:rsidP="00345DE0">
      <w:pPr>
        <w:jc w:val="both"/>
        <w:rPr>
          <w:rFonts w:eastAsiaTheme="minorHAnsi"/>
          <w:lang w:eastAsia="en-US"/>
        </w:rPr>
      </w:pPr>
      <w:r w:rsidRPr="000C5594">
        <w:rPr>
          <w:rFonts w:eastAsiaTheme="minorHAnsi"/>
          <w:lang w:eastAsia="en-US"/>
        </w:rPr>
        <w:t>- некачественное состояние или отсутствие автомобильных дорог с твердым покрытием, обеспечивающих связь с крупными автомобильными трассами;</w:t>
      </w:r>
    </w:p>
    <w:p w:rsidR="00345DE0" w:rsidRPr="00A14C84" w:rsidRDefault="00345DE0" w:rsidP="00345DE0">
      <w:pPr>
        <w:jc w:val="both"/>
        <w:rPr>
          <w:rFonts w:eastAsiaTheme="minorHAnsi"/>
          <w:lang w:eastAsia="en-US"/>
        </w:rPr>
      </w:pPr>
      <w:r w:rsidRPr="000C5594">
        <w:rPr>
          <w:rFonts w:eastAsiaTheme="minorHAnsi"/>
          <w:lang w:eastAsia="en-US"/>
        </w:rPr>
        <w:t>- недостаточно активное продвижение туристского продукта Калужской области на межрегиональном и мировом уровнях.</w:t>
      </w:r>
    </w:p>
    <w:p w:rsidR="00345DE0" w:rsidRPr="00A14C84" w:rsidRDefault="00345DE0" w:rsidP="00345DE0">
      <w:pPr>
        <w:jc w:val="both"/>
        <w:rPr>
          <w:rFonts w:eastAsiaTheme="minorHAnsi"/>
          <w:lang w:eastAsia="en-US"/>
        </w:rPr>
      </w:pPr>
    </w:p>
    <w:p w:rsidR="00345DE0" w:rsidRDefault="00345DE0" w:rsidP="00345DE0">
      <w:pPr>
        <w:pStyle w:val="a3"/>
        <w:numPr>
          <w:ilvl w:val="1"/>
          <w:numId w:val="3"/>
        </w:numPr>
        <w:jc w:val="both"/>
        <w:rPr>
          <w:rFonts w:eastAsiaTheme="minorHAnsi"/>
          <w:b/>
          <w:lang w:eastAsia="en-US"/>
        </w:rPr>
      </w:pPr>
      <w:r w:rsidRPr="00F62B5C">
        <w:rPr>
          <w:rFonts w:eastAsiaTheme="minorHAnsi"/>
          <w:b/>
          <w:lang w:eastAsia="en-US"/>
        </w:rPr>
        <w:t xml:space="preserve">Прогноз развития сферы реализации муниципальной  </w:t>
      </w:r>
    </w:p>
    <w:p w:rsidR="00345DE0" w:rsidRPr="00F62B5C" w:rsidRDefault="00345DE0" w:rsidP="00345DE0">
      <w:pPr>
        <w:pStyle w:val="a3"/>
        <w:ind w:left="0"/>
        <w:jc w:val="center"/>
        <w:rPr>
          <w:rFonts w:eastAsiaTheme="minorHAnsi"/>
          <w:b/>
          <w:lang w:eastAsia="en-US"/>
        </w:rPr>
      </w:pPr>
      <w:r w:rsidRPr="00F62B5C">
        <w:rPr>
          <w:rFonts w:eastAsiaTheme="minorHAnsi"/>
          <w:b/>
          <w:lang w:eastAsia="en-US"/>
        </w:rPr>
        <w:t>программы</w:t>
      </w:r>
    </w:p>
    <w:p w:rsidR="00345DE0" w:rsidRPr="00F62B5C" w:rsidRDefault="00345DE0" w:rsidP="00345DE0">
      <w:pPr>
        <w:pStyle w:val="a3"/>
        <w:ind w:left="2100"/>
        <w:jc w:val="both"/>
        <w:rPr>
          <w:rFonts w:eastAsiaTheme="minorHAnsi"/>
          <w:b/>
          <w:lang w:eastAsia="en-US"/>
        </w:rPr>
      </w:pPr>
    </w:p>
    <w:p w:rsidR="00345DE0" w:rsidRDefault="00345DE0" w:rsidP="00345DE0">
      <w:pPr>
        <w:jc w:val="both"/>
        <w:rPr>
          <w:rFonts w:eastAsiaTheme="minorHAnsi"/>
          <w:lang w:eastAsia="en-US"/>
        </w:rPr>
      </w:pPr>
      <w:r w:rsidRPr="008959C2">
        <w:rPr>
          <w:rFonts w:eastAsiaTheme="minorHAnsi"/>
          <w:lang w:eastAsia="en-US"/>
        </w:rPr>
        <w:t xml:space="preserve">        Важнейший показатель состояния туристского рынка – объем туристского потока района; его динамика является одним из главных индикаторов эффективности государственной политики в сфере туризм</w:t>
      </w:r>
      <w:r>
        <w:rPr>
          <w:rFonts w:eastAsiaTheme="minorHAnsi"/>
          <w:lang w:eastAsia="en-US"/>
        </w:rPr>
        <w:t>а.</w:t>
      </w:r>
    </w:p>
    <w:p w:rsidR="00345DE0" w:rsidRPr="003C052C" w:rsidRDefault="00345DE0" w:rsidP="00345DE0">
      <w:pPr>
        <w:pStyle w:val="ConsPlusNormal"/>
        <w:ind w:firstLine="540"/>
        <w:jc w:val="both"/>
      </w:pPr>
      <w:r>
        <w:rPr>
          <w:rFonts w:eastAsiaTheme="minorHAnsi"/>
          <w:lang w:eastAsia="en-US"/>
        </w:rPr>
        <w:t xml:space="preserve"> </w:t>
      </w:r>
      <w:r>
        <w:t>Объем туристског</w:t>
      </w:r>
      <w:r w:rsidR="009C6BF2">
        <w:t>о потока в период с 20</w:t>
      </w:r>
      <w:r w:rsidR="000915A9">
        <w:t>20</w:t>
      </w:r>
      <w:r w:rsidR="009C6BF2">
        <w:t xml:space="preserve"> по 202</w:t>
      </w:r>
      <w:r w:rsidR="000915A9">
        <w:t>7</w:t>
      </w:r>
      <w:r>
        <w:t xml:space="preserve"> год в среднем за год будет увеличиваться на 15</w:t>
      </w:r>
      <w:r w:rsidRPr="0024512F">
        <w:t xml:space="preserve">% </w:t>
      </w:r>
      <w:r>
        <w:t>и к 202</w:t>
      </w:r>
      <w:r w:rsidR="000915A9">
        <w:t>7</w:t>
      </w:r>
      <w:r w:rsidR="0070378E">
        <w:t xml:space="preserve"> году </w:t>
      </w:r>
      <w:r w:rsidR="0070378E" w:rsidRPr="00493D0F">
        <w:t xml:space="preserve">достигнет </w:t>
      </w:r>
      <w:r w:rsidR="000915A9" w:rsidRPr="00493D0F">
        <w:t>4</w:t>
      </w:r>
      <w:r w:rsidR="00493D0F" w:rsidRPr="00493D0F">
        <w:t>9</w:t>
      </w:r>
      <w:r w:rsidRPr="00493D0F">
        <w:t>,</w:t>
      </w:r>
      <w:r w:rsidR="00493D0F" w:rsidRPr="00493D0F">
        <w:t>5</w:t>
      </w:r>
      <w:r w:rsidRPr="00493D0F">
        <w:t xml:space="preserve"> тыс. </w:t>
      </w:r>
      <w:r w:rsidR="000915A9" w:rsidRPr="00493D0F">
        <w:t xml:space="preserve">человек. </w:t>
      </w:r>
      <w:r w:rsidR="000915A9">
        <w:t>В период с 2024</w:t>
      </w:r>
      <w:r>
        <w:t xml:space="preserve"> по 2030 год планируется активизация туристских потоков, в том числе на основе развития туризма "одного дня", в том числе паломнического, исторического, событийного, экологического, школьного и спортивного.</w:t>
      </w:r>
    </w:p>
    <w:p w:rsidR="00345DE0"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Комплексно оценить туристский потенциал района, наметить вектор развития и точки роста муниципальной туриндустрии представляется возможным только при условии реализации на территории района масштабных ключевых инвестиционных проектов туристской индустрии в рамках создания туристско-рекреационных кластеров с применением механизмов государственно-</w:t>
      </w:r>
      <w:r w:rsidRPr="00A14C84">
        <w:rPr>
          <w:rFonts w:eastAsiaTheme="minorHAnsi"/>
          <w:lang w:eastAsia="en-US"/>
        </w:rPr>
        <w:lastRenderedPageBreak/>
        <w:t>частного партнерства – групп географически соседствующих, использующих рекреационный потенциал территории и взаимодействующих между собой предприятий, общественных организаций и связанных с ними органов государственного управления, формирующих и обслуживающих туристские потоки.</w:t>
      </w:r>
    </w:p>
    <w:p w:rsidR="00B40F75" w:rsidRPr="00437453" w:rsidRDefault="00345DE0" w:rsidP="00437453">
      <w:pPr>
        <w:pStyle w:val="ConsPlusNormal"/>
        <w:ind w:firstLine="540"/>
        <w:jc w:val="both"/>
      </w:pPr>
      <w:r>
        <w:rPr>
          <w:rFonts w:eastAsiaTheme="minorHAnsi"/>
          <w:lang w:eastAsia="en-US"/>
        </w:rPr>
        <w:t xml:space="preserve">  </w:t>
      </w:r>
      <w:r>
        <w:t>Реализация комплексных проектов в сфере туризма, а также государственная поддержка субъектов туристской индустрии позволит повысить эффективность проводимых мероприятий в вопросах занятости населения, снижения напряженности на рынке труда, особенно в сельской местности, а также обеспечить благоустройство отдельных территорий, развитие социальной сферы, дорожного строительства, и, как следствие, увеличение налоговых поступлений в бюджеты всех уровней бюджетной системы Российской Федерации.</w:t>
      </w:r>
    </w:p>
    <w:p w:rsidR="00B40F75" w:rsidRDefault="00B40F75" w:rsidP="00345DE0">
      <w:pPr>
        <w:jc w:val="both"/>
        <w:rPr>
          <w:rFonts w:eastAsiaTheme="minorHAnsi"/>
          <w:lang w:eastAsia="en-US"/>
        </w:rPr>
      </w:pPr>
    </w:p>
    <w:p w:rsidR="00011E7F" w:rsidRPr="00A14C84" w:rsidRDefault="00011E7F" w:rsidP="00345DE0">
      <w:pPr>
        <w:jc w:val="both"/>
        <w:rPr>
          <w:rFonts w:eastAsiaTheme="minorHAnsi"/>
          <w:lang w:eastAsia="en-US"/>
        </w:rPr>
      </w:pPr>
    </w:p>
    <w:p w:rsidR="00345DE0" w:rsidRPr="00A14C84" w:rsidRDefault="00345DE0" w:rsidP="00345DE0">
      <w:pPr>
        <w:jc w:val="center"/>
        <w:rPr>
          <w:rFonts w:eastAsiaTheme="minorHAnsi"/>
          <w:b/>
          <w:lang w:eastAsia="en-US"/>
        </w:rPr>
      </w:pPr>
      <w:r w:rsidRPr="00A14C84">
        <w:rPr>
          <w:rFonts w:eastAsiaTheme="minorHAnsi"/>
          <w:b/>
          <w:lang w:eastAsia="en-US"/>
        </w:rPr>
        <w:t>2. Приоритеты региональной  политики в сфере реализации</w:t>
      </w:r>
    </w:p>
    <w:p w:rsidR="00345DE0" w:rsidRPr="00A14C84" w:rsidRDefault="00345DE0" w:rsidP="00345DE0">
      <w:pPr>
        <w:jc w:val="center"/>
        <w:rPr>
          <w:rFonts w:eastAsiaTheme="minorHAnsi"/>
          <w:b/>
          <w:lang w:eastAsia="en-US"/>
        </w:rPr>
      </w:pPr>
      <w:r w:rsidRPr="00A14C84">
        <w:rPr>
          <w:rFonts w:eastAsiaTheme="minorHAnsi"/>
          <w:b/>
          <w:lang w:eastAsia="en-US"/>
        </w:rPr>
        <w:t>муниципальной программы, цели, задачи и инди</w:t>
      </w:r>
      <w:r>
        <w:rPr>
          <w:rFonts w:eastAsiaTheme="minorHAnsi"/>
          <w:b/>
          <w:lang w:eastAsia="en-US"/>
        </w:rPr>
        <w:t xml:space="preserve">каторы достижения целей  </w:t>
      </w:r>
      <w:r w:rsidRPr="00A14C84">
        <w:rPr>
          <w:rFonts w:eastAsiaTheme="minorHAnsi"/>
          <w:b/>
          <w:lang w:eastAsia="en-US"/>
        </w:rPr>
        <w:t>и решения задач, основные ожидаемые конечные результаты муниципальной программы, сроки и этапы реализации муниципальной  программы</w:t>
      </w:r>
    </w:p>
    <w:p w:rsidR="00345DE0" w:rsidRPr="00A14C84" w:rsidRDefault="00345DE0" w:rsidP="00345DE0">
      <w:pPr>
        <w:jc w:val="both"/>
        <w:rPr>
          <w:rFonts w:eastAsiaTheme="minorHAnsi"/>
          <w:lang w:eastAsia="en-US"/>
        </w:rPr>
      </w:pPr>
    </w:p>
    <w:p w:rsidR="00345DE0" w:rsidRDefault="00345DE0" w:rsidP="00345DE0">
      <w:pPr>
        <w:jc w:val="both"/>
        <w:rPr>
          <w:rFonts w:eastAsiaTheme="minorHAnsi"/>
          <w:b/>
          <w:lang w:eastAsia="en-US"/>
        </w:rPr>
      </w:pPr>
    </w:p>
    <w:p w:rsidR="00345DE0" w:rsidRPr="00A14C84" w:rsidRDefault="00345DE0" w:rsidP="00345DE0">
      <w:pPr>
        <w:jc w:val="both"/>
        <w:rPr>
          <w:rFonts w:eastAsiaTheme="minorHAnsi"/>
          <w:b/>
          <w:lang w:eastAsia="en-US"/>
        </w:rPr>
      </w:pPr>
      <w:r>
        <w:rPr>
          <w:rFonts w:eastAsiaTheme="minorHAnsi"/>
          <w:b/>
          <w:lang w:eastAsia="en-US"/>
        </w:rPr>
        <w:t xml:space="preserve">2.1. Приоритеты </w:t>
      </w:r>
      <w:r w:rsidRPr="00A14C84">
        <w:rPr>
          <w:rFonts w:eastAsiaTheme="minorHAnsi"/>
          <w:b/>
          <w:lang w:eastAsia="en-US"/>
        </w:rPr>
        <w:t>региональной политики в сфере реализации муниципальной программы</w:t>
      </w:r>
    </w:p>
    <w:p w:rsidR="00345DE0" w:rsidRPr="00A14C84" w:rsidRDefault="00345DE0" w:rsidP="00345DE0">
      <w:pPr>
        <w:jc w:val="both"/>
        <w:rPr>
          <w:rFonts w:eastAsiaTheme="minorHAnsi"/>
          <w:b/>
          <w:lang w:eastAsia="en-US"/>
        </w:rPr>
      </w:pPr>
    </w:p>
    <w:p w:rsidR="00345DE0" w:rsidRPr="00A14C84" w:rsidRDefault="00345DE0" w:rsidP="00345DE0">
      <w:pPr>
        <w:jc w:val="both"/>
        <w:rPr>
          <w:rFonts w:eastAsiaTheme="minorHAnsi"/>
          <w:lang w:eastAsia="en-US"/>
        </w:rPr>
      </w:pPr>
      <w:r w:rsidRPr="00A14C84">
        <w:rPr>
          <w:rFonts w:eastAsiaTheme="minorHAnsi"/>
          <w:lang w:eastAsia="en-US"/>
        </w:rPr>
        <w:t xml:space="preserve">   Приоритеты региональной политики в сфере туризма установлены следующими стратегическими документами и нормативными правовыми актами Российской Федерации:</w:t>
      </w:r>
    </w:p>
    <w:p w:rsidR="00345DE0" w:rsidRPr="00343614" w:rsidRDefault="00345DE0" w:rsidP="00345DE0">
      <w:pPr>
        <w:jc w:val="both"/>
        <w:rPr>
          <w:rFonts w:eastAsiaTheme="minorHAnsi"/>
          <w:lang w:eastAsia="en-US"/>
        </w:rPr>
      </w:pPr>
      <w:r w:rsidRPr="00343614">
        <w:rPr>
          <w:rFonts w:eastAsiaTheme="minorHAnsi"/>
          <w:lang w:eastAsia="en-US"/>
        </w:rPr>
        <w:t xml:space="preserve">- Федеральный закон «Об основах туристской деятельности в Российской Федерации» № 132-ФЗ от 24 ноября 1996 г. </w:t>
      </w:r>
    </w:p>
    <w:p w:rsidR="00343614" w:rsidRPr="00343614" w:rsidRDefault="00343614" w:rsidP="00345DE0">
      <w:pPr>
        <w:pStyle w:val="ConsPlusNormal"/>
        <w:jc w:val="both"/>
        <w:rPr>
          <w:rFonts w:eastAsiaTheme="minorHAnsi"/>
          <w:lang w:eastAsia="en-US"/>
        </w:rPr>
      </w:pPr>
      <w:r w:rsidRPr="00343614">
        <w:rPr>
          <w:rFonts w:eastAsiaTheme="minorHAnsi"/>
          <w:lang w:eastAsia="en-US"/>
        </w:rPr>
        <w:t>- основные направления деятельности Правительства Российской Федерации на период до 2024 года, утвержденные Правительством Российской Федерации от 29.09.2018;</w:t>
      </w:r>
    </w:p>
    <w:p w:rsidR="00345DE0" w:rsidRPr="00343614" w:rsidRDefault="00345DE0" w:rsidP="00345DE0">
      <w:pPr>
        <w:pStyle w:val="ConsPlusNormal"/>
        <w:jc w:val="both"/>
      </w:pPr>
      <w:r w:rsidRPr="00343614">
        <w:rPr>
          <w:rFonts w:eastAsiaTheme="minorHAnsi"/>
          <w:lang w:eastAsia="en-US"/>
        </w:rPr>
        <w:t xml:space="preserve">  </w:t>
      </w:r>
      <w:r w:rsidRPr="00343614">
        <w:t xml:space="preserve">- </w:t>
      </w:r>
      <w:hyperlink r:id="rId9" w:history="1">
        <w:r w:rsidRPr="00343614">
          <w:t>Стратегия</w:t>
        </w:r>
      </w:hyperlink>
      <w:r w:rsidRPr="00343614">
        <w:t xml:space="preserve"> социально-экономического развития Центрального федерального округа до 2020 года, утвержденная распоряжением Правител</w:t>
      </w:r>
      <w:r w:rsidR="00343614" w:rsidRPr="00343614">
        <w:t>ьства Российской Федерации от 31.05.2014 N 941</w:t>
      </w:r>
      <w:r w:rsidRPr="00343614">
        <w:t>-р</w:t>
      </w:r>
      <w:r w:rsidR="00343614" w:rsidRPr="00343614">
        <w:t xml:space="preserve"> </w:t>
      </w:r>
      <w:proofErr w:type="gramStart"/>
      <w:r w:rsidR="00343614" w:rsidRPr="00343614">
        <w:t xml:space="preserve">( </w:t>
      </w:r>
      <w:proofErr w:type="gramEnd"/>
      <w:r w:rsidR="00343614" w:rsidRPr="00343614">
        <w:t>в ред. Распоряжения правительства Российской федерации от 26.10.2016 № 2251-р)</w:t>
      </w:r>
      <w:r w:rsidRPr="00343614">
        <w:t>;</w:t>
      </w:r>
    </w:p>
    <w:p w:rsidR="00345DE0" w:rsidRPr="00343614" w:rsidRDefault="00345DE0" w:rsidP="00345DE0">
      <w:pPr>
        <w:pStyle w:val="ConsPlusNormal"/>
        <w:jc w:val="both"/>
      </w:pPr>
      <w:r w:rsidRPr="00343614">
        <w:t>- Концепция федеральной целевой программы "Развитие внутреннего и въездного туризма в Российской Федерации (2019 - 2025 годы)", утвержденная Распоряжением Правительства Российской Федерации от 05.05.2018 N 872-р;</w:t>
      </w:r>
    </w:p>
    <w:p w:rsidR="00345DE0" w:rsidRPr="00343614" w:rsidRDefault="00345DE0" w:rsidP="00345DE0">
      <w:pPr>
        <w:pStyle w:val="ConsPlusNormal"/>
        <w:jc w:val="both"/>
      </w:pPr>
      <w:r w:rsidRPr="00343614">
        <w:t xml:space="preserve">- </w:t>
      </w:r>
      <w:hyperlink r:id="rId10" w:history="1">
        <w:r w:rsidRPr="00343614">
          <w:t>Закон</w:t>
        </w:r>
      </w:hyperlink>
      <w:r w:rsidRPr="00343614">
        <w:t xml:space="preserve"> Калужской области от 13.06.2000 N 18-ОЗ "О туристской деятельности на территории Калужской области";</w:t>
      </w:r>
    </w:p>
    <w:p w:rsidR="00345DE0" w:rsidRDefault="00345DE0" w:rsidP="00345DE0">
      <w:pPr>
        <w:pStyle w:val="ConsPlusNormal"/>
        <w:jc w:val="both"/>
      </w:pPr>
      <w:r w:rsidRPr="00343614">
        <w:t xml:space="preserve">- </w:t>
      </w:r>
      <w:hyperlink r:id="rId11" w:history="1">
        <w:r w:rsidR="00343614" w:rsidRPr="00343614">
          <w:t>П</w:t>
        </w:r>
        <w:r w:rsidRPr="00343614">
          <w:t>остановление</w:t>
        </w:r>
      </w:hyperlink>
      <w:r w:rsidRPr="00343614">
        <w:t xml:space="preserve"> Правительства Калужской области от 29.06.2009 N 250 "О стратегии социально-экономического развития Калужской области до 2030 года".</w:t>
      </w:r>
    </w:p>
    <w:p w:rsidR="0062081E" w:rsidRPr="0062081E" w:rsidRDefault="0062081E" w:rsidP="00345DE0">
      <w:pPr>
        <w:pStyle w:val="ConsPlusNormal"/>
        <w:jc w:val="both"/>
      </w:pPr>
      <w:r>
        <w:t xml:space="preserve">-  </w:t>
      </w:r>
      <w:r w:rsidRPr="0062081E">
        <w:t>Постановление Правительства Калужской области</w:t>
      </w:r>
      <w:r>
        <w:t xml:space="preserve"> от 07.11.2022 № 842 «Об утверждении Стратегии развития туризма в Калужской области на период до 2030 года».</w:t>
      </w:r>
    </w:p>
    <w:p w:rsidR="00345DE0" w:rsidRDefault="00345DE0" w:rsidP="00345DE0">
      <w:pPr>
        <w:pStyle w:val="ConsPlusNormal"/>
        <w:ind w:firstLine="540"/>
        <w:jc w:val="both"/>
      </w:pPr>
      <w:r>
        <w:t xml:space="preserve"> Реализация положений вышеперечисленных стратегических документов и нормативных правовых актов позволила наметить следующие приоритетные направления сферы туризма, в том числе:</w:t>
      </w:r>
    </w:p>
    <w:p w:rsidR="00345DE0" w:rsidRDefault="00345DE0" w:rsidP="00345DE0">
      <w:pPr>
        <w:pStyle w:val="ConsPlusNormal"/>
        <w:ind w:firstLine="540"/>
        <w:jc w:val="both"/>
      </w:pPr>
      <w:r>
        <w:t>- проведение комплекса мероприятий по развитию туристско-рекреационного комплекса района через государственную поддержку строительства объектов инженерной инфраструктуры;</w:t>
      </w:r>
    </w:p>
    <w:p w:rsidR="00345DE0" w:rsidRDefault="00345DE0" w:rsidP="00345DE0">
      <w:pPr>
        <w:pStyle w:val="ConsPlusNormal"/>
        <w:ind w:firstLine="540"/>
        <w:jc w:val="both"/>
      </w:pPr>
      <w:r>
        <w:t>- продвижение туристского продукта Юхновского района на внутреннем и региональном туристских рынках, популяризацию туристского потенциала и информационное обеспечение туристской отрасли района;</w:t>
      </w:r>
    </w:p>
    <w:p w:rsidR="00345DE0" w:rsidRDefault="00345DE0" w:rsidP="00345DE0">
      <w:pPr>
        <w:pStyle w:val="ConsPlusNormal"/>
        <w:ind w:firstLine="540"/>
        <w:jc w:val="both"/>
      </w:pPr>
      <w:r>
        <w:t>- максимальное вовлечение туризма в популяризацию и использование историко-культурного наследия;</w:t>
      </w:r>
    </w:p>
    <w:p w:rsidR="00345DE0" w:rsidRDefault="00345DE0" w:rsidP="00345DE0">
      <w:pPr>
        <w:pStyle w:val="ConsPlusNormal"/>
        <w:ind w:firstLine="540"/>
        <w:jc w:val="both"/>
      </w:pPr>
      <w:r>
        <w:t>- удовлетворение духовных потребностей населения через приобщение к культурно-историческим ценностям, удовлетворение потребностей в укреплении здоровья, активном и полноценном отдыхе, а также в укреплении взаимопонимания между народами, гражданского согласия, утверждение общечеловеческих ценностей;</w:t>
      </w:r>
    </w:p>
    <w:p w:rsidR="00345DE0" w:rsidRDefault="00345DE0" w:rsidP="00345DE0">
      <w:pPr>
        <w:pStyle w:val="ConsPlusNormal"/>
        <w:ind w:firstLine="540"/>
        <w:jc w:val="both"/>
      </w:pPr>
      <w:r>
        <w:t xml:space="preserve">- формирование единого туристического пространства на территории района, вовлечение в </w:t>
      </w:r>
      <w:r>
        <w:lastRenderedPageBreak/>
        <w:t>процесс содействия развитию туризма государственного и муниципального уровней управления;</w:t>
      </w:r>
    </w:p>
    <w:p w:rsidR="00345DE0" w:rsidRPr="001E432D" w:rsidRDefault="00345DE0" w:rsidP="00345DE0">
      <w:pPr>
        <w:pStyle w:val="ConsPlusNormal"/>
        <w:ind w:firstLine="540"/>
        <w:jc w:val="both"/>
      </w:pPr>
      <w:r>
        <w:t>- повышение эффективности мер безопасности, защиты прав и законных интересов приезжающих в район, своевременное обеспечение туристов необходимой информацией.</w:t>
      </w:r>
    </w:p>
    <w:p w:rsidR="00B40F75" w:rsidRDefault="00B40F75" w:rsidP="00345DE0">
      <w:pPr>
        <w:jc w:val="both"/>
        <w:rPr>
          <w:rFonts w:eastAsiaTheme="minorHAnsi"/>
          <w:lang w:eastAsia="en-US"/>
        </w:rPr>
      </w:pPr>
    </w:p>
    <w:p w:rsidR="00B40F75" w:rsidRPr="00A14C84" w:rsidRDefault="00B40F75" w:rsidP="00345DE0">
      <w:pPr>
        <w:jc w:val="both"/>
        <w:rPr>
          <w:rFonts w:eastAsiaTheme="minorHAnsi"/>
          <w:lang w:eastAsia="en-US"/>
        </w:rPr>
      </w:pPr>
    </w:p>
    <w:p w:rsidR="00ED4097" w:rsidRDefault="00345DE0" w:rsidP="00345DE0">
      <w:pPr>
        <w:jc w:val="center"/>
        <w:rPr>
          <w:rFonts w:eastAsiaTheme="minorHAnsi"/>
          <w:b/>
          <w:lang w:eastAsia="en-US"/>
        </w:rPr>
      </w:pPr>
      <w:r w:rsidRPr="00A14C84">
        <w:rPr>
          <w:rFonts w:eastAsiaTheme="minorHAnsi"/>
          <w:b/>
          <w:lang w:eastAsia="en-US"/>
        </w:rPr>
        <w:t xml:space="preserve">2.2. Цели, задачи и индикаторы достижения целей и решения задач </w:t>
      </w:r>
    </w:p>
    <w:p w:rsidR="00345DE0" w:rsidRPr="00A14C84" w:rsidRDefault="00345DE0" w:rsidP="00345DE0">
      <w:pPr>
        <w:jc w:val="center"/>
        <w:rPr>
          <w:rFonts w:eastAsiaTheme="minorHAnsi"/>
          <w:b/>
          <w:lang w:eastAsia="en-US"/>
        </w:rPr>
      </w:pPr>
      <w:r w:rsidRPr="00A14C84">
        <w:rPr>
          <w:rFonts w:eastAsiaTheme="minorHAnsi"/>
          <w:b/>
          <w:lang w:eastAsia="en-US"/>
        </w:rPr>
        <w:t>муниципальной  программы</w:t>
      </w:r>
    </w:p>
    <w:p w:rsidR="00345DE0" w:rsidRPr="00A14C84" w:rsidRDefault="00345DE0" w:rsidP="00345DE0">
      <w:pPr>
        <w:jc w:val="both"/>
        <w:rPr>
          <w:rFonts w:eastAsiaTheme="minorHAnsi"/>
          <w:lang w:eastAsia="en-US"/>
        </w:rPr>
      </w:pPr>
    </w:p>
    <w:p w:rsidR="00345DE0" w:rsidRDefault="00345DE0" w:rsidP="00345DE0">
      <w:pPr>
        <w:jc w:val="both"/>
        <w:rPr>
          <w:rFonts w:eastAsiaTheme="minorHAnsi"/>
          <w:lang w:eastAsia="en-US"/>
        </w:rPr>
      </w:pPr>
      <w:r>
        <w:rPr>
          <w:rFonts w:eastAsiaTheme="minorHAnsi"/>
          <w:lang w:eastAsia="en-US"/>
        </w:rPr>
        <w:t xml:space="preserve"> Ц</w:t>
      </w:r>
      <w:r w:rsidRPr="00A14C84">
        <w:rPr>
          <w:rFonts w:eastAsiaTheme="minorHAnsi"/>
          <w:lang w:eastAsia="en-US"/>
        </w:rPr>
        <w:t xml:space="preserve">елью муниципальной программы является увеличение туристского потока в Юхновском районе. </w:t>
      </w:r>
    </w:p>
    <w:p w:rsidR="00345DE0" w:rsidRPr="00A14C84"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Достижение данной цели предполагается посредством решения трех взаимосвязанных и взаимодополняющих задач, отражающих установл</w:t>
      </w:r>
      <w:r w:rsidR="00ED4097">
        <w:rPr>
          <w:rFonts w:eastAsiaTheme="minorHAnsi"/>
          <w:lang w:eastAsia="en-US"/>
        </w:rPr>
        <w:t xml:space="preserve">енные полномочия муниципальных </w:t>
      </w:r>
      <w:r w:rsidRPr="00A14C84">
        <w:rPr>
          <w:rFonts w:eastAsiaTheme="minorHAnsi"/>
          <w:lang w:eastAsia="en-US"/>
        </w:rPr>
        <w:t>органов власти в сфере туризма.</w:t>
      </w:r>
    </w:p>
    <w:p w:rsidR="00345DE0" w:rsidRPr="00A14C84" w:rsidRDefault="00FF16F8" w:rsidP="00345DE0">
      <w:pPr>
        <w:jc w:val="both"/>
        <w:rPr>
          <w:rFonts w:eastAsiaTheme="minorHAnsi"/>
          <w:lang w:eastAsia="en-US"/>
        </w:rPr>
      </w:pPr>
      <w:r>
        <w:rPr>
          <w:rFonts w:eastAsiaTheme="minorHAnsi"/>
          <w:lang w:eastAsia="en-US"/>
        </w:rPr>
        <w:t xml:space="preserve"> </w:t>
      </w:r>
      <w:r w:rsidR="00345DE0">
        <w:rPr>
          <w:rFonts w:eastAsiaTheme="minorHAnsi"/>
          <w:lang w:eastAsia="en-US"/>
        </w:rPr>
        <w:t xml:space="preserve"> </w:t>
      </w:r>
      <w:r w:rsidR="00345DE0" w:rsidRPr="00A14C84">
        <w:rPr>
          <w:rFonts w:eastAsiaTheme="minorHAnsi"/>
          <w:lang w:eastAsia="en-US"/>
        </w:rPr>
        <w:t>Задача I –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345DE0" w:rsidRPr="00A14C84" w:rsidRDefault="00345DE0" w:rsidP="00345DE0">
      <w:pPr>
        <w:jc w:val="both"/>
        <w:rPr>
          <w:rFonts w:eastAsiaTheme="minorHAnsi"/>
          <w:lang w:eastAsia="en-US"/>
        </w:rPr>
      </w:pPr>
      <w:r w:rsidRPr="00A14C84">
        <w:rPr>
          <w:rFonts w:eastAsiaTheme="minorHAnsi"/>
          <w:lang w:eastAsia="en-US"/>
        </w:rPr>
        <w:t xml:space="preserve">  Задача II – Развитие приоритетных направлений туризма в Юхновском районе.</w:t>
      </w:r>
    </w:p>
    <w:p w:rsidR="00345DE0" w:rsidRPr="00A14C84"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Задача III – Повышение качества туристских услуг и сохранение культурно-ист</w:t>
      </w:r>
      <w:r>
        <w:rPr>
          <w:rFonts w:eastAsiaTheme="minorHAnsi"/>
          <w:lang w:eastAsia="en-US"/>
        </w:rPr>
        <w:t xml:space="preserve">орического потенциала </w:t>
      </w:r>
      <w:r w:rsidRPr="00A14C84">
        <w:rPr>
          <w:rFonts w:eastAsiaTheme="minorHAnsi"/>
          <w:lang w:eastAsia="en-US"/>
        </w:rPr>
        <w:t xml:space="preserve">района. </w:t>
      </w:r>
    </w:p>
    <w:p w:rsidR="00345DE0" w:rsidRPr="00A14C84" w:rsidRDefault="00345DE0" w:rsidP="00345DE0">
      <w:pPr>
        <w:jc w:val="both"/>
        <w:rPr>
          <w:rFonts w:eastAsiaTheme="minorHAnsi"/>
          <w:lang w:eastAsia="en-US"/>
        </w:rPr>
      </w:pPr>
      <w:r w:rsidRPr="00A14C84">
        <w:rPr>
          <w:rFonts w:eastAsiaTheme="minorHAnsi"/>
          <w:lang w:eastAsia="en-US"/>
        </w:rPr>
        <w:t>Данная задача направлена на реализацию прав граждан, связанных с удовлетворением духовных потребностей, приобщением к культурно-историческим ценностям, удовлетворением потребностей в укреплении здоровья, активном и полноценном отдыхе, а также на укрепление взаимопонимания между народами, гражданского согласия, утверждение общечеловеческих ценностей.</w:t>
      </w:r>
    </w:p>
    <w:p w:rsidR="00345DE0" w:rsidRPr="000173DF" w:rsidRDefault="00345DE0" w:rsidP="00345DE0">
      <w:pPr>
        <w:pStyle w:val="ConsPlusNormal"/>
        <w:ind w:firstLine="540"/>
        <w:jc w:val="both"/>
      </w:pPr>
      <w:r>
        <w:t>Эффективность реализации государственной программы будет ежегодно оцениваться на основании</w:t>
      </w:r>
      <w:r w:rsidR="00ED4097">
        <w:t xml:space="preserve"> </w:t>
      </w:r>
      <w:r>
        <w:t>целевых индикаторов. (Приложение 1)</w:t>
      </w:r>
    </w:p>
    <w:p w:rsidR="00345DE0" w:rsidRPr="00A14C84" w:rsidRDefault="00345DE0" w:rsidP="00345DE0">
      <w:pPr>
        <w:jc w:val="both"/>
        <w:rPr>
          <w:rFonts w:eastAsiaTheme="minorHAnsi"/>
          <w:b/>
          <w:lang w:eastAsia="en-US"/>
        </w:rPr>
      </w:pPr>
      <w:r w:rsidRPr="00A14C84">
        <w:rPr>
          <w:rFonts w:eastAsiaTheme="minorHAnsi"/>
          <w:b/>
          <w:lang w:eastAsia="en-US"/>
        </w:rPr>
        <w:t xml:space="preserve">                                                                                                             </w:t>
      </w:r>
      <w:r>
        <w:rPr>
          <w:rFonts w:eastAsiaTheme="minorHAnsi"/>
          <w:b/>
          <w:lang w:eastAsia="en-US"/>
        </w:rPr>
        <w:t xml:space="preserve">                   </w:t>
      </w:r>
    </w:p>
    <w:p w:rsidR="00345DE0" w:rsidRDefault="00345DE0" w:rsidP="00345DE0">
      <w:pPr>
        <w:jc w:val="center"/>
        <w:rPr>
          <w:rFonts w:eastAsiaTheme="minorHAnsi"/>
          <w:b/>
          <w:lang w:eastAsia="en-US"/>
        </w:rPr>
      </w:pPr>
      <w:r w:rsidRPr="00A14C84">
        <w:rPr>
          <w:rFonts w:eastAsiaTheme="minorHAnsi"/>
          <w:b/>
          <w:lang w:eastAsia="en-US"/>
        </w:rPr>
        <w:t>2.3. Конечные результаты реализации муниципальной программы</w:t>
      </w:r>
    </w:p>
    <w:p w:rsidR="00345DE0" w:rsidRPr="00A14C84" w:rsidRDefault="00345DE0" w:rsidP="00345DE0">
      <w:pPr>
        <w:jc w:val="center"/>
        <w:rPr>
          <w:rFonts w:eastAsiaTheme="minorHAnsi"/>
          <w:b/>
          <w:lang w:eastAsia="en-US"/>
        </w:rPr>
      </w:pPr>
    </w:p>
    <w:p w:rsidR="00345DE0" w:rsidRPr="00A14C84" w:rsidRDefault="009C6BF2" w:rsidP="00345DE0">
      <w:pPr>
        <w:jc w:val="both"/>
        <w:rPr>
          <w:rFonts w:eastAsiaTheme="minorHAnsi"/>
          <w:lang w:eastAsia="en-US"/>
        </w:rPr>
      </w:pPr>
      <w:r>
        <w:rPr>
          <w:rFonts w:eastAsiaTheme="minorHAnsi"/>
          <w:lang w:eastAsia="en-US"/>
        </w:rPr>
        <w:t>Основные ожидаемые к 202</w:t>
      </w:r>
      <w:r w:rsidR="000915A9">
        <w:rPr>
          <w:rFonts w:eastAsiaTheme="minorHAnsi"/>
          <w:lang w:eastAsia="en-US"/>
        </w:rPr>
        <w:t>7</w:t>
      </w:r>
      <w:r w:rsidR="00345DE0" w:rsidRPr="00A14C84">
        <w:rPr>
          <w:rFonts w:eastAsiaTheme="minorHAnsi"/>
          <w:lang w:eastAsia="en-US"/>
        </w:rPr>
        <w:t xml:space="preserve"> году конечные резул</w:t>
      </w:r>
      <w:r w:rsidR="00ED4097">
        <w:rPr>
          <w:rFonts w:eastAsiaTheme="minorHAnsi"/>
          <w:lang w:eastAsia="en-US"/>
        </w:rPr>
        <w:t xml:space="preserve">ьтаты реализации муниципальной </w:t>
      </w:r>
      <w:r w:rsidR="00345DE0" w:rsidRPr="00A14C84">
        <w:rPr>
          <w:rFonts w:eastAsiaTheme="minorHAnsi"/>
          <w:lang w:eastAsia="en-US"/>
        </w:rPr>
        <w:t>программы в количественном выражении:</w:t>
      </w:r>
    </w:p>
    <w:p w:rsidR="00345DE0" w:rsidRPr="00493D0F" w:rsidRDefault="00345DE0" w:rsidP="00345DE0">
      <w:pPr>
        <w:numPr>
          <w:ilvl w:val="0"/>
          <w:numId w:val="2"/>
        </w:numPr>
        <w:tabs>
          <w:tab w:val="clear" w:pos="928"/>
          <w:tab w:val="num" w:pos="567"/>
        </w:tabs>
        <w:ind w:left="993" w:hanging="426"/>
        <w:jc w:val="both"/>
        <w:rPr>
          <w:rFonts w:eastAsiaTheme="minorHAnsi"/>
          <w:lang w:eastAsia="en-US"/>
        </w:rPr>
      </w:pPr>
      <w:r w:rsidRPr="00A14C84">
        <w:rPr>
          <w:rFonts w:eastAsiaTheme="minorHAnsi"/>
          <w:lang w:eastAsia="en-US"/>
        </w:rPr>
        <w:t>увеличение объема туристского потока в Юхновском районе, включая экскурсантов</w:t>
      </w:r>
      <w:r w:rsidRPr="00112DEF">
        <w:rPr>
          <w:rFonts w:eastAsiaTheme="minorHAnsi"/>
          <w:lang w:eastAsia="en-US"/>
        </w:rPr>
        <w:t xml:space="preserve">, </w:t>
      </w:r>
      <w:r w:rsidR="0070378E">
        <w:rPr>
          <w:rFonts w:eastAsiaTheme="minorHAnsi"/>
          <w:lang w:eastAsia="en-US"/>
        </w:rPr>
        <w:t>с</w:t>
      </w:r>
      <w:r w:rsidR="005E0C38">
        <w:rPr>
          <w:rFonts w:eastAsiaTheme="minorHAnsi"/>
          <w:lang w:eastAsia="en-US"/>
        </w:rPr>
        <w:t xml:space="preserve"> </w:t>
      </w:r>
      <w:r w:rsidR="005E0C38" w:rsidRPr="00493D0F">
        <w:rPr>
          <w:rFonts w:eastAsiaTheme="minorHAnsi"/>
          <w:lang w:eastAsia="en-US"/>
        </w:rPr>
        <w:t>2</w:t>
      </w:r>
      <w:r w:rsidR="000915A9" w:rsidRPr="00493D0F">
        <w:rPr>
          <w:rFonts w:eastAsiaTheme="minorHAnsi"/>
          <w:lang w:eastAsia="en-US"/>
        </w:rPr>
        <w:t>3</w:t>
      </w:r>
      <w:r w:rsidR="005E0C38" w:rsidRPr="00493D0F">
        <w:rPr>
          <w:rFonts w:eastAsiaTheme="minorHAnsi"/>
          <w:lang w:eastAsia="en-US"/>
        </w:rPr>
        <w:t>,</w:t>
      </w:r>
      <w:r w:rsidR="000915A9" w:rsidRPr="00493D0F">
        <w:rPr>
          <w:rFonts w:eastAsiaTheme="minorHAnsi"/>
          <w:lang w:eastAsia="en-US"/>
        </w:rPr>
        <w:t>42 до 4</w:t>
      </w:r>
      <w:r w:rsidR="00493D0F" w:rsidRPr="00493D0F">
        <w:rPr>
          <w:rFonts w:eastAsiaTheme="minorHAnsi"/>
          <w:lang w:eastAsia="en-US"/>
        </w:rPr>
        <w:t>9</w:t>
      </w:r>
      <w:r w:rsidRPr="00493D0F">
        <w:rPr>
          <w:rFonts w:eastAsiaTheme="minorHAnsi"/>
          <w:lang w:eastAsia="en-US"/>
        </w:rPr>
        <w:t>,</w:t>
      </w:r>
      <w:r w:rsidR="00493D0F" w:rsidRPr="00493D0F">
        <w:rPr>
          <w:rFonts w:eastAsiaTheme="minorHAnsi"/>
          <w:lang w:eastAsia="en-US"/>
        </w:rPr>
        <w:t>5</w:t>
      </w:r>
      <w:r w:rsidRPr="00493D0F">
        <w:rPr>
          <w:rFonts w:eastAsiaTheme="minorHAnsi"/>
          <w:lang w:eastAsia="en-US"/>
        </w:rPr>
        <w:t xml:space="preserve"> тысяч человек;</w:t>
      </w:r>
    </w:p>
    <w:p w:rsidR="00345DE0" w:rsidRPr="00A14C84" w:rsidRDefault="009C6BF2" w:rsidP="00345DE0">
      <w:pPr>
        <w:jc w:val="both"/>
        <w:rPr>
          <w:rFonts w:eastAsiaTheme="minorHAnsi"/>
          <w:lang w:eastAsia="en-US"/>
        </w:rPr>
      </w:pPr>
      <w:r>
        <w:rPr>
          <w:rFonts w:eastAsiaTheme="minorHAnsi"/>
          <w:lang w:eastAsia="en-US"/>
        </w:rPr>
        <w:t>Основные ожидаемые к 202</w:t>
      </w:r>
      <w:r w:rsidR="000915A9">
        <w:rPr>
          <w:rFonts w:eastAsiaTheme="minorHAnsi"/>
          <w:lang w:eastAsia="en-US"/>
        </w:rPr>
        <w:t>7</w:t>
      </w:r>
      <w:r w:rsidR="00345DE0" w:rsidRPr="00A14C84">
        <w:rPr>
          <w:rFonts w:eastAsiaTheme="minorHAnsi"/>
          <w:lang w:eastAsia="en-US"/>
        </w:rPr>
        <w:t xml:space="preserve"> году конечные резул</w:t>
      </w:r>
      <w:r w:rsidR="00ED4097">
        <w:rPr>
          <w:rFonts w:eastAsiaTheme="minorHAnsi"/>
          <w:lang w:eastAsia="en-US"/>
        </w:rPr>
        <w:t xml:space="preserve">ьтаты реализации муниципальной </w:t>
      </w:r>
      <w:r w:rsidR="00345DE0" w:rsidRPr="00A14C84">
        <w:rPr>
          <w:rFonts w:eastAsiaTheme="minorHAnsi"/>
          <w:lang w:eastAsia="en-US"/>
        </w:rPr>
        <w:t>программы в качественном выражении:</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перевод отрасли туризма на</w:t>
      </w:r>
      <w:r w:rsidR="00ED4097">
        <w:rPr>
          <w:rFonts w:eastAsiaTheme="minorHAnsi"/>
          <w:lang w:eastAsia="en-US"/>
        </w:rPr>
        <w:t xml:space="preserve"> инновационный путь развития и </w:t>
      </w:r>
      <w:r w:rsidRPr="00A14C84">
        <w:rPr>
          <w:rFonts w:eastAsiaTheme="minorHAnsi"/>
          <w:lang w:eastAsia="en-US"/>
        </w:rPr>
        <w:t>превращение в наиболее развитую и привлекательную сферу общественной деятельности, в том числе через широкое внедрение информационных технологий;</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достижение необходимого уровня эффективности государственно-правового регулирования сферы туризма;</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повышение качества, разнообразия и эффективности услуг в сфере туризма;</w:t>
      </w:r>
    </w:p>
    <w:p w:rsidR="00345DE0" w:rsidRDefault="00345DE0" w:rsidP="00345DE0">
      <w:pPr>
        <w:numPr>
          <w:ilvl w:val="0"/>
          <w:numId w:val="2"/>
        </w:numPr>
        <w:ind w:left="924" w:hanging="357"/>
        <w:jc w:val="both"/>
        <w:rPr>
          <w:rFonts w:eastAsiaTheme="minorHAnsi"/>
          <w:lang w:eastAsia="en-US"/>
        </w:rPr>
      </w:pPr>
      <w:r w:rsidRPr="00A14C84">
        <w:rPr>
          <w:rFonts w:eastAsiaTheme="minorHAnsi"/>
          <w:lang w:eastAsia="en-US"/>
        </w:rPr>
        <w:t>укрепление имиджа</w:t>
      </w:r>
      <w:r w:rsidR="00ED4097">
        <w:rPr>
          <w:rFonts w:eastAsiaTheme="minorHAnsi"/>
          <w:lang w:eastAsia="en-US"/>
        </w:rPr>
        <w:t xml:space="preserve"> Юхновского района, как района </w:t>
      </w:r>
      <w:r w:rsidRPr="00A14C84">
        <w:rPr>
          <w:rFonts w:eastAsiaTheme="minorHAnsi"/>
          <w:lang w:eastAsia="en-US"/>
        </w:rPr>
        <w:t>благоприятного для развития туризма;</w:t>
      </w:r>
    </w:p>
    <w:p w:rsidR="00345DE0" w:rsidRPr="00405D93" w:rsidRDefault="00345DE0" w:rsidP="00345DE0">
      <w:pPr>
        <w:pStyle w:val="ConsPlusNormal"/>
        <w:numPr>
          <w:ilvl w:val="0"/>
          <w:numId w:val="2"/>
        </w:numPr>
        <w:jc w:val="both"/>
      </w:pPr>
      <w:r>
        <w:t>обеспечение высокого уровня благоустройства отдельных территорий, населенных пунктов региона;</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увеличение разнообразия туристского предложения на внутреннем туристском рынке;</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улучшение социальной обстановки на селе;</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увеличение поступлений в бюджеты всех уровней бюджетной системы Российской Федерации.</w:t>
      </w:r>
    </w:p>
    <w:p w:rsidR="00011E7F" w:rsidRDefault="00011E7F" w:rsidP="00345DE0">
      <w:pPr>
        <w:jc w:val="both"/>
        <w:rPr>
          <w:rFonts w:eastAsiaTheme="minorHAnsi"/>
          <w:lang w:eastAsia="en-US"/>
        </w:rPr>
      </w:pPr>
    </w:p>
    <w:p w:rsidR="00B40F75" w:rsidRPr="00A14C84" w:rsidRDefault="00B40F75" w:rsidP="00345DE0">
      <w:pPr>
        <w:jc w:val="both"/>
        <w:rPr>
          <w:rFonts w:eastAsiaTheme="minorHAnsi"/>
          <w:lang w:eastAsia="en-US"/>
        </w:rPr>
      </w:pPr>
    </w:p>
    <w:p w:rsidR="00345DE0" w:rsidRPr="00A14C84" w:rsidRDefault="00345DE0" w:rsidP="00345DE0">
      <w:pPr>
        <w:jc w:val="center"/>
        <w:rPr>
          <w:rFonts w:eastAsiaTheme="minorHAnsi"/>
          <w:b/>
          <w:lang w:eastAsia="en-US"/>
        </w:rPr>
      </w:pPr>
      <w:r w:rsidRPr="00A14C84">
        <w:rPr>
          <w:rFonts w:eastAsiaTheme="minorHAnsi"/>
          <w:b/>
          <w:lang w:eastAsia="en-US"/>
        </w:rPr>
        <w:t>2.4. Сроки и этапы реализации муниципальной программы</w:t>
      </w:r>
    </w:p>
    <w:p w:rsidR="00345DE0" w:rsidRPr="00A14C84" w:rsidRDefault="00345DE0" w:rsidP="00345DE0">
      <w:pPr>
        <w:jc w:val="both"/>
        <w:rPr>
          <w:rFonts w:eastAsiaTheme="minorHAnsi"/>
          <w:lang w:eastAsia="en-US"/>
        </w:rPr>
      </w:pPr>
    </w:p>
    <w:p w:rsidR="00345DE0" w:rsidRPr="00A14C84" w:rsidRDefault="00345DE0" w:rsidP="00345DE0">
      <w:pPr>
        <w:jc w:val="both"/>
        <w:rPr>
          <w:rFonts w:eastAsiaTheme="minorHAnsi"/>
          <w:lang w:eastAsia="en-US"/>
        </w:rPr>
      </w:pPr>
      <w:r>
        <w:rPr>
          <w:rFonts w:eastAsiaTheme="minorHAnsi"/>
          <w:lang w:eastAsia="en-US"/>
        </w:rPr>
        <w:t>П</w:t>
      </w:r>
      <w:r w:rsidR="000915A9">
        <w:rPr>
          <w:rFonts w:eastAsiaTheme="minorHAnsi"/>
          <w:lang w:eastAsia="en-US"/>
        </w:rPr>
        <w:t>рограмма реализуется в 2020</w:t>
      </w:r>
      <w:r w:rsidR="009C6BF2">
        <w:rPr>
          <w:rFonts w:eastAsiaTheme="minorHAnsi"/>
          <w:lang w:eastAsia="en-US"/>
        </w:rPr>
        <w:t>-202</w:t>
      </w:r>
      <w:r w:rsidR="000915A9">
        <w:rPr>
          <w:rFonts w:eastAsiaTheme="minorHAnsi"/>
          <w:lang w:eastAsia="en-US"/>
        </w:rPr>
        <w:t>7</w:t>
      </w:r>
      <w:r w:rsidRPr="00A14C84">
        <w:rPr>
          <w:rFonts w:eastAsiaTheme="minorHAnsi"/>
          <w:lang w:eastAsia="en-US"/>
        </w:rPr>
        <w:t xml:space="preserve"> годах в два этапа:</w:t>
      </w:r>
    </w:p>
    <w:p w:rsidR="00345DE0" w:rsidRPr="00A14C84" w:rsidRDefault="00345DE0" w:rsidP="00345DE0">
      <w:pPr>
        <w:jc w:val="both"/>
        <w:rPr>
          <w:rFonts w:eastAsiaTheme="minorHAnsi"/>
          <w:lang w:eastAsia="en-US"/>
        </w:rPr>
      </w:pPr>
      <w:r w:rsidRPr="00A14C84">
        <w:rPr>
          <w:rFonts w:eastAsiaTheme="minorHAnsi"/>
          <w:lang w:eastAsia="en-US"/>
        </w:rPr>
        <w:t>1-й этап: 20</w:t>
      </w:r>
      <w:r w:rsidR="000915A9">
        <w:rPr>
          <w:rFonts w:eastAsiaTheme="minorHAnsi"/>
          <w:lang w:eastAsia="en-US"/>
        </w:rPr>
        <w:t>20</w:t>
      </w:r>
      <w:r w:rsidR="002C6AF8">
        <w:rPr>
          <w:rFonts w:eastAsiaTheme="minorHAnsi"/>
          <w:lang w:eastAsia="en-US"/>
        </w:rPr>
        <w:t>-202</w:t>
      </w:r>
      <w:r w:rsidR="000915A9">
        <w:rPr>
          <w:rFonts w:eastAsiaTheme="minorHAnsi"/>
          <w:lang w:eastAsia="en-US"/>
        </w:rPr>
        <w:t>4</w:t>
      </w:r>
      <w:r w:rsidRPr="00A14C84">
        <w:rPr>
          <w:rFonts w:eastAsiaTheme="minorHAnsi"/>
          <w:lang w:eastAsia="en-US"/>
        </w:rPr>
        <w:t xml:space="preserve"> годы:</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lastRenderedPageBreak/>
        <w:t>формирование правовых, организационных и методических условий, необходимых для эффект</w:t>
      </w:r>
      <w:r w:rsidR="00ED4097">
        <w:rPr>
          <w:rFonts w:eastAsiaTheme="minorHAnsi"/>
          <w:lang w:eastAsia="en-US"/>
        </w:rPr>
        <w:t xml:space="preserve">ивной реализации муниципальной </w:t>
      </w:r>
      <w:r w:rsidRPr="00A14C84">
        <w:rPr>
          <w:rFonts w:eastAsiaTheme="minorHAnsi"/>
          <w:lang w:eastAsia="en-US"/>
        </w:rPr>
        <w:t>программы;</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создание условий для инвестиционной привлекательности и развитие инженерной инфраструктуры туристско-рекреационного комплекса района для повышения конкурентоспособности рынка туристских услуг;</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закрепление положительных тенденций в развитии туристской индустрии, создание предпосылок для ее дальнейшего развития, решение имеющихся системных проблем.</w:t>
      </w:r>
    </w:p>
    <w:p w:rsidR="00345DE0" w:rsidRPr="00A14C84" w:rsidRDefault="002C6AF8" w:rsidP="00345DE0">
      <w:pPr>
        <w:jc w:val="both"/>
        <w:rPr>
          <w:rFonts w:eastAsiaTheme="minorHAnsi"/>
          <w:lang w:eastAsia="en-US"/>
        </w:rPr>
      </w:pPr>
      <w:r>
        <w:rPr>
          <w:rFonts w:eastAsiaTheme="minorHAnsi"/>
          <w:lang w:eastAsia="en-US"/>
        </w:rPr>
        <w:t>2-й этап: 202</w:t>
      </w:r>
      <w:r w:rsidR="000915A9">
        <w:rPr>
          <w:rFonts w:eastAsiaTheme="minorHAnsi"/>
          <w:lang w:eastAsia="en-US"/>
        </w:rPr>
        <w:t>5</w:t>
      </w:r>
      <w:r w:rsidR="009C6BF2">
        <w:rPr>
          <w:rFonts w:eastAsiaTheme="minorHAnsi"/>
          <w:lang w:eastAsia="en-US"/>
        </w:rPr>
        <w:t>-202</w:t>
      </w:r>
      <w:r w:rsidR="000915A9">
        <w:rPr>
          <w:rFonts w:eastAsiaTheme="minorHAnsi"/>
          <w:lang w:eastAsia="en-US"/>
        </w:rPr>
        <w:t>7</w:t>
      </w:r>
      <w:r w:rsidR="00345DE0" w:rsidRPr="00A14C84">
        <w:rPr>
          <w:rFonts w:eastAsiaTheme="minorHAnsi"/>
          <w:lang w:eastAsia="en-US"/>
        </w:rPr>
        <w:t xml:space="preserve"> годы:</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повышение качества туристских услуг;</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продвижение туристского продукта на внутреннем и внешнем рынках;</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выявление и внедрение лучшего муниципального, российского и зарубежного опыта управления в сфере туризма.</w:t>
      </w:r>
    </w:p>
    <w:p w:rsidR="00345DE0" w:rsidRPr="00A14C84" w:rsidRDefault="00345DE0" w:rsidP="00345DE0">
      <w:pPr>
        <w:jc w:val="both"/>
        <w:rPr>
          <w:rFonts w:eastAsiaTheme="minorHAnsi"/>
          <w:b/>
          <w:lang w:eastAsia="en-US"/>
        </w:rPr>
      </w:pPr>
    </w:p>
    <w:p w:rsidR="00345DE0" w:rsidRDefault="00914ECB" w:rsidP="00345DE0">
      <w:pPr>
        <w:jc w:val="center"/>
        <w:rPr>
          <w:rFonts w:eastAsiaTheme="minorHAnsi"/>
          <w:b/>
          <w:lang w:eastAsia="en-US"/>
        </w:rPr>
      </w:pPr>
      <w:r>
        <w:rPr>
          <w:rFonts w:eastAsiaTheme="minorHAnsi"/>
          <w:b/>
          <w:lang w:eastAsia="en-US"/>
        </w:rPr>
        <w:t>3</w:t>
      </w:r>
      <w:r w:rsidR="00345DE0" w:rsidRPr="00A14C84">
        <w:rPr>
          <w:rFonts w:eastAsiaTheme="minorHAnsi"/>
          <w:b/>
          <w:lang w:eastAsia="en-US"/>
        </w:rPr>
        <w:t xml:space="preserve">. Обобщенная характеристика основных мероприятий </w:t>
      </w:r>
    </w:p>
    <w:p w:rsidR="00345DE0" w:rsidRDefault="00345DE0" w:rsidP="00345DE0">
      <w:pPr>
        <w:jc w:val="center"/>
        <w:rPr>
          <w:rFonts w:eastAsiaTheme="minorHAnsi"/>
          <w:b/>
          <w:lang w:eastAsia="en-US"/>
        </w:rPr>
      </w:pPr>
      <w:r w:rsidRPr="00A14C84">
        <w:rPr>
          <w:rFonts w:eastAsiaTheme="minorHAnsi"/>
          <w:b/>
          <w:lang w:eastAsia="en-US"/>
        </w:rPr>
        <w:t>муниципальной программы</w:t>
      </w:r>
    </w:p>
    <w:p w:rsidR="00345DE0" w:rsidRPr="00A14C84" w:rsidRDefault="00345DE0" w:rsidP="00345DE0">
      <w:pPr>
        <w:jc w:val="center"/>
        <w:rPr>
          <w:rFonts w:eastAsiaTheme="minorHAnsi"/>
          <w:b/>
          <w:lang w:eastAsia="en-US"/>
        </w:rPr>
      </w:pPr>
    </w:p>
    <w:p w:rsidR="00327CA2" w:rsidRDefault="00BC7E32" w:rsidP="00F4796F">
      <w:pPr>
        <w:pStyle w:val="ConsPlusNormal"/>
        <w:ind w:firstLine="709"/>
        <w:jc w:val="both"/>
      </w:pPr>
      <w:r>
        <w:t>Достижение заявленной цели и решение поставленных задач муниципальной программы будут осуществляться посредством реализации следующих основных мероприятий:</w:t>
      </w:r>
    </w:p>
    <w:p w:rsidR="00BC7E32" w:rsidRPr="00F4796F" w:rsidRDefault="00BC7E32" w:rsidP="00F4796F">
      <w:pPr>
        <w:pStyle w:val="ConsPlusNormal"/>
        <w:jc w:val="both"/>
        <w:rPr>
          <w:b/>
        </w:rPr>
      </w:pPr>
      <w:r>
        <w:t xml:space="preserve"> </w:t>
      </w:r>
      <w:r w:rsidRPr="00F4796F">
        <w:rPr>
          <w:b/>
        </w:rPr>
        <w:t>1. Определение и поддержка приоритетных направлений туристской деятельности.</w:t>
      </w:r>
    </w:p>
    <w:p w:rsidR="00BC7E32" w:rsidRPr="00F4796F" w:rsidRDefault="00BC7E32" w:rsidP="00F4796F">
      <w:pPr>
        <w:pStyle w:val="ConsPlusNormal"/>
        <w:ind w:firstLine="709"/>
        <w:jc w:val="both"/>
      </w:pPr>
      <w:r>
        <w:t xml:space="preserve">        </w:t>
      </w:r>
      <w:r w:rsidRPr="00F4796F">
        <w:t>Краткая характеристика основного мероприятия:</w:t>
      </w:r>
    </w:p>
    <w:p w:rsidR="00BC7E32" w:rsidRDefault="00BC7E32" w:rsidP="00F4796F">
      <w:pPr>
        <w:pStyle w:val="ConsPlusNormal"/>
        <w:ind w:firstLine="709"/>
        <w:jc w:val="both"/>
      </w:pPr>
      <w:r>
        <w:t xml:space="preserve"> 1.1</w:t>
      </w:r>
      <w:proofErr w:type="gramStart"/>
      <w:r>
        <w:t xml:space="preserve">  Р</w:t>
      </w:r>
      <w:proofErr w:type="gramEnd"/>
      <w:r>
        <w:t>ешает задачу по раз</w:t>
      </w:r>
      <w:r w:rsidR="00082097">
        <w:t>витию приоритетных направлений туризма в Юхновском районе</w:t>
      </w:r>
      <w:r w:rsidR="00F4796F">
        <w:t>.</w:t>
      </w:r>
    </w:p>
    <w:p w:rsidR="00F4796F" w:rsidRDefault="00F4796F" w:rsidP="00F4223C">
      <w:pPr>
        <w:pStyle w:val="ConsPlusNormal"/>
        <w:ind w:firstLine="709"/>
        <w:jc w:val="both"/>
      </w:pPr>
      <w:r>
        <w:t>1.2 Влияет на достижение следующих индикаторов:</w:t>
      </w:r>
    </w:p>
    <w:p w:rsidR="00F4796F" w:rsidRDefault="00F4796F" w:rsidP="00F4796F">
      <w:pPr>
        <w:pStyle w:val="ConsPlusNormal"/>
        <w:ind w:firstLine="709"/>
        <w:jc w:val="both"/>
      </w:pPr>
      <w:r>
        <w:t>1.2.1 Объем туристского потока в Юхновском районе, включая экскурсантов.</w:t>
      </w:r>
    </w:p>
    <w:p w:rsidR="00F4796F" w:rsidRDefault="00F4796F" w:rsidP="00F4796F">
      <w:pPr>
        <w:pStyle w:val="ConsPlusNormal"/>
        <w:ind w:firstLine="709"/>
        <w:jc w:val="both"/>
      </w:pPr>
      <w:r>
        <w:t>1.2.2 Количество объектов аграрного (сельского) туризма.</w:t>
      </w:r>
    </w:p>
    <w:p w:rsidR="00F4796F" w:rsidRDefault="00F4796F" w:rsidP="00F4796F">
      <w:pPr>
        <w:pStyle w:val="ConsPlusNormal"/>
        <w:ind w:firstLine="709"/>
        <w:jc w:val="both"/>
      </w:pPr>
      <w:r>
        <w:t>1.3 Влияет на удовлетворение потребностей различных категорий населения в активном, полноценном и качественном отдыхе, содействует созданию новых рабочих мест, повышению благоустройства населенных пунктов, а также влияет качество развития инфраструктуры туристских объектов Юхновского района.</w:t>
      </w:r>
    </w:p>
    <w:p w:rsidR="00F4796F" w:rsidRPr="00F4796F" w:rsidRDefault="00F4796F" w:rsidP="00F4796F">
      <w:pPr>
        <w:pStyle w:val="ConsPlusNormal"/>
        <w:jc w:val="both"/>
        <w:rPr>
          <w:b/>
        </w:rPr>
      </w:pPr>
      <w:r w:rsidRPr="00F4796F">
        <w:rPr>
          <w:b/>
        </w:rPr>
        <w:t>2. Организация, информационная и кадровая поддержка туристской деятельности Юхновского района.</w:t>
      </w:r>
    </w:p>
    <w:p w:rsidR="00BC7E32" w:rsidRDefault="00F4223C" w:rsidP="00F4796F">
      <w:pPr>
        <w:pStyle w:val="ConsPlusNormal"/>
        <w:ind w:firstLine="709"/>
        <w:jc w:val="both"/>
      </w:pPr>
      <w:r>
        <w:t xml:space="preserve">       </w:t>
      </w:r>
      <w:r w:rsidR="00F4796F" w:rsidRPr="00F4796F">
        <w:t>Краткая характеристика основного мероприятия:</w:t>
      </w:r>
    </w:p>
    <w:p w:rsidR="00914ECB" w:rsidRDefault="00914ECB" w:rsidP="00F4796F">
      <w:pPr>
        <w:pStyle w:val="ConsPlusNormal"/>
        <w:ind w:firstLine="709"/>
        <w:jc w:val="both"/>
      </w:pPr>
      <w:r>
        <w:t>2.1 Решает задачу по продвижению туристского продукта Юхновского района на внешних и внутренних туристских рынках.</w:t>
      </w:r>
    </w:p>
    <w:p w:rsidR="00914ECB" w:rsidRDefault="00914ECB" w:rsidP="00F4796F">
      <w:pPr>
        <w:pStyle w:val="ConsPlusNormal"/>
        <w:ind w:firstLine="709"/>
        <w:jc w:val="both"/>
      </w:pPr>
      <w:r>
        <w:t>2.2 Влияет на достижение следующих индикаторов:</w:t>
      </w:r>
    </w:p>
    <w:p w:rsidR="00914ECB" w:rsidRDefault="00914ECB" w:rsidP="00F4796F">
      <w:pPr>
        <w:pStyle w:val="ConsPlusNormal"/>
        <w:ind w:firstLine="709"/>
        <w:jc w:val="both"/>
      </w:pPr>
      <w:r>
        <w:t xml:space="preserve">2.2.1 </w:t>
      </w:r>
      <w:r w:rsidRPr="00914ECB">
        <w:t>Объем туристского потока в Юхновском районе, включая экскурсантов.</w:t>
      </w:r>
    </w:p>
    <w:p w:rsidR="00E8394B" w:rsidRPr="00AF3E3A" w:rsidRDefault="00914ECB" w:rsidP="00AF3E3A">
      <w:pPr>
        <w:pStyle w:val="ConsPlusNormal"/>
        <w:ind w:firstLine="709"/>
        <w:jc w:val="both"/>
      </w:pPr>
      <w:r>
        <w:t>2.3</w:t>
      </w:r>
      <w:proofErr w:type="gramStart"/>
      <w:r>
        <w:t xml:space="preserve"> В</w:t>
      </w:r>
      <w:proofErr w:type="gramEnd"/>
      <w:r>
        <w:t>лияет на уровень турис</w:t>
      </w:r>
      <w:r w:rsidR="00AF3E3A">
        <w:t>тского потока в Юхновском районе.</w:t>
      </w:r>
    </w:p>
    <w:p w:rsidR="00F4223C" w:rsidRDefault="00F4223C" w:rsidP="00345DE0">
      <w:pPr>
        <w:pStyle w:val="ConsPlusNormal"/>
        <w:jc w:val="center"/>
        <w:rPr>
          <w:b/>
        </w:rPr>
      </w:pPr>
    </w:p>
    <w:p w:rsidR="00FA2720" w:rsidRDefault="00FA2720" w:rsidP="00345DE0">
      <w:pPr>
        <w:pStyle w:val="ConsPlusNormal"/>
        <w:jc w:val="center"/>
        <w:rPr>
          <w:b/>
        </w:rPr>
      </w:pPr>
    </w:p>
    <w:p w:rsidR="00345DE0" w:rsidRPr="00277EBB" w:rsidRDefault="00914ECB" w:rsidP="00345DE0">
      <w:pPr>
        <w:pStyle w:val="ConsPlusNormal"/>
        <w:jc w:val="center"/>
        <w:rPr>
          <w:b/>
        </w:rPr>
      </w:pPr>
      <w:r>
        <w:rPr>
          <w:b/>
        </w:rPr>
        <w:t>4</w:t>
      </w:r>
      <w:r w:rsidR="00345DE0" w:rsidRPr="00277EBB">
        <w:rPr>
          <w:b/>
        </w:rPr>
        <w:t>. Характеристика мер государственного регулирования</w:t>
      </w:r>
      <w:r w:rsidR="00F4223C">
        <w:rPr>
          <w:b/>
        </w:rPr>
        <w:t>.</w:t>
      </w:r>
    </w:p>
    <w:p w:rsidR="00345DE0" w:rsidRDefault="00345DE0" w:rsidP="00345DE0">
      <w:pPr>
        <w:pStyle w:val="ConsPlusNormal"/>
        <w:jc w:val="both"/>
      </w:pPr>
    </w:p>
    <w:p w:rsidR="00345DE0" w:rsidRDefault="00345DE0" w:rsidP="00345DE0">
      <w:pPr>
        <w:pStyle w:val="ConsPlusNormal"/>
        <w:ind w:firstLine="540"/>
        <w:jc w:val="both"/>
      </w:pPr>
      <w:r>
        <w:t>Финансово-экономические и правовые меры государственного регулирования предусматривают принятие нормативных правовых актов, необходимых для выполнения мероприятий государственной программы, а также привлечение финансовых средств для ее реализации.</w:t>
      </w:r>
    </w:p>
    <w:p w:rsidR="00345DE0" w:rsidRPr="00A121C4" w:rsidRDefault="00345DE0" w:rsidP="00345DE0">
      <w:pPr>
        <w:pStyle w:val="ConsPlusNormal"/>
        <w:ind w:firstLine="540"/>
        <w:jc w:val="both"/>
      </w:pPr>
      <w:r w:rsidRPr="00A121C4">
        <w:t xml:space="preserve">Базовым нормативным правовым актом, регулирующим правоотношения в сфере туризма, является </w:t>
      </w:r>
      <w:hyperlink r:id="rId12" w:history="1">
        <w:r w:rsidRPr="00A121C4">
          <w:t>Закон</w:t>
        </w:r>
      </w:hyperlink>
      <w:r w:rsidRPr="00A121C4">
        <w:t xml:space="preserve"> Калужской области от 13.06.2000 N 18-ОЗ "О туристской деятельности на территории Калужской области".</w:t>
      </w:r>
    </w:p>
    <w:p w:rsidR="00345DE0" w:rsidRPr="00C71BB9" w:rsidRDefault="00345DE0" w:rsidP="00345DE0">
      <w:pPr>
        <w:pStyle w:val="ConsPlusNormal"/>
        <w:ind w:firstLine="540"/>
        <w:jc w:val="both"/>
      </w:pPr>
      <w:r>
        <w:t>В данном разделе приводятся нормативные правовые акты Калужской области, действующие, а также планируемые к утверждению в сфере реализации государственной программы. (Приложение 2)</w:t>
      </w:r>
      <w:r w:rsidR="00F4223C">
        <w:t>.</w:t>
      </w:r>
      <w:r w:rsidRPr="00A14C84">
        <w:rPr>
          <w:rFonts w:eastAsiaTheme="minorHAnsi"/>
          <w:b/>
          <w:sz w:val="26"/>
          <w:szCs w:val="26"/>
          <w:lang w:eastAsia="en-US"/>
        </w:rPr>
        <w:t xml:space="preserve">                                       </w:t>
      </w:r>
    </w:p>
    <w:p w:rsidR="00345DE0" w:rsidRDefault="00345DE0" w:rsidP="00345DE0">
      <w:pPr>
        <w:rPr>
          <w:b/>
        </w:rPr>
      </w:pPr>
    </w:p>
    <w:p w:rsidR="00EB2C06" w:rsidRDefault="00EB2C06" w:rsidP="00EB2C06">
      <w:pPr>
        <w:pBdr>
          <w:right w:val="single" w:sz="4" w:space="4" w:color="auto"/>
        </w:pBdr>
        <w:rPr>
          <w:b/>
        </w:rPr>
      </w:pPr>
    </w:p>
    <w:p w:rsidR="00ED4097" w:rsidRPr="00914ECB" w:rsidRDefault="00914ECB" w:rsidP="00914ECB">
      <w:pPr>
        <w:ind w:left="360"/>
        <w:jc w:val="center"/>
        <w:rPr>
          <w:b/>
        </w:rPr>
      </w:pPr>
      <w:r>
        <w:rPr>
          <w:b/>
        </w:rPr>
        <w:t xml:space="preserve">5. </w:t>
      </w:r>
      <w:r w:rsidR="00345DE0" w:rsidRPr="00914ECB">
        <w:rPr>
          <w:b/>
        </w:rPr>
        <w:t xml:space="preserve">Объем финансовых ресурсов, необходимых для реализации </w:t>
      </w:r>
    </w:p>
    <w:p w:rsidR="00345DE0" w:rsidRPr="00ED4097" w:rsidRDefault="00ED4097" w:rsidP="00EB2C06">
      <w:pPr>
        <w:pStyle w:val="a3"/>
        <w:ind w:left="0"/>
        <w:jc w:val="center"/>
        <w:rPr>
          <w:b/>
        </w:rPr>
      </w:pPr>
      <w:r>
        <w:rPr>
          <w:b/>
        </w:rPr>
        <w:lastRenderedPageBreak/>
        <w:t xml:space="preserve">муниципальной </w:t>
      </w:r>
      <w:r w:rsidR="00345DE0" w:rsidRPr="00ED4097">
        <w:rPr>
          <w:b/>
        </w:rPr>
        <w:t>программы</w:t>
      </w:r>
      <w:r w:rsidR="00F4223C">
        <w:rPr>
          <w:b/>
        </w:rPr>
        <w:t>.</w:t>
      </w:r>
    </w:p>
    <w:tbl>
      <w:tblPr>
        <w:tblpPr w:leftFromText="180" w:rightFromText="180" w:vertAnchor="text" w:horzAnchor="margin" w:tblpY="191"/>
        <w:tblW w:w="10456" w:type="dxa"/>
        <w:tblLayout w:type="fixed"/>
        <w:tblLook w:val="01E0" w:firstRow="1" w:lastRow="1" w:firstColumn="1" w:lastColumn="1" w:noHBand="0" w:noVBand="0"/>
      </w:tblPr>
      <w:tblGrid>
        <w:gridCol w:w="10456"/>
      </w:tblGrid>
      <w:tr w:rsidR="00345DE0" w:rsidRPr="00A14C84" w:rsidTr="00EB2C06">
        <w:trPr>
          <w:trHeight w:val="375"/>
        </w:trPr>
        <w:tc>
          <w:tcPr>
            <w:tcW w:w="10456" w:type="dxa"/>
          </w:tcPr>
          <w:p w:rsidR="00345DE0" w:rsidRPr="00A14C84" w:rsidRDefault="00345DE0" w:rsidP="00982B9B">
            <w:r w:rsidRPr="00A14C84">
              <w:t xml:space="preserve">Общий объем ресурсного обеспечения муниципальной программы </w:t>
            </w:r>
            <w:proofErr w:type="gramStart"/>
            <w:r w:rsidRPr="00A14C84">
              <w:t>за</w:t>
            </w:r>
            <w:proofErr w:type="gramEnd"/>
          </w:p>
          <w:p w:rsidR="00345DE0" w:rsidRDefault="009C6BF2" w:rsidP="00982B9B">
            <w:r>
              <w:t>20</w:t>
            </w:r>
            <w:r w:rsidR="00116A6B">
              <w:t>20-2027</w:t>
            </w:r>
            <w:r w:rsidR="001D126C">
              <w:t xml:space="preserve"> годы  с</w:t>
            </w:r>
            <w:r w:rsidR="00A7639F">
              <w:t>оставляет 20 </w:t>
            </w:r>
            <w:r w:rsidR="009E2FC9">
              <w:t>512</w:t>
            </w:r>
            <w:r w:rsidR="001D126C">
              <w:t xml:space="preserve">,6 </w:t>
            </w:r>
            <w:proofErr w:type="spellStart"/>
            <w:r w:rsidR="00345DE0" w:rsidRPr="00A14C84">
              <w:t>тыс</w:t>
            </w:r>
            <w:proofErr w:type="gramStart"/>
            <w:r w:rsidR="00345DE0" w:rsidRPr="00A14C84">
              <w:t>.р</w:t>
            </w:r>
            <w:proofErr w:type="gramEnd"/>
            <w:r w:rsidR="00345DE0" w:rsidRPr="00A14C84">
              <w:t>уб</w:t>
            </w:r>
            <w:proofErr w:type="spellEnd"/>
            <w:r w:rsidR="00345DE0" w:rsidRPr="00A14C84">
              <w:t>.</w:t>
            </w:r>
          </w:p>
          <w:p w:rsidR="00345DE0" w:rsidRPr="00A14C84" w:rsidRDefault="00345DE0" w:rsidP="004F6419">
            <w:pPr>
              <w:jc w:val="both"/>
            </w:pPr>
          </w:p>
        </w:tc>
      </w:tr>
      <w:tr w:rsidR="00345DE0" w:rsidRPr="00A14C84" w:rsidTr="00EB2C06">
        <w:trPr>
          <w:trHeight w:val="1925"/>
        </w:trPr>
        <w:tc>
          <w:tcPr>
            <w:tcW w:w="10456" w:type="dxa"/>
            <w:tcBorders>
              <w:left w:val="nil"/>
            </w:tcBorders>
          </w:tcPr>
          <w:p w:rsidR="00345DE0" w:rsidRPr="00A14C84" w:rsidRDefault="00345DE0" w:rsidP="004F6419">
            <w:pPr>
              <w:jc w:val="both"/>
            </w:pPr>
            <w:r>
              <w:t xml:space="preserve">        </w:t>
            </w:r>
            <w:r w:rsidRPr="00A14C84">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50"/>
              <w:gridCol w:w="851"/>
              <w:gridCol w:w="850"/>
              <w:gridCol w:w="851"/>
              <w:gridCol w:w="851"/>
              <w:gridCol w:w="992"/>
              <w:gridCol w:w="851"/>
              <w:gridCol w:w="992"/>
              <w:gridCol w:w="992"/>
            </w:tblGrid>
            <w:tr w:rsidR="001D126C" w:rsidRPr="00A14C84" w:rsidTr="00EB2C06">
              <w:trPr>
                <w:trHeight w:val="736"/>
              </w:trPr>
              <w:tc>
                <w:tcPr>
                  <w:tcW w:w="198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50FFA">
                  <w:pPr>
                    <w:framePr w:hSpace="180" w:wrap="around" w:vAnchor="text" w:hAnchor="margin" w:y="191"/>
                    <w:jc w:val="center"/>
                    <w:rPr>
                      <w:b/>
                      <w:sz w:val="20"/>
                      <w:szCs w:val="20"/>
                    </w:rPr>
                  </w:pPr>
                  <w:r w:rsidRPr="00FE1E8A">
                    <w:rPr>
                      <w:b/>
                      <w:sz w:val="20"/>
                      <w:szCs w:val="20"/>
                    </w:rPr>
                    <w:t xml:space="preserve">Источник </w:t>
                  </w:r>
                  <w:proofErr w:type="spellStart"/>
                  <w:proofErr w:type="gramStart"/>
                  <w:r w:rsidRPr="00FE1E8A">
                    <w:rPr>
                      <w:b/>
                      <w:sz w:val="20"/>
                      <w:szCs w:val="20"/>
                    </w:rPr>
                    <w:t>финанси-рования</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16A6B" w:rsidP="00150FFA">
                  <w:pPr>
                    <w:framePr w:hSpace="180" w:wrap="around" w:vAnchor="text" w:hAnchor="margin" w:y="191"/>
                    <w:spacing w:line="360" w:lineRule="auto"/>
                    <w:jc w:val="center"/>
                    <w:rPr>
                      <w:b/>
                      <w:sz w:val="20"/>
                      <w:szCs w:val="20"/>
                    </w:rPr>
                  </w:pPr>
                  <w:r>
                    <w:rPr>
                      <w:b/>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FE1E8A" w:rsidRDefault="00116A6B" w:rsidP="00150FFA">
                  <w:pPr>
                    <w:framePr w:hSpace="180" w:wrap="around" w:vAnchor="text" w:hAnchor="margin" w:y="191"/>
                    <w:spacing w:line="360" w:lineRule="auto"/>
                    <w:jc w:val="center"/>
                    <w:rPr>
                      <w:b/>
                      <w:sz w:val="20"/>
                      <w:szCs w:val="20"/>
                    </w:rPr>
                  </w:pPr>
                  <w:r>
                    <w:rPr>
                      <w:b/>
                      <w:sz w:val="20"/>
                      <w:szCs w:val="20"/>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16A6B" w:rsidP="00150FFA">
                  <w:pPr>
                    <w:framePr w:hSpace="180" w:wrap="around" w:vAnchor="text" w:hAnchor="margin" w:y="191"/>
                    <w:spacing w:line="360" w:lineRule="auto"/>
                    <w:jc w:val="center"/>
                    <w:rPr>
                      <w:b/>
                      <w:sz w:val="20"/>
                      <w:szCs w:val="20"/>
                    </w:rPr>
                  </w:pPr>
                  <w:r>
                    <w:rPr>
                      <w:b/>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50FFA">
                  <w:pPr>
                    <w:framePr w:hSpace="180" w:wrap="around" w:vAnchor="text" w:hAnchor="margin" w:y="191"/>
                    <w:spacing w:line="360" w:lineRule="auto"/>
                    <w:jc w:val="center"/>
                    <w:rPr>
                      <w:b/>
                      <w:sz w:val="20"/>
                      <w:szCs w:val="20"/>
                    </w:rPr>
                  </w:pPr>
                </w:p>
                <w:p w:rsidR="001D126C" w:rsidRPr="00FE1E8A" w:rsidRDefault="00116A6B" w:rsidP="00150FFA">
                  <w:pPr>
                    <w:framePr w:hSpace="180" w:wrap="around" w:vAnchor="text" w:hAnchor="margin" w:y="191"/>
                    <w:spacing w:line="360" w:lineRule="auto"/>
                    <w:jc w:val="center"/>
                    <w:rPr>
                      <w:b/>
                      <w:sz w:val="20"/>
                      <w:szCs w:val="20"/>
                    </w:rPr>
                  </w:pPr>
                  <w:r>
                    <w:rPr>
                      <w:b/>
                      <w:sz w:val="20"/>
                      <w:szCs w:val="20"/>
                    </w:rPr>
                    <w:t>2023</w:t>
                  </w:r>
                </w:p>
                <w:p w:rsidR="001D126C" w:rsidRPr="00FE1E8A" w:rsidRDefault="001D126C" w:rsidP="00150FFA">
                  <w:pPr>
                    <w:framePr w:hSpace="180" w:wrap="around" w:vAnchor="text" w:hAnchor="margin" w:y="191"/>
                    <w:spacing w:line="36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50FFA">
                  <w:pPr>
                    <w:framePr w:hSpace="180" w:wrap="around" w:vAnchor="text" w:hAnchor="margin" w:y="191"/>
                    <w:spacing w:line="360" w:lineRule="auto"/>
                    <w:jc w:val="center"/>
                    <w:rPr>
                      <w:sz w:val="20"/>
                      <w:szCs w:val="20"/>
                    </w:rPr>
                  </w:pPr>
                </w:p>
                <w:p w:rsidR="001D126C" w:rsidRPr="00FE1E8A" w:rsidRDefault="00116A6B" w:rsidP="00150FFA">
                  <w:pPr>
                    <w:framePr w:hSpace="180" w:wrap="around" w:vAnchor="text" w:hAnchor="margin" w:y="191"/>
                    <w:spacing w:line="360" w:lineRule="auto"/>
                    <w:jc w:val="center"/>
                    <w:rPr>
                      <w:sz w:val="20"/>
                      <w:szCs w:val="20"/>
                    </w:rPr>
                  </w:pPr>
                  <w:r>
                    <w:rPr>
                      <w:b/>
                      <w:sz w:val="20"/>
                      <w:szCs w:val="20"/>
                    </w:rPr>
                    <w:t>2024</w:t>
                  </w:r>
                </w:p>
                <w:p w:rsidR="001D126C" w:rsidRPr="00FE1E8A" w:rsidRDefault="001D126C" w:rsidP="00150FFA">
                  <w:pPr>
                    <w:framePr w:hSpace="180" w:wrap="around" w:vAnchor="text" w:hAnchor="margin" w:y="191"/>
                    <w:spacing w:line="36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150FFA">
                  <w:pPr>
                    <w:framePr w:hSpace="180" w:wrap="around" w:vAnchor="text" w:hAnchor="margin" w:y="191"/>
                    <w:spacing w:line="360" w:lineRule="auto"/>
                    <w:jc w:val="center"/>
                    <w:rPr>
                      <w:sz w:val="20"/>
                      <w:szCs w:val="20"/>
                    </w:rPr>
                  </w:pPr>
                </w:p>
                <w:p w:rsidR="001D126C" w:rsidRPr="00FE1E8A" w:rsidRDefault="00116A6B" w:rsidP="00150FFA">
                  <w:pPr>
                    <w:framePr w:hSpace="180" w:wrap="around" w:vAnchor="text" w:hAnchor="margin" w:y="191"/>
                    <w:spacing w:line="360" w:lineRule="auto"/>
                    <w:jc w:val="center"/>
                    <w:rPr>
                      <w:sz w:val="20"/>
                      <w:szCs w:val="20"/>
                    </w:rPr>
                  </w:pPr>
                  <w:r>
                    <w:rPr>
                      <w:b/>
                      <w:sz w:val="20"/>
                      <w:szCs w:val="20"/>
                    </w:rPr>
                    <w:t>2025</w:t>
                  </w:r>
                </w:p>
                <w:p w:rsidR="001D126C" w:rsidRPr="00FE1E8A" w:rsidRDefault="001D126C" w:rsidP="00150FFA">
                  <w:pPr>
                    <w:framePr w:hSpace="180" w:wrap="around" w:vAnchor="text" w:hAnchor="margin" w:y="191"/>
                    <w:spacing w:line="36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6C" w:rsidRDefault="001D126C" w:rsidP="00150FFA">
                  <w:pPr>
                    <w:framePr w:hSpace="180" w:wrap="around" w:vAnchor="text" w:hAnchor="margin" w:y="191"/>
                    <w:spacing w:line="360" w:lineRule="auto"/>
                    <w:jc w:val="center"/>
                    <w:rPr>
                      <w:sz w:val="20"/>
                      <w:szCs w:val="20"/>
                    </w:rPr>
                  </w:pPr>
                </w:p>
                <w:p w:rsidR="001D126C" w:rsidRPr="001D126C" w:rsidRDefault="00116A6B" w:rsidP="00150FFA">
                  <w:pPr>
                    <w:framePr w:hSpace="180" w:wrap="around" w:vAnchor="text" w:hAnchor="margin" w:y="191"/>
                    <w:spacing w:line="360" w:lineRule="auto"/>
                    <w:jc w:val="center"/>
                    <w:rPr>
                      <w:b/>
                      <w:sz w:val="20"/>
                      <w:szCs w:val="20"/>
                    </w:rPr>
                  </w:pPr>
                  <w:r>
                    <w:rPr>
                      <w:b/>
                      <w:sz w:val="20"/>
                      <w:szCs w:val="20"/>
                    </w:rPr>
                    <w:t>2026</w:t>
                  </w: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150FFA">
                  <w:pPr>
                    <w:framePr w:hSpace="180" w:wrap="around" w:vAnchor="text" w:hAnchor="margin" w:y="191"/>
                    <w:spacing w:line="360" w:lineRule="auto"/>
                    <w:jc w:val="center"/>
                    <w:rPr>
                      <w:sz w:val="20"/>
                      <w:szCs w:val="20"/>
                    </w:rPr>
                  </w:pPr>
                </w:p>
                <w:p w:rsidR="001D126C" w:rsidRPr="00FE1E8A" w:rsidRDefault="00116A6B" w:rsidP="00150FFA">
                  <w:pPr>
                    <w:framePr w:hSpace="180" w:wrap="around" w:vAnchor="text" w:hAnchor="margin" w:y="191"/>
                    <w:spacing w:line="360" w:lineRule="auto"/>
                    <w:jc w:val="center"/>
                    <w:rPr>
                      <w:sz w:val="20"/>
                      <w:szCs w:val="20"/>
                    </w:rPr>
                  </w:pPr>
                  <w:r>
                    <w:rPr>
                      <w:b/>
                      <w:sz w:val="20"/>
                      <w:szCs w:val="20"/>
                    </w:rPr>
                    <w:t>2027</w:t>
                  </w:r>
                </w:p>
                <w:p w:rsidR="001D126C" w:rsidRPr="00FE1E8A" w:rsidRDefault="001D126C" w:rsidP="00150FFA">
                  <w:pPr>
                    <w:framePr w:hSpace="180" w:wrap="around" w:vAnchor="text" w:hAnchor="margin" w:y="191"/>
                    <w:spacing w:line="36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50FFA">
                  <w:pPr>
                    <w:framePr w:hSpace="180" w:wrap="around" w:vAnchor="text" w:hAnchor="margin" w:y="191"/>
                    <w:spacing w:line="360" w:lineRule="auto"/>
                    <w:jc w:val="center"/>
                    <w:rPr>
                      <w:b/>
                      <w:sz w:val="20"/>
                      <w:szCs w:val="20"/>
                    </w:rPr>
                  </w:pPr>
                  <w:r w:rsidRPr="00FE1E8A">
                    <w:rPr>
                      <w:b/>
                      <w:sz w:val="20"/>
                      <w:szCs w:val="20"/>
                    </w:rPr>
                    <w:t>Всего</w:t>
                  </w:r>
                </w:p>
              </w:tc>
            </w:tr>
            <w:tr w:rsidR="001D126C" w:rsidRPr="00A14C84" w:rsidTr="00EB2C06">
              <w:tc>
                <w:tcPr>
                  <w:tcW w:w="198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50FFA">
                  <w:pPr>
                    <w:framePr w:hSpace="180" w:wrap="around" w:vAnchor="text" w:hAnchor="margin" w:y="191"/>
                    <w:jc w:val="center"/>
                    <w:rPr>
                      <w:b/>
                      <w:sz w:val="20"/>
                      <w:szCs w:val="20"/>
                    </w:rPr>
                  </w:pPr>
                  <w:r w:rsidRPr="00FE1E8A">
                    <w:rPr>
                      <w:b/>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50FFA">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50FFA">
                  <w:pPr>
                    <w:framePr w:hSpace="180" w:wrap="around" w:vAnchor="text" w:hAnchor="margin" w:y="191"/>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50FFA">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50FFA">
                  <w:pPr>
                    <w:framePr w:hSpace="180" w:wrap="around" w:vAnchor="text" w:hAnchor="margin" w:y="191"/>
                    <w:jc w:val="center"/>
                    <w:rPr>
                      <w:b/>
                    </w:rPr>
                  </w:pPr>
                </w:p>
                <w:p w:rsidR="001D126C" w:rsidRPr="00FE1E8A" w:rsidRDefault="001D126C" w:rsidP="00150FFA">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50FFA">
                  <w:pPr>
                    <w:framePr w:hSpace="180" w:wrap="around" w:vAnchor="text" w:hAnchor="margin" w:y="191"/>
                    <w:jc w:val="center"/>
                    <w:rPr>
                      <w:b/>
                    </w:rPr>
                  </w:pP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150FFA">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150FFA">
                  <w:pPr>
                    <w:framePr w:hSpace="180" w:wrap="around" w:vAnchor="text" w:hAnchor="margin" w:y="191"/>
                    <w:jc w:val="center"/>
                    <w:rPr>
                      <w:b/>
                    </w:rPr>
                  </w:pP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150FFA">
                  <w:pPr>
                    <w:framePr w:hSpace="180" w:wrap="around" w:vAnchor="text" w:hAnchor="margin" w:y="191"/>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50FFA">
                  <w:pPr>
                    <w:framePr w:hSpace="180" w:wrap="around" w:vAnchor="text" w:hAnchor="margin" w:y="191"/>
                    <w:jc w:val="center"/>
                    <w:rPr>
                      <w:b/>
                    </w:rPr>
                  </w:pPr>
                </w:p>
              </w:tc>
            </w:tr>
            <w:tr w:rsidR="001D126C" w:rsidRPr="00A14C84" w:rsidTr="00EB2C06">
              <w:trPr>
                <w:trHeight w:val="547"/>
              </w:trPr>
              <w:tc>
                <w:tcPr>
                  <w:tcW w:w="1980" w:type="dxa"/>
                  <w:tcBorders>
                    <w:top w:val="single" w:sz="4" w:space="0" w:color="auto"/>
                    <w:left w:val="single" w:sz="4" w:space="0" w:color="auto"/>
                    <w:bottom w:val="single" w:sz="4" w:space="0" w:color="auto"/>
                    <w:right w:val="single" w:sz="4" w:space="0" w:color="auto"/>
                  </w:tcBorders>
                </w:tcPr>
                <w:p w:rsidR="001D126C" w:rsidRDefault="001D126C" w:rsidP="00150FFA">
                  <w:pPr>
                    <w:framePr w:hSpace="180" w:wrap="around" w:vAnchor="text" w:hAnchor="margin" w:y="191"/>
                    <w:jc w:val="center"/>
                    <w:rPr>
                      <w:b/>
                      <w:sz w:val="20"/>
                      <w:szCs w:val="20"/>
                    </w:rPr>
                  </w:pPr>
                </w:p>
                <w:p w:rsidR="001D126C" w:rsidRDefault="001D126C" w:rsidP="00150FFA">
                  <w:pPr>
                    <w:framePr w:hSpace="180" w:wrap="around" w:vAnchor="text" w:hAnchor="margin" w:y="191"/>
                    <w:jc w:val="center"/>
                    <w:rPr>
                      <w:b/>
                      <w:sz w:val="20"/>
                      <w:szCs w:val="20"/>
                    </w:rPr>
                  </w:pPr>
                  <w:r w:rsidRPr="00FE1E8A">
                    <w:rPr>
                      <w:b/>
                      <w:sz w:val="20"/>
                      <w:szCs w:val="20"/>
                    </w:rPr>
                    <w:t xml:space="preserve">Районный бюджет </w:t>
                  </w:r>
                </w:p>
                <w:p w:rsidR="001D126C" w:rsidRPr="00FE1E8A" w:rsidRDefault="001D126C" w:rsidP="00150FFA">
                  <w:pPr>
                    <w:framePr w:hSpace="180" w:wrap="around" w:vAnchor="text" w:hAnchor="margin" w:y="191"/>
                    <w:jc w:val="center"/>
                    <w:rPr>
                      <w:b/>
                      <w:sz w:val="20"/>
                      <w:szCs w:val="20"/>
                    </w:rPr>
                  </w:pPr>
                  <w:r w:rsidRPr="00FE1E8A">
                    <w:rPr>
                      <w:b/>
                      <w:sz w:val="20"/>
                      <w:szCs w:val="20"/>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06732A" w:rsidRDefault="001D126C" w:rsidP="00150FFA">
                  <w:pPr>
                    <w:framePr w:hSpace="180" w:wrap="around" w:vAnchor="text" w:hAnchor="margin" w:y="191"/>
                    <w:jc w:val="center"/>
                    <w:rPr>
                      <w:sz w:val="20"/>
                      <w:szCs w:val="20"/>
                    </w:rPr>
                  </w:pPr>
                </w:p>
                <w:p w:rsidR="001D126C" w:rsidRPr="0006732A" w:rsidRDefault="00116A6B" w:rsidP="00150FFA">
                  <w:pPr>
                    <w:framePr w:hSpace="180" w:wrap="around" w:vAnchor="text" w:hAnchor="margin" w:y="191"/>
                    <w:jc w:val="center"/>
                    <w:rPr>
                      <w:sz w:val="20"/>
                      <w:szCs w:val="20"/>
                    </w:rPr>
                  </w:pPr>
                  <w:r w:rsidRPr="0006732A">
                    <w:rPr>
                      <w:sz w:val="20"/>
                      <w:szCs w:val="20"/>
                    </w:rPr>
                    <w:t>100,0</w:t>
                  </w:r>
                </w:p>
                <w:p w:rsidR="001D126C" w:rsidRPr="0006732A" w:rsidRDefault="001D126C" w:rsidP="00150FFA">
                  <w:pPr>
                    <w:framePr w:hSpace="180" w:wrap="around" w:vAnchor="text" w:hAnchor="margin" w:y="19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06732A" w:rsidRDefault="001D126C" w:rsidP="00150FFA">
                  <w:pPr>
                    <w:framePr w:hSpace="180" w:wrap="around" w:vAnchor="text" w:hAnchor="margin" w:y="191"/>
                    <w:jc w:val="center"/>
                    <w:rPr>
                      <w:sz w:val="20"/>
                      <w:szCs w:val="20"/>
                    </w:rPr>
                  </w:pPr>
                </w:p>
                <w:p w:rsidR="001D126C" w:rsidRPr="0006732A" w:rsidRDefault="00116A6B" w:rsidP="00150FFA">
                  <w:pPr>
                    <w:framePr w:hSpace="180" w:wrap="around" w:vAnchor="text" w:hAnchor="margin" w:y="191"/>
                    <w:jc w:val="center"/>
                    <w:rPr>
                      <w:sz w:val="20"/>
                      <w:szCs w:val="20"/>
                    </w:rPr>
                  </w:pPr>
                  <w:r w:rsidRPr="0006732A">
                    <w:rPr>
                      <w:sz w:val="20"/>
                      <w:szCs w:val="20"/>
                    </w:rPr>
                    <w:t>100,0</w:t>
                  </w:r>
                </w:p>
                <w:p w:rsidR="001D126C" w:rsidRPr="0006732A" w:rsidRDefault="001D126C" w:rsidP="00150FFA">
                  <w:pPr>
                    <w:framePr w:hSpace="180" w:wrap="around" w:vAnchor="text" w:hAnchor="margin" w:y="191"/>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06732A" w:rsidRDefault="001D126C" w:rsidP="00150FFA">
                  <w:pPr>
                    <w:framePr w:hSpace="180" w:wrap="around" w:vAnchor="text" w:hAnchor="margin" w:y="191"/>
                    <w:jc w:val="center"/>
                    <w:rPr>
                      <w:sz w:val="20"/>
                      <w:szCs w:val="20"/>
                    </w:rPr>
                  </w:pPr>
                </w:p>
                <w:p w:rsidR="001D126C" w:rsidRPr="0006732A" w:rsidRDefault="001D126C" w:rsidP="00150FFA">
                  <w:pPr>
                    <w:framePr w:hSpace="180" w:wrap="around" w:vAnchor="text" w:hAnchor="margin" w:y="191"/>
                    <w:jc w:val="center"/>
                    <w:rPr>
                      <w:sz w:val="20"/>
                      <w:szCs w:val="20"/>
                    </w:rPr>
                  </w:pPr>
                  <w:r w:rsidRPr="0006732A">
                    <w:rPr>
                      <w:sz w:val="20"/>
                      <w:szCs w:val="20"/>
                    </w:rPr>
                    <w:t>100,0</w:t>
                  </w:r>
                </w:p>
                <w:p w:rsidR="001D126C" w:rsidRPr="0006732A" w:rsidRDefault="001D126C" w:rsidP="00150FFA">
                  <w:pPr>
                    <w:framePr w:hSpace="180" w:wrap="around" w:vAnchor="text" w:hAnchor="margin" w:y="19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6C" w:rsidRPr="0006732A" w:rsidRDefault="001D126C" w:rsidP="00150FFA">
                  <w:pPr>
                    <w:framePr w:hSpace="180" w:wrap="around" w:vAnchor="text" w:hAnchor="margin" w:y="191"/>
                    <w:jc w:val="center"/>
                    <w:rPr>
                      <w:sz w:val="20"/>
                      <w:szCs w:val="20"/>
                    </w:rPr>
                  </w:pPr>
                </w:p>
                <w:p w:rsidR="001D126C" w:rsidRPr="0006732A" w:rsidRDefault="001D126C" w:rsidP="00150FFA">
                  <w:pPr>
                    <w:framePr w:hSpace="180" w:wrap="around" w:vAnchor="text" w:hAnchor="margin" w:y="191"/>
                    <w:jc w:val="center"/>
                    <w:rPr>
                      <w:sz w:val="20"/>
                      <w:szCs w:val="20"/>
                    </w:rPr>
                  </w:pPr>
                  <w:r w:rsidRPr="0006732A">
                    <w:rPr>
                      <w:sz w:val="20"/>
                      <w:szCs w:val="20"/>
                    </w:rPr>
                    <w:t>10</w:t>
                  </w:r>
                  <w:r w:rsidR="00116A6B" w:rsidRPr="0006732A">
                    <w:rPr>
                      <w:sz w:val="20"/>
                      <w:szCs w:val="20"/>
                    </w:rPr>
                    <w:t>1</w:t>
                  </w:r>
                  <w:r w:rsidRPr="0006732A">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6C" w:rsidRPr="0006732A" w:rsidRDefault="001D126C" w:rsidP="00150FFA">
                  <w:pPr>
                    <w:framePr w:hSpace="180" w:wrap="around" w:vAnchor="text" w:hAnchor="margin" w:y="191"/>
                    <w:jc w:val="center"/>
                    <w:rPr>
                      <w:sz w:val="20"/>
                      <w:szCs w:val="20"/>
                    </w:rPr>
                  </w:pPr>
                </w:p>
                <w:p w:rsidR="001D126C" w:rsidRPr="0006732A" w:rsidRDefault="001D126C" w:rsidP="00150FFA">
                  <w:pPr>
                    <w:framePr w:hSpace="180" w:wrap="around" w:vAnchor="text" w:hAnchor="margin" w:y="191"/>
                    <w:jc w:val="center"/>
                    <w:rPr>
                      <w:sz w:val="20"/>
                      <w:szCs w:val="20"/>
                    </w:rPr>
                  </w:pPr>
                  <w:r w:rsidRPr="0006732A">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D126C" w:rsidRPr="0006732A" w:rsidRDefault="001D126C" w:rsidP="00150FFA">
                  <w:pPr>
                    <w:framePr w:hSpace="180" w:wrap="around" w:vAnchor="text" w:hAnchor="margin" w:y="191"/>
                    <w:jc w:val="center"/>
                    <w:rPr>
                      <w:sz w:val="20"/>
                      <w:szCs w:val="20"/>
                    </w:rPr>
                  </w:pPr>
                </w:p>
                <w:p w:rsidR="001D126C" w:rsidRPr="0006732A" w:rsidRDefault="001D126C" w:rsidP="00150FFA">
                  <w:pPr>
                    <w:framePr w:hSpace="180" w:wrap="around" w:vAnchor="text" w:hAnchor="margin" w:y="191"/>
                    <w:jc w:val="center"/>
                    <w:rPr>
                      <w:sz w:val="20"/>
                      <w:szCs w:val="20"/>
                    </w:rPr>
                  </w:pPr>
                  <w:r w:rsidRPr="0006732A">
                    <w:rPr>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1D126C" w:rsidRPr="0006732A" w:rsidRDefault="001D126C" w:rsidP="00150FFA">
                  <w:pPr>
                    <w:framePr w:hSpace="180" w:wrap="around" w:vAnchor="text" w:hAnchor="margin" w:y="191"/>
                    <w:jc w:val="center"/>
                    <w:rPr>
                      <w:sz w:val="20"/>
                      <w:szCs w:val="20"/>
                    </w:rPr>
                  </w:pPr>
                </w:p>
                <w:p w:rsidR="001D126C" w:rsidRPr="0006732A" w:rsidRDefault="001D126C" w:rsidP="00150FFA">
                  <w:pPr>
                    <w:framePr w:hSpace="180" w:wrap="around" w:vAnchor="text" w:hAnchor="margin" w:y="191"/>
                    <w:jc w:val="center"/>
                    <w:rPr>
                      <w:sz w:val="20"/>
                      <w:szCs w:val="20"/>
                    </w:rPr>
                  </w:pPr>
                  <w:r w:rsidRPr="0006732A">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D126C" w:rsidRPr="0006732A" w:rsidRDefault="001D126C" w:rsidP="00150FFA">
                  <w:pPr>
                    <w:framePr w:hSpace="180" w:wrap="around" w:vAnchor="text" w:hAnchor="margin" w:y="191"/>
                    <w:jc w:val="center"/>
                    <w:rPr>
                      <w:sz w:val="20"/>
                      <w:szCs w:val="20"/>
                    </w:rPr>
                  </w:pPr>
                </w:p>
                <w:p w:rsidR="001D126C" w:rsidRPr="0006732A" w:rsidRDefault="009E2FC9" w:rsidP="00150FFA">
                  <w:pPr>
                    <w:framePr w:hSpace="180" w:wrap="around" w:vAnchor="text" w:hAnchor="margin" w:y="191"/>
                    <w:jc w:val="center"/>
                    <w:rPr>
                      <w:sz w:val="20"/>
                      <w:szCs w:val="20"/>
                    </w:rPr>
                  </w:pPr>
                  <w:r>
                    <w:rPr>
                      <w:sz w:val="20"/>
                      <w:szCs w:val="20"/>
                    </w:rPr>
                    <w:t>150</w:t>
                  </w:r>
                  <w:r w:rsidR="006C7995" w:rsidRPr="0006732A">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ED4097" w:rsidRDefault="009E2FC9" w:rsidP="00150FFA">
                  <w:pPr>
                    <w:framePr w:hSpace="180" w:wrap="around" w:vAnchor="text" w:hAnchor="margin" w:y="191"/>
                    <w:jc w:val="center"/>
                    <w:rPr>
                      <w:b/>
                      <w:sz w:val="20"/>
                      <w:szCs w:val="20"/>
                    </w:rPr>
                  </w:pPr>
                  <w:r>
                    <w:rPr>
                      <w:b/>
                      <w:sz w:val="20"/>
                      <w:szCs w:val="20"/>
                    </w:rPr>
                    <w:t>85</w:t>
                  </w:r>
                  <w:r w:rsidR="00A3760B">
                    <w:rPr>
                      <w:b/>
                      <w:sz w:val="20"/>
                      <w:szCs w:val="20"/>
                    </w:rPr>
                    <w:t>1</w:t>
                  </w:r>
                  <w:r w:rsidR="001D126C" w:rsidRPr="00ED4097">
                    <w:rPr>
                      <w:b/>
                      <w:sz w:val="20"/>
                      <w:szCs w:val="20"/>
                    </w:rPr>
                    <w:t>,0</w:t>
                  </w:r>
                </w:p>
              </w:tc>
            </w:tr>
            <w:tr w:rsidR="001D126C" w:rsidRPr="00A14C84" w:rsidTr="00EB2C06">
              <w:tc>
                <w:tcPr>
                  <w:tcW w:w="1980" w:type="dxa"/>
                  <w:tcBorders>
                    <w:top w:val="single" w:sz="4" w:space="0" w:color="auto"/>
                    <w:left w:val="single" w:sz="4" w:space="0" w:color="auto"/>
                    <w:bottom w:val="single" w:sz="4" w:space="0" w:color="auto"/>
                    <w:right w:val="single" w:sz="4" w:space="0" w:color="auto"/>
                  </w:tcBorders>
                </w:tcPr>
                <w:p w:rsidR="001D126C" w:rsidRPr="00FE1E8A" w:rsidRDefault="007C6D30" w:rsidP="00150FFA">
                  <w:pPr>
                    <w:framePr w:hSpace="180" w:wrap="around" w:vAnchor="text" w:hAnchor="margin" w:y="191"/>
                    <w:jc w:val="center"/>
                    <w:rPr>
                      <w:b/>
                      <w:sz w:val="20"/>
                      <w:szCs w:val="20"/>
                    </w:rPr>
                  </w:pPr>
                  <w:r>
                    <w:rPr>
                      <w:b/>
                      <w:sz w:val="20"/>
                      <w:szCs w:val="20"/>
                    </w:rPr>
                    <w:t xml:space="preserve">Внебюджетные </w:t>
                  </w:r>
                  <w:r w:rsidR="001D126C" w:rsidRPr="00FE1E8A">
                    <w:rPr>
                      <w:b/>
                      <w:sz w:val="20"/>
                      <w:szCs w:val="20"/>
                    </w:rPr>
                    <w:t>средства</w:t>
                  </w:r>
                  <w:r w:rsidR="00FA2720">
                    <w:rPr>
                      <w:b/>
                      <w:sz w:val="20"/>
                      <w:szCs w:val="20"/>
                    </w:rPr>
                    <w:t xml:space="preserve"> </w:t>
                  </w:r>
                  <w:r>
                    <w:rPr>
                      <w:b/>
                      <w:sz w:val="20"/>
                      <w:szCs w:val="20"/>
                    </w:rPr>
                    <w:t>(</w:t>
                  </w:r>
                  <w:proofErr w:type="spellStart"/>
                  <w:r>
                    <w:rPr>
                      <w:b/>
                      <w:sz w:val="20"/>
                      <w:szCs w:val="20"/>
                    </w:rPr>
                    <w:t>тыс</w:t>
                  </w:r>
                  <w:proofErr w:type="gramStart"/>
                  <w:r>
                    <w:rPr>
                      <w:b/>
                      <w:sz w:val="20"/>
                      <w:szCs w:val="20"/>
                    </w:rPr>
                    <w:t>.р</w:t>
                  </w:r>
                  <w:proofErr w:type="gramEnd"/>
                  <w:r>
                    <w:rPr>
                      <w:b/>
                      <w:sz w:val="20"/>
                      <w:szCs w:val="20"/>
                    </w:rPr>
                    <w:t>уб</w:t>
                  </w:r>
                  <w:proofErr w:type="spellEnd"/>
                  <w:r>
                    <w:rPr>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50FFA">
                  <w:pPr>
                    <w:framePr w:hSpace="180" w:wrap="around" w:vAnchor="text" w:hAnchor="margin" w:y="191"/>
                    <w:jc w:val="center"/>
                    <w:rPr>
                      <w:sz w:val="20"/>
                      <w:szCs w:val="20"/>
                    </w:rPr>
                  </w:pPr>
                </w:p>
                <w:p w:rsidR="001D126C" w:rsidRPr="00ED4097" w:rsidRDefault="001D126C" w:rsidP="00150FFA">
                  <w:pPr>
                    <w:framePr w:hSpace="180" w:wrap="around" w:vAnchor="text" w:hAnchor="margin" w:y="19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50FFA">
                  <w:pPr>
                    <w:framePr w:hSpace="180" w:wrap="around" w:vAnchor="text" w:hAnchor="margin" w:y="191"/>
                    <w:jc w:val="center"/>
                    <w:rPr>
                      <w:sz w:val="20"/>
                      <w:szCs w:val="20"/>
                    </w:rPr>
                  </w:pPr>
                </w:p>
                <w:p w:rsidR="001D126C" w:rsidRPr="00ED4097" w:rsidRDefault="001D126C" w:rsidP="00150FFA">
                  <w:pPr>
                    <w:framePr w:hSpace="180" w:wrap="around" w:vAnchor="text" w:hAnchor="margin" w:y="191"/>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B2C06" w:rsidRDefault="001D126C" w:rsidP="00150FFA">
                  <w:pPr>
                    <w:framePr w:hSpace="180" w:wrap="around" w:vAnchor="text" w:hAnchor="margin" w:y="191"/>
                    <w:jc w:val="center"/>
                    <w:rPr>
                      <w:sz w:val="20"/>
                      <w:szCs w:val="20"/>
                    </w:rPr>
                  </w:pPr>
                </w:p>
                <w:p w:rsidR="001D126C" w:rsidRPr="00EB2C06" w:rsidRDefault="00116A6B" w:rsidP="00150FFA">
                  <w:pPr>
                    <w:framePr w:hSpace="180" w:wrap="around" w:vAnchor="text" w:hAnchor="margin" w:y="191"/>
                    <w:jc w:val="center"/>
                    <w:rPr>
                      <w:sz w:val="20"/>
                      <w:szCs w:val="20"/>
                    </w:rPr>
                  </w:pPr>
                  <w:r w:rsidRPr="00EB2C06">
                    <w:rPr>
                      <w:sz w:val="20"/>
                      <w:szCs w:val="20"/>
                    </w:rPr>
                    <w:t>1 380,0</w:t>
                  </w:r>
                </w:p>
              </w:tc>
              <w:tc>
                <w:tcPr>
                  <w:tcW w:w="851" w:type="dxa"/>
                  <w:tcBorders>
                    <w:top w:val="single" w:sz="4" w:space="0" w:color="auto"/>
                    <w:left w:val="single" w:sz="4" w:space="0" w:color="auto"/>
                    <w:bottom w:val="single" w:sz="4" w:space="0" w:color="auto"/>
                    <w:right w:val="single" w:sz="4" w:space="0" w:color="auto"/>
                  </w:tcBorders>
                </w:tcPr>
                <w:p w:rsidR="00116A6B" w:rsidRPr="00EB2C06" w:rsidRDefault="00116A6B" w:rsidP="00150FFA">
                  <w:pPr>
                    <w:framePr w:hSpace="180" w:wrap="around" w:vAnchor="text" w:hAnchor="margin" w:y="191"/>
                    <w:jc w:val="center"/>
                    <w:rPr>
                      <w:sz w:val="20"/>
                      <w:szCs w:val="20"/>
                    </w:rPr>
                  </w:pPr>
                </w:p>
                <w:p w:rsidR="001D126C" w:rsidRPr="00EB2C06" w:rsidRDefault="00116A6B" w:rsidP="00150FFA">
                  <w:pPr>
                    <w:framePr w:hSpace="180" w:wrap="around" w:vAnchor="text" w:hAnchor="margin" w:y="191"/>
                    <w:jc w:val="center"/>
                    <w:rPr>
                      <w:sz w:val="20"/>
                      <w:szCs w:val="20"/>
                    </w:rPr>
                  </w:pPr>
                  <w:r w:rsidRPr="00EB2C06">
                    <w:rPr>
                      <w:sz w:val="20"/>
                      <w:szCs w:val="20"/>
                    </w:rPr>
                    <w:t>2 760,0</w:t>
                  </w:r>
                </w:p>
              </w:tc>
              <w:tc>
                <w:tcPr>
                  <w:tcW w:w="851" w:type="dxa"/>
                  <w:tcBorders>
                    <w:top w:val="single" w:sz="4" w:space="0" w:color="auto"/>
                    <w:left w:val="single" w:sz="4" w:space="0" w:color="auto"/>
                    <w:bottom w:val="single" w:sz="4" w:space="0" w:color="auto"/>
                    <w:right w:val="single" w:sz="4" w:space="0" w:color="auto"/>
                  </w:tcBorders>
                </w:tcPr>
                <w:p w:rsidR="001D126C" w:rsidRPr="00EB2C06" w:rsidRDefault="001D126C" w:rsidP="00150FFA">
                  <w:pPr>
                    <w:framePr w:hSpace="180" w:wrap="around" w:vAnchor="text" w:hAnchor="margin" w:y="191"/>
                    <w:jc w:val="center"/>
                    <w:rPr>
                      <w:sz w:val="20"/>
                      <w:szCs w:val="20"/>
                    </w:rPr>
                  </w:pPr>
                </w:p>
                <w:p w:rsidR="001D126C" w:rsidRPr="00EB2C06" w:rsidRDefault="00116A6B" w:rsidP="00150FFA">
                  <w:pPr>
                    <w:framePr w:hSpace="180" w:wrap="around" w:vAnchor="text" w:hAnchor="margin" w:y="191"/>
                    <w:jc w:val="center"/>
                    <w:rPr>
                      <w:sz w:val="20"/>
                      <w:szCs w:val="20"/>
                    </w:rPr>
                  </w:pPr>
                  <w:r w:rsidRPr="00EB2C06">
                    <w:rPr>
                      <w:sz w:val="20"/>
                      <w:szCs w:val="20"/>
                    </w:rPr>
                    <w:t>4 699,1</w:t>
                  </w:r>
                </w:p>
              </w:tc>
              <w:tc>
                <w:tcPr>
                  <w:tcW w:w="992" w:type="dxa"/>
                  <w:tcBorders>
                    <w:top w:val="single" w:sz="4" w:space="0" w:color="auto"/>
                    <w:left w:val="single" w:sz="4" w:space="0" w:color="auto"/>
                    <w:bottom w:val="single" w:sz="4" w:space="0" w:color="auto"/>
                    <w:right w:val="single" w:sz="4" w:space="0" w:color="auto"/>
                  </w:tcBorders>
                </w:tcPr>
                <w:p w:rsidR="00116A6B" w:rsidRPr="00EB2C06" w:rsidRDefault="00116A6B" w:rsidP="00150FFA">
                  <w:pPr>
                    <w:framePr w:hSpace="180" w:wrap="around" w:vAnchor="text" w:hAnchor="margin" w:y="191"/>
                    <w:jc w:val="center"/>
                    <w:rPr>
                      <w:sz w:val="20"/>
                      <w:szCs w:val="20"/>
                    </w:rPr>
                  </w:pPr>
                </w:p>
                <w:p w:rsidR="001D126C" w:rsidRPr="00EB2C06" w:rsidRDefault="00116A6B" w:rsidP="00150FFA">
                  <w:pPr>
                    <w:framePr w:hSpace="180" w:wrap="around" w:vAnchor="text" w:hAnchor="margin" w:y="191"/>
                    <w:jc w:val="center"/>
                    <w:rPr>
                      <w:sz w:val="20"/>
                      <w:szCs w:val="20"/>
                    </w:rPr>
                  </w:pPr>
                  <w:r w:rsidRPr="00EB2C06">
                    <w:rPr>
                      <w:sz w:val="20"/>
                      <w:szCs w:val="20"/>
                    </w:rPr>
                    <w:t>10 822,5</w:t>
                  </w:r>
                </w:p>
              </w:tc>
              <w:tc>
                <w:tcPr>
                  <w:tcW w:w="851" w:type="dxa"/>
                  <w:tcBorders>
                    <w:top w:val="single" w:sz="4" w:space="0" w:color="auto"/>
                    <w:left w:val="single" w:sz="4" w:space="0" w:color="auto"/>
                    <w:bottom w:val="single" w:sz="4" w:space="0" w:color="auto"/>
                    <w:right w:val="single" w:sz="4" w:space="0" w:color="auto"/>
                  </w:tcBorders>
                </w:tcPr>
                <w:p w:rsidR="001D126C" w:rsidRPr="00EB2C06" w:rsidRDefault="001D126C" w:rsidP="00150FFA">
                  <w:pPr>
                    <w:framePr w:hSpace="180" w:wrap="around" w:vAnchor="text" w:hAnchor="margin" w:y="191"/>
                    <w:jc w:val="center"/>
                    <w:rPr>
                      <w:sz w:val="20"/>
                      <w:szCs w:val="20"/>
                    </w:rPr>
                  </w:pPr>
                </w:p>
                <w:p w:rsidR="001D126C" w:rsidRPr="00CF55D9" w:rsidRDefault="001D126C" w:rsidP="00150FFA">
                  <w:pPr>
                    <w:framePr w:hSpace="180" w:wrap="around" w:vAnchor="text" w:hAnchor="margin" w:y="191"/>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1D126C" w:rsidRPr="00CF55D9" w:rsidRDefault="001D126C" w:rsidP="00150FFA">
                  <w:pPr>
                    <w:framePr w:hSpace="180" w:wrap="around" w:vAnchor="text" w:hAnchor="margin" w:y="191"/>
                    <w:jc w:val="center"/>
                    <w:rPr>
                      <w:b/>
                      <w:sz w:val="20"/>
                      <w:szCs w:val="20"/>
                    </w:rPr>
                  </w:pPr>
                </w:p>
                <w:p w:rsidR="001D126C" w:rsidRPr="00CF55D9" w:rsidRDefault="001D126C" w:rsidP="00150FFA">
                  <w:pPr>
                    <w:framePr w:hSpace="180" w:wrap="around" w:vAnchor="text" w:hAnchor="margin" w:y="191"/>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50FFA">
                  <w:pPr>
                    <w:framePr w:hSpace="180" w:wrap="around" w:vAnchor="text" w:hAnchor="margin" w:y="191"/>
                    <w:jc w:val="center"/>
                    <w:rPr>
                      <w:sz w:val="20"/>
                      <w:szCs w:val="20"/>
                    </w:rPr>
                  </w:pPr>
                </w:p>
                <w:p w:rsidR="001D126C" w:rsidRPr="007C6D30" w:rsidRDefault="006C7995" w:rsidP="00150FFA">
                  <w:pPr>
                    <w:framePr w:hSpace="180" w:wrap="around" w:vAnchor="text" w:hAnchor="margin" w:y="191"/>
                    <w:jc w:val="center"/>
                    <w:rPr>
                      <w:b/>
                      <w:sz w:val="20"/>
                      <w:szCs w:val="20"/>
                    </w:rPr>
                  </w:pPr>
                  <w:r>
                    <w:rPr>
                      <w:b/>
                      <w:sz w:val="20"/>
                      <w:szCs w:val="20"/>
                    </w:rPr>
                    <w:t>19 661,6</w:t>
                  </w:r>
                </w:p>
              </w:tc>
            </w:tr>
            <w:tr w:rsidR="001D126C" w:rsidRPr="00A14C84" w:rsidTr="00EB2C06">
              <w:trPr>
                <w:trHeight w:val="154"/>
              </w:trPr>
              <w:tc>
                <w:tcPr>
                  <w:tcW w:w="198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150FFA">
                  <w:pPr>
                    <w:framePr w:hSpace="180" w:wrap="around" w:vAnchor="text" w:hAnchor="margin" w:y="191"/>
                    <w:jc w:val="center"/>
                    <w:rPr>
                      <w:b/>
                      <w:sz w:val="20"/>
                      <w:szCs w:val="20"/>
                    </w:rPr>
                  </w:pPr>
                </w:p>
                <w:p w:rsidR="001D126C" w:rsidRPr="00FE1E8A" w:rsidRDefault="001D126C" w:rsidP="00150FFA">
                  <w:pPr>
                    <w:framePr w:hSpace="180" w:wrap="around" w:vAnchor="text" w:hAnchor="margin" w:y="191"/>
                    <w:jc w:val="center"/>
                    <w:rPr>
                      <w:b/>
                      <w:sz w:val="20"/>
                      <w:szCs w:val="20"/>
                    </w:rPr>
                  </w:pPr>
                  <w:r>
                    <w:rPr>
                      <w:b/>
                      <w:sz w:val="20"/>
                      <w:szCs w:val="20"/>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50FFA">
                  <w:pPr>
                    <w:framePr w:hSpace="180" w:wrap="around" w:vAnchor="text" w:hAnchor="margin" w:y="191"/>
                    <w:jc w:val="center"/>
                    <w:rPr>
                      <w:b/>
                      <w:sz w:val="20"/>
                      <w:szCs w:val="20"/>
                    </w:rPr>
                  </w:pPr>
                </w:p>
                <w:p w:rsidR="001D126C" w:rsidRPr="00ED4097" w:rsidRDefault="00116A6B" w:rsidP="00150FFA">
                  <w:pPr>
                    <w:framePr w:hSpace="180" w:wrap="around" w:vAnchor="text" w:hAnchor="margin" w:y="191"/>
                    <w:jc w:val="center"/>
                    <w:rPr>
                      <w:b/>
                      <w:sz w:val="20"/>
                      <w:szCs w:val="20"/>
                    </w:rPr>
                  </w:pPr>
                  <w:r>
                    <w:rPr>
                      <w:b/>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50FFA">
                  <w:pPr>
                    <w:framePr w:hSpace="180" w:wrap="around" w:vAnchor="text" w:hAnchor="margin" w:y="191"/>
                    <w:jc w:val="center"/>
                    <w:rPr>
                      <w:b/>
                      <w:sz w:val="20"/>
                      <w:szCs w:val="20"/>
                    </w:rPr>
                  </w:pPr>
                </w:p>
                <w:p w:rsidR="001D126C" w:rsidRPr="00ED4097" w:rsidRDefault="00116A6B" w:rsidP="00150FFA">
                  <w:pPr>
                    <w:framePr w:hSpace="180" w:wrap="around" w:vAnchor="text" w:hAnchor="margin" w:y="191"/>
                    <w:jc w:val="center"/>
                    <w:rPr>
                      <w:b/>
                      <w:sz w:val="20"/>
                      <w:szCs w:val="20"/>
                    </w:rPr>
                  </w:pPr>
                  <w:r>
                    <w:rPr>
                      <w:b/>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50FFA">
                  <w:pPr>
                    <w:framePr w:hSpace="180" w:wrap="around" w:vAnchor="text" w:hAnchor="margin" w:y="191"/>
                    <w:jc w:val="center"/>
                    <w:rPr>
                      <w:b/>
                      <w:sz w:val="20"/>
                      <w:szCs w:val="20"/>
                    </w:rPr>
                  </w:pPr>
                </w:p>
                <w:p w:rsidR="001D126C" w:rsidRPr="00ED4097" w:rsidRDefault="00116A6B" w:rsidP="00150FFA">
                  <w:pPr>
                    <w:framePr w:hSpace="180" w:wrap="around" w:vAnchor="text" w:hAnchor="margin" w:y="191"/>
                    <w:jc w:val="center"/>
                    <w:rPr>
                      <w:b/>
                      <w:sz w:val="20"/>
                      <w:szCs w:val="20"/>
                    </w:rPr>
                  </w:pPr>
                  <w:r w:rsidRPr="00116A6B">
                    <w:rPr>
                      <w:b/>
                      <w:sz w:val="20"/>
                      <w:szCs w:val="20"/>
                    </w:rPr>
                    <w:t>1 480,0</w:t>
                  </w:r>
                </w:p>
              </w:tc>
              <w:tc>
                <w:tcPr>
                  <w:tcW w:w="851" w:type="dxa"/>
                  <w:tcBorders>
                    <w:top w:val="single" w:sz="4" w:space="0" w:color="auto"/>
                    <w:left w:val="single" w:sz="4" w:space="0" w:color="auto"/>
                    <w:bottom w:val="single" w:sz="4" w:space="0" w:color="auto"/>
                    <w:right w:val="single" w:sz="4" w:space="0" w:color="auto"/>
                  </w:tcBorders>
                </w:tcPr>
                <w:p w:rsidR="001D126C" w:rsidRPr="00ED4097" w:rsidRDefault="001D126C" w:rsidP="00150FFA">
                  <w:pPr>
                    <w:framePr w:hSpace="180" w:wrap="around" w:vAnchor="text" w:hAnchor="margin" w:y="191"/>
                    <w:jc w:val="center"/>
                    <w:rPr>
                      <w:b/>
                      <w:sz w:val="20"/>
                      <w:szCs w:val="20"/>
                    </w:rPr>
                  </w:pPr>
                </w:p>
                <w:p w:rsidR="001D126C" w:rsidRPr="00ED4097" w:rsidRDefault="00116A6B" w:rsidP="00150FFA">
                  <w:pPr>
                    <w:framePr w:hSpace="180" w:wrap="around" w:vAnchor="text" w:hAnchor="margin" w:y="191"/>
                    <w:jc w:val="center"/>
                    <w:rPr>
                      <w:b/>
                      <w:sz w:val="20"/>
                      <w:szCs w:val="20"/>
                    </w:rPr>
                  </w:pPr>
                  <w:r>
                    <w:rPr>
                      <w:b/>
                      <w:sz w:val="20"/>
                      <w:szCs w:val="20"/>
                    </w:rPr>
                    <w:t>2 861,</w:t>
                  </w:r>
                  <w:r w:rsidRPr="00116A6B">
                    <w:rPr>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6C" w:rsidRPr="00ED4097" w:rsidRDefault="001D126C" w:rsidP="00150FFA">
                  <w:pPr>
                    <w:framePr w:hSpace="180" w:wrap="around" w:vAnchor="text" w:hAnchor="margin" w:y="191"/>
                    <w:jc w:val="center"/>
                    <w:rPr>
                      <w:b/>
                      <w:sz w:val="20"/>
                      <w:szCs w:val="20"/>
                    </w:rPr>
                  </w:pPr>
                </w:p>
                <w:p w:rsidR="001D126C" w:rsidRPr="00ED4097" w:rsidRDefault="00116A6B" w:rsidP="00150FFA">
                  <w:pPr>
                    <w:framePr w:hSpace="180" w:wrap="around" w:vAnchor="text" w:hAnchor="margin" w:y="191"/>
                    <w:jc w:val="center"/>
                    <w:rPr>
                      <w:b/>
                      <w:sz w:val="20"/>
                      <w:szCs w:val="20"/>
                    </w:rPr>
                  </w:pPr>
                  <w:r w:rsidRPr="00116A6B">
                    <w:rPr>
                      <w:b/>
                      <w:sz w:val="20"/>
                      <w:szCs w:val="20"/>
                    </w:rPr>
                    <w:t>4 799,1</w:t>
                  </w:r>
                </w:p>
              </w:tc>
              <w:tc>
                <w:tcPr>
                  <w:tcW w:w="992" w:type="dxa"/>
                  <w:tcBorders>
                    <w:top w:val="single" w:sz="4" w:space="0" w:color="auto"/>
                    <w:left w:val="single" w:sz="4" w:space="0" w:color="auto"/>
                    <w:bottom w:val="single" w:sz="4" w:space="0" w:color="auto"/>
                    <w:right w:val="single" w:sz="4" w:space="0" w:color="auto"/>
                  </w:tcBorders>
                </w:tcPr>
                <w:p w:rsidR="00116A6B" w:rsidRDefault="00116A6B" w:rsidP="00150FFA">
                  <w:pPr>
                    <w:framePr w:hSpace="180" w:wrap="around" w:vAnchor="text" w:hAnchor="margin" w:y="191"/>
                    <w:jc w:val="center"/>
                    <w:rPr>
                      <w:b/>
                      <w:sz w:val="20"/>
                      <w:szCs w:val="20"/>
                    </w:rPr>
                  </w:pPr>
                </w:p>
                <w:p w:rsidR="001D126C" w:rsidRPr="00ED4097" w:rsidRDefault="00116A6B" w:rsidP="00150FFA">
                  <w:pPr>
                    <w:framePr w:hSpace="180" w:wrap="around" w:vAnchor="text" w:hAnchor="margin" w:y="191"/>
                    <w:jc w:val="center"/>
                    <w:rPr>
                      <w:b/>
                      <w:sz w:val="20"/>
                      <w:szCs w:val="20"/>
                    </w:rPr>
                  </w:pPr>
                  <w:r w:rsidRPr="00116A6B">
                    <w:rPr>
                      <w:b/>
                      <w:sz w:val="20"/>
                      <w:szCs w:val="20"/>
                    </w:rPr>
                    <w:t>10 922,5</w:t>
                  </w:r>
                </w:p>
              </w:tc>
              <w:tc>
                <w:tcPr>
                  <w:tcW w:w="851" w:type="dxa"/>
                  <w:tcBorders>
                    <w:top w:val="single" w:sz="4" w:space="0" w:color="auto"/>
                    <w:left w:val="single" w:sz="4" w:space="0" w:color="auto"/>
                    <w:bottom w:val="single" w:sz="4" w:space="0" w:color="auto"/>
                    <w:right w:val="single" w:sz="4" w:space="0" w:color="auto"/>
                  </w:tcBorders>
                </w:tcPr>
                <w:p w:rsidR="001D126C" w:rsidRDefault="001D126C" w:rsidP="00150FFA">
                  <w:pPr>
                    <w:framePr w:hSpace="180" w:wrap="around" w:vAnchor="text" w:hAnchor="margin" w:y="191"/>
                    <w:jc w:val="center"/>
                    <w:rPr>
                      <w:b/>
                      <w:sz w:val="20"/>
                      <w:szCs w:val="20"/>
                    </w:rPr>
                  </w:pPr>
                </w:p>
                <w:p w:rsidR="001D126C" w:rsidRPr="00ED4097" w:rsidRDefault="00116A6B" w:rsidP="00150FFA">
                  <w:pPr>
                    <w:framePr w:hSpace="180" w:wrap="around" w:vAnchor="text" w:hAnchor="margin" w:y="191"/>
                    <w:jc w:val="center"/>
                    <w:rPr>
                      <w:b/>
                      <w:sz w:val="20"/>
                      <w:szCs w:val="20"/>
                    </w:rPr>
                  </w:pPr>
                  <w:r w:rsidRPr="00116A6B">
                    <w:rPr>
                      <w:b/>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1D126C" w:rsidRPr="00ED4097" w:rsidRDefault="001D126C" w:rsidP="00150FFA">
                  <w:pPr>
                    <w:framePr w:hSpace="180" w:wrap="around" w:vAnchor="text" w:hAnchor="margin" w:y="191"/>
                    <w:jc w:val="center"/>
                    <w:rPr>
                      <w:b/>
                      <w:sz w:val="20"/>
                      <w:szCs w:val="20"/>
                    </w:rPr>
                  </w:pPr>
                </w:p>
                <w:p w:rsidR="001D126C" w:rsidRPr="00116A6B" w:rsidRDefault="009E2FC9" w:rsidP="00150FFA">
                  <w:pPr>
                    <w:pStyle w:val="a7"/>
                    <w:framePr w:hSpace="180" w:wrap="around" w:vAnchor="text" w:hAnchor="margin" w:y="191"/>
                    <w:rPr>
                      <w:rFonts w:ascii="Times New Roman" w:hAnsi="Times New Roman" w:cs="Times New Roman"/>
                      <w:b/>
                      <w:i w:val="0"/>
                      <w:sz w:val="20"/>
                      <w:szCs w:val="20"/>
                    </w:rPr>
                  </w:pPr>
                  <w:r>
                    <w:rPr>
                      <w:rFonts w:ascii="Times New Roman" w:hAnsi="Times New Roman" w:cs="Times New Roman"/>
                      <w:b/>
                      <w:i w:val="0"/>
                      <w:color w:val="auto"/>
                      <w:sz w:val="20"/>
                      <w:szCs w:val="20"/>
                    </w:rPr>
                    <w:t>150</w:t>
                  </w:r>
                  <w:r w:rsidR="00116A6B" w:rsidRPr="00116A6B">
                    <w:rPr>
                      <w:rFonts w:ascii="Times New Roman" w:hAnsi="Times New Roman" w:cs="Times New Roman"/>
                      <w:b/>
                      <w:i w:val="0"/>
                      <w:color w:val="auto"/>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150FFA">
                  <w:pPr>
                    <w:framePr w:hSpace="180" w:wrap="around" w:vAnchor="text" w:hAnchor="margin" w:y="191"/>
                    <w:jc w:val="center"/>
                    <w:rPr>
                      <w:b/>
                      <w:sz w:val="20"/>
                      <w:szCs w:val="20"/>
                    </w:rPr>
                  </w:pPr>
                </w:p>
                <w:p w:rsidR="001D126C" w:rsidRPr="00ED4097" w:rsidRDefault="006C7995" w:rsidP="00150FFA">
                  <w:pPr>
                    <w:framePr w:hSpace="180" w:wrap="around" w:vAnchor="text" w:hAnchor="margin" w:y="191"/>
                    <w:jc w:val="center"/>
                    <w:rPr>
                      <w:b/>
                      <w:sz w:val="20"/>
                      <w:szCs w:val="20"/>
                    </w:rPr>
                  </w:pPr>
                  <w:r>
                    <w:rPr>
                      <w:b/>
                      <w:sz w:val="20"/>
                      <w:szCs w:val="20"/>
                    </w:rPr>
                    <w:t>20 </w:t>
                  </w:r>
                  <w:r w:rsidR="009E2FC9">
                    <w:rPr>
                      <w:b/>
                      <w:sz w:val="20"/>
                      <w:szCs w:val="20"/>
                    </w:rPr>
                    <w:t>512</w:t>
                  </w:r>
                  <w:r w:rsidR="001D126C">
                    <w:rPr>
                      <w:b/>
                      <w:sz w:val="20"/>
                      <w:szCs w:val="20"/>
                    </w:rPr>
                    <w:t>,6</w:t>
                  </w:r>
                </w:p>
              </w:tc>
            </w:tr>
          </w:tbl>
          <w:p w:rsidR="00345DE0" w:rsidRPr="00A14C84" w:rsidRDefault="00345DE0" w:rsidP="004F6419">
            <w:pPr>
              <w:jc w:val="both"/>
              <w:rPr>
                <w:b/>
              </w:rPr>
            </w:pPr>
          </w:p>
        </w:tc>
      </w:tr>
    </w:tbl>
    <w:p w:rsidR="00345DE0" w:rsidRDefault="00345DE0" w:rsidP="00345DE0">
      <w:pPr>
        <w:jc w:val="center"/>
        <w:rPr>
          <w:b/>
        </w:rPr>
      </w:pPr>
    </w:p>
    <w:p w:rsidR="00345DE0" w:rsidRDefault="00914ECB" w:rsidP="00345DE0">
      <w:pPr>
        <w:jc w:val="center"/>
        <w:rPr>
          <w:b/>
        </w:rPr>
      </w:pPr>
      <w:r>
        <w:rPr>
          <w:b/>
        </w:rPr>
        <w:t>6</w:t>
      </w:r>
      <w:r w:rsidR="00345DE0" w:rsidRPr="00A14C84">
        <w:rPr>
          <w:b/>
        </w:rPr>
        <w:t>. Механизм реализации муниципальной программы</w:t>
      </w:r>
    </w:p>
    <w:p w:rsidR="00345DE0" w:rsidRDefault="00345DE0" w:rsidP="00345DE0">
      <w:pPr>
        <w:jc w:val="center"/>
        <w:rPr>
          <w:b/>
        </w:rPr>
      </w:pPr>
    </w:p>
    <w:p w:rsidR="00345DE0" w:rsidRPr="00A14C84" w:rsidRDefault="00345DE0" w:rsidP="00345DE0">
      <w:pPr>
        <w:pStyle w:val="ConsPlusNormal"/>
        <w:ind w:firstLine="540"/>
        <w:jc w:val="both"/>
      </w:pPr>
      <w:r>
        <w:t>Механизм реализации муниципальной программы определяется отделом культуры и туризма администрации МР «Юхновский район» и предусматривает проведение организационных мероприятий, включая подготовку и (или) внесение изменений в нормативные правовые акты МР «Юхновский рай</w:t>
      </w:r>
      <w:r w:rsidR="00ED4097">
        <w:t xml:space="preserve">он», обеспечивающие выполнение </w:t>
      </w:r>
      <w:r>
        <w:t>муниципальной программы в соответствии с действующим законодательством.</w:t>
      </w:r>
    </w:p>
    <w:p w:rsidR="00345DE0" w:rsidRPr="00A14C84" w:rsidRDefault="00345DE0" w:rsidP="00345DE0">
      <w:pPr>
        <w:jc w:val="both"/>
      </w:pPr>
      <w:r>
        <w:t xml:space="preserve">      </w:t>
      </w:r>
      <w:r w:rsidRPr="00A14C84">
        <w:t>Ответственный исполнитель муниципальной програ</w:t>
      </w:r>
      <w:r w:rsidR="00ED4097">
        <w:t xml:space="preserve">ммы – отдел культуры и туризма </w:t>
      </w:r>
      <w:r w:rsidRPr="00A14C84">
        <w:t>администрации МР «Юхновский район».</w:t>
      </w:r>
    </w:p>
    <w:p w:rsidR="00345DE0" w:rsidRPr="00A14C84" w:rsidRDefault="00345DE0" w:rsidP="00345DE0">
      <w:pPr>
        <w:jc w:val="both"/>
      </w:pPr>
      <w:r w:rsidRPr="00A14C84">
        <w:t xml:space="preserve">      Механизм реализации муниципальной программы основан на скоординированных действиях исполнителей и участников программных мероприятий по достижению намеченных целей. Выполнение мероприятий предусматривается осуществлять на основе открытости, добровольности, взаимовыгодном сотрудничестве, обеспечивает широкие возможности для участия всех заинтересованных юридических и физических лиц.</w:t>
      </w:r>
    </w:p>
    <w:p w:rsidR="00345DE0" w:rsidRPr="00A14C84" w:rsidRDefault="00345DE0" w:rsidP="00345DE0">
      <w:pPr>
        <w:jc w:val="both"/>
      </w:pPr>
      <w:r w:rsidRPr="00A14C84">
        <w:t>В рамках своих полномочий субъекты туристской индустрии могут принимать участие в реализации целевых мероприятий муниципальной программы за счет собственных средств.</w:t>
      </w:r>
    </w:p>
    <w:p w:rsidR="00345DE0" w:rsidRPr="00A14C84" w:rsidRDefault="00345DE0" w:rsidP="00345DE0">
      <w:pPr>
        <w:jc w:val="both"/>
      </w:pPr>
      <w:r w:rsidRPr="00A14C84">
        <w:t xml:space="preserve">           Ответственный исполнитель муниципальной программы обеспечивает взаимодействие с отделами администрации МР «Юхновский район» по осуществлени</w:t>
      </w:r>
      <w:r w:rsidR="00ED4097">
        <w:t xml:space="preserve">ю мероприятий по муниципальной </w:t>
      </w:r>
      <w:r w:rsidRPr="00A14C84">
        <w:t>поддержке субъектов индустрии туризма.</w:t>
      </w:r>
    </w:p>
    <w:p w:rsidR="00345DE0" w:rsidRPr="00A14C84" w:rsidRDefault="00345DE0" w:rsidP="00345DE0">
      <w:pPr>
        <w:jc w:val="both"/>
      </w:pPr>
      <w:r w:rsidRPr="00A14C84">
        <w:t xml:space="preserve">           Ответственный исполнитель муниципальной программы ежегодно с учетом анализа хода реализации муниципальной программы уточняет объемы необходимых средств для финансирования мероприятий муниципальной программы в очередном финансовом году и составляет по мере</w:t>
      </w:r>
      <w:r w:rsidR="00ED4097">
        <w:t xml:space="preserve"> формирования районного </w:t>
      </w:r>
      <w:r w:rsidRPr="00A14C84">
        <w:t>бюджета:</w:t>
      </w:r>
    </w:p>
    <w:p w:rsidR="00345DE0" w:rsidRPr="00A14C84" w:rsidRDefault="00345DE0" w:rsidP="00345DE0">
      <w:pPr>
        <w:jc w:val="both"/>
      </w:pPr>
      <w:r w:rsidRPr="00A14C84">
        <w:t>–</w:t>
      </w:r>
      <w:r w:rsidRPr="00A14C84">
        <w:tab/>
        <w:t>бюджетную заявку на финансирование муниципальной прогр</w:t>
      </w:r>
      <w:r w:rsidR="00ED4097">
        <w:t xml:space="preserve">аммы за счет средств районного </w:t>
      </w:r>
      <w:r w:rsidRPr="00A14C84">
        <w:t>бюджета;</w:t>
      </w:r>
    </w:p>
    <w:p w:rsidR="00345DE0" w:rsidRPr="00A14C84" w:rsidRDefault="00345DE0" w:rsidP="00345DE0">
      <w:pPr>
        <w:jc w:val="both"/>
      </w:pPr>
      <w:r w:rsidRPr="00A14C84">
        <w:t>–</w:t>
      </w:r>
      <w:r w:rsidRPr="00A14C84">
        <w:tab/>
        <w:t>обоснование объемов финансирования муниципальной программы в очередном финансовом году по всем направлениям расходования средств и всем источникам финансирования.</w:t>
      </w:r>
    </w:p>
    <w:p w:rsidR="00345DE0" w:rsidRPr="00A14C84" w:rsidRDefault="00345DE0" w:rsidP="00345DE0">
      <w:pPr>
        <w:jc w:val="both"/>
      </w:pPr>
      <w:r>
        <w:t xml:space="preserve">   </w:t>
      </w:r>
      <w:r w:rsidRPr="00A14C84">
        <w:t xml:space="preserve">По мере </w:t>
      </w:r>
      <w:r w:rsidR="00ED4097">
        <w:t xml:space="preserve">формирования проекта районного </w:t>
      </w:r>
      <w:r w:rsidRPr="00A14C84">
        <w:t>бюджета на очередной финансовый год и на плановый период в соот</w:t>
      </w:r>
      <w:r w:rsidR="00ED4097">
        <w:t xml:space="preserve">ветствии с сообщенными отделом финансов и бюджета </w:t>
      </w:r>
      <w:r w:rsidRPr="00A14C84">
        <w:t>администрации МР «Юхновский район» предельными объемами бюджетного финансирования на очере</w:t>
      </w:r>
      <w:r w:rsidR="00ED4097">
        <w:t xml:space="preserve">дной финансовый год предложения </w:t>
      </w:r>
      <w:r w:rsidRPr="00A14C84">
        <w:t>по финансированию муниципальной программы уточняются ответственным исполнителем муниципальной программы  совместно с отделом финансов и бюджета для включения в проект районного бюджета на очередной финансовый год.</w:t>
      </w:r>
    </w:p>
    <w:p w:rsidR="00345DE0" w:rsidRDefault="00345DE0" w:rsidP="00440D1A">
      <w:pPr>
        <w:jc w:val="both"/>
      </w:pPr>
      <w:r w:rsidRPr="00A14C84">
        <w:lastRenderedPageBreak/>
        <w:t>Расходование средств районного бюджета в рамках реализации муниципальной программы осуществляется в соответств</w:t>
      </w:r>
      <w:r>
        <w:t>ии с порядком, предусмотренным ф</w:t>
      </w:r>
      <w:r w:rsidRPr="00A14C84">
        <w:t xml:space="preserve">едеральным </w:t>
      </w:r>
      <w:r>
        <w:t>законодательством в сфере закупок товаров, работ, услуг для обеспечения госуд</w:t>
      </w:r>
      <w:r w:rsidR="00440D1A">
        <w:t>арственных и муниципальных нужд.</w:t>
      </w:r>
    </w:p>
    <w:p w:rsidR="00B40F75" w:rsidRDefault="00B40F75" w:rsidP="00440D1A">
      <w:pPr>
        <w:jc w:val="both"/>
      </w:pPr>
    </w:p>
    <w:p w:rsidR="00B40F75" w:rsidRPr="00F44952" w:rsidRDefault="00B40F75" w:rsidP="00B40F75">
      <w:pPr>
        <w:jc w:val="right"/>
        <w:rPr>
          <w:rFonts w:eastAsiaTheme="minorHAnsi"/>
          <w:i/>
          <w:sz w:val="20"/>
          <w:szCs w:val="20"/>
          <w:lang w:eastAsia="en-US"/>
        </w:rPr>
      </w:pPr>
      <w:r>
        <w:rPr>
          <w:rFonts w:eastAsiaTheme="minorHAnsi"/>
          <w:lang w:eastAsia="en-US"/>
        </w:rPr>
        <w:t xml:space="preserve">     </w:t>
      </w:r>
      <w:r w:rsidRPr="00F44952">
        <w:rPr>
          <w:rFonts w:eastAsiaTheme="minorHAnsi"/>
          <w:sz w:val="20"/>
          <w:szCs w:val="20"/>
          <w:lang w:eastAsia="en-US"/>
        </w:rPr>
        <w:t xml:space="preserve">                                                                                                                                                                                                                   </w:t>
      </w:r>
      <w:r>
        <w:rPr>
          <w:rFonts w:eastAsiaTheme="minorHAnsi"/>
          <w:sz w:val="20"/>
          <w:szCs w:val="20"/>
          <w:lang w:eastAsia="en-US"/>
        </w:rPr>
        <w:t xml:space="preserve">                                        </w:t>
      </w:r>
      <w:r w:rsidRPr="00F44952">
        <w:rPr>
          <w:rFonts w:eastAsiaTheme="minorHAnsi"/>
          <w:i/>
          <w:sz w:val="20"/>
          <w:szCs w:val="20"/>
          <w:lang w:eastAsia="en-US"/>
        </w:rPr>
        <w:t>Приложение 1</w:t>
      </w:r>
    </w:p>
    <w:p w:rsidR="00B40F75" w:rsidRPr="00002C61" w:rsidRDefault="00B40F75" w:rsidP="00B40F75">
      <w:pPr>
        <w:rPr>
          <w:rFonts w:eastAsiaTheme="minorHAnsi"/>
          <w:b/>
          <w:lang w:eastAsia="en-US"/>
        </w:rPr>
      </w:pPr>
    </w:p>
    <w:p w:rsidR="00B40F75" w:rsidRPr="00002C61" w:rsidRDefault="00B40F75" w:rsidP="00B40F75">
      <w:pPr>
        <w:jc w:val="center"/>
        <w:rPr>
          <w:rFonts w:eastAsiaTheme="minorHAnsi"/>
          <w:b/>
          <w:lang w:eastAsia="en-US"/>
        </w:rPr>
      </w:pPr>
      <w:r w:rsidRPr="00002C61">
        <w:rPr>
          <w:rFonts w:eastAsiaTheme="minorHAnsi"/>
          <w:b/>
          <w:lang w:eastAsia="en-US"/>
        </w:rPr>
        <w:t>СВЕДЕНИЯ</w:t>
      </w:r>
    </w:p>
    <w:p w:rsidR="00B40F75" w:rsidRPr="00002C61" w:rsidRDefault="00B40F75" w:rsidP="00B40F75">
      <w:pPr>
        <w:jc w:val="center"/>
        <w:rPr>
          <w:rFonts w:eastAsiaTheme="minorHAnsi"/>
          <w:b/>
          <w:lang w:eastAsia="en-US"/>
        </w:rPr>
      </w:pPr>
      <w:r w:rsidRPr="00002C61">
        <w:rPr>
          <w:rFonts w:eastAsiaTheme="minorHAnsi"/>
          <w:b/>
          <w:lang w:eastAsia="en-US"/>
        </w:rPr>
        <w:t xml:space="preserve">     об индикаторах муниципальной программы и их значениях</w:t>
      </w:r>
    </w:p>
    <w:p w:rsidR="00B40F75" w:rsidRPr="00002C61" w:rsidRDefault="00B40F75" w:rsidP="00B40F75">
      <w:pPr>
        <w:jc w:val="center"/>
        <w:rPr>
          <w:rFonts w:eastAsiaTheme="minorHAnsi"/>
          <w:b/>
          <w:lang w:eastAsia="en-US"/>
        </w:rPr>
      </w:pPr>
    </w:p>
    <w:tbl>
      <w:tblPr>
        <w:tblpPr w:leftFromText="180" w:rightFromText="180" w:vertAnchor="text" w:horzAnchor="margin" w:tblpXSpec="center" w:tblpY="202"/>
        <w:tblW w:w="10456" w:type="dxa"/>
        <w:tblLayout w:type="fixed"/>
        <w:tblLook w:val="00A0" w:firstRow="1" w:lastRow="0" w:firstColumn="1" w:lastColumn="0" w:noHBand="0" w:noVBand="0"/>
      </w:tblPr>
      <w:tblGrid>
        <w:gridCol w:w="534"/>
        <w:gridCol w:w="1842"/>
        <w:gridCol w:w="709"/>
        <w:gridCol w:w="851"/>
        <w:gridCol w:w="850"/>
        <w:gridCol w:w="851"/>
        <w:gridCol w:w="850"/>
        <w:gridCol w:w="851"/>
        <w:gridCol w:w="850"/>
        <w:gridCol w:w="851"/>
        <w:gridCol w:w="708"/>
        <w:gridCol w:w="709"/>
      </w:tblGrid>
      <w:tr w:rsidR="00B40F75" w:rsidRPr="00B40F75" w:rsidTr="0062081E">
        <w:trPr>
          <w:trHeight w:val="121"/>
          <w:tblHeader/>
        </w:trPr>
        <w:tc>
          <w:tcPr>
            <w:tcW w:w="534" w:type="dxa"/>
            <w:vMerge w:val="restart"/>
            <w:tcBorders>
              <w:top w:val="single" w:sz="4" w:space="0" w:color="auto"/>
              <w:left w:val="single" w:sz="4" w:space="0" w:color="auto"/>
              <w:right w:val="single" w:sz="4" w:space="0" w:color="auto"/>
            </w:tcBorders>
          </w:tcPr>
          <w:p w:rsidR="00B40F75" w:rsidRPr="00B40F75" w:rsidRDefault="00B40F75" w:rsidP="0062081E">
            <w:pPr>
              <w:jc w:val="both"/>
              <w:rPr>
                <w:rFonts w:eastAsiaTheme="minorHAnsi"/>
                <w:b/>
                <w:bCs/>
                <w:sz w:val="20"/>
                <w:szCs w:val="20"/>
                <w:lang w:eastAsia="en-US"/>
              </w:rPr>
            </w:pPr>
            <w:r w:rsidRPr="00B40F75">
              <w:rPr>
                <w:rFonts w:eastAsiaTheme="minorHAnsi"/>
                <w:b/>
                <w:bCs/>
                <w:sz w:val="20"/>
                <w:szCs w:val="20"/>
                <w:lang w:eastAsia="en-US"/>
              </w:rPr>
              <w:t>№ п/п</w:t>
            </w:r>
          </w:p>
        </w:tc>
        <w:tc>
          <w:tcPr>
            <w:tcW w:w="1842" w:type="dxa"/>
            <w:vMerge w:val="restart"/>
            <w:tcBorders>
              <w:top w:val="single" w:sz="4" w:space="0" w:color="auto"/>
              <w:left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Наименование мероприятий</w:t>
            </w:r>
          </w:p>
        </w:tc>
        <w:tc>
          <w:tcPr>
            <w:tcW w:w="709" w:type="dxa"/>
            <w:vMerge w:val="restart"/>
            <w:tcBorders>
              <w:top w:val="single" w:sz="4" w:space="0" w:color="auto"/>
              <w:left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Ед.</w:t>
            </w:r>
          </w:p>
          <w:p w:rsidR="00B40F75" w:rsidRPr="00B40F75" w:rsidRDefault="00B40F75" w:rsidP="0062081E">
            <w:pPr>
              <w:jc w:val="center"/>
              <w:rPr>
                <w:rFonts w:eastAsiaTheme="minorHAnsi"/>
                <w:b/>
                <w:bCs/>
                <w:sz w:val="20"/>
                <w:szCs w:val="20"/>
                <w:lang w:eastAsia="en-US"/>
              </w:rPr>
            </w:pPr>
            <w:proofErr w:type="spellStart"/>
            <w:r w:rsidRPr="00B40F75">
              <w:rPr>
                <w:rFonts w:eastAsiaTheme="minorHAnsi"/>
                <w:b/>
                <w:bCs/>
                <w:sz w:val="20"/>
                <w:szCs w:val="20"/>
                <w:lang w:eastAsia="en-US"/>
              </w:rPr>
              <w:t>изм</w:t>
            </w:r>
            <w:proofErr w:type="spellEnd"/>
          </w:p>
        </w:tc>
        <w:tc>
          <w:tcPr>
            <w:tcW w:w="7371" w:type="dxa"/>
            <w:gridSpan w:val="9"/>
            <w:tcBorders>
              <w:top w:val="single" w:sz="4" w:space="0" w:color="auto"/>
              <w:left w:val="single" w:sz="4" w:space="0" w:color="auto"/>
              <w:bottom w:val="single" w:sz="4" w:space="0" w:color="auto"/>
              <w:right w:val="single" w:sz="4" w:space="0" w:color="auto"/>
            </w:tcBorders>
          </w:tcPr>
          <w:p w:rsidR="00B40F75" w:rsidRPr="00B40F75" w:rsidRDefault="00B40F75" w:rsidP="0062081E">
            <w:pPr>
              <w:jc w:val="both"/>
              <w:rPr>
                <w:rFonts w:eastAsiaTheme="minorHAnsi"/>
                <w:b/>
                <w:bCs/>
                <w:sz w:val="20"/>
                <w:szCs w:val="20"/>
                <w:lang w:eastAsia="en-US"/>
              </w:rPr>
            </w:pPr>
            <w:r w:rsidRPr="00B40F75">
              <w:rPr>
                <w:rFonts w:eastAsiaTheme="minorHAnsi"/>
                <w:b/>
                <w:bCs/>
                <w:sz w:val="20"/>
                <w:szCs w:val="20"/>
                <w:lang w:eastAsia="en-US"/>
              </w:rPr>
              <w:t xml:space="preserve">                                Значение по годам</w:t>
            </w:r>
          </w:p>
        </w:tc>
      </w:tr>
      <w:tr w:rsidR="00B40F75" w:rsidRPr="00B40F75" w:rsidTr="0062081E">
        <w:trPr>
          <w:trHeight w:val="135"/>
          <w:tblHeader/>
        </w:trPr>
        <w:tc>
          <w:tcPr>
            <w:tcW w:w="534" w:type="dxa"/>
            <w:vMerge/>
            <w:tcBorders>
              <w:left w:val="single" w:sz="4" w:space="0" w:color="auto"/>
              <w:bottom w:val="single" w:sz="4" w:space="0" w:color="auto"/>
              <w:right w:val="single" w:sz="4" w:space="0" w:color="auto"/>
            </w:tcBorders>
          </w:tcPr>
          <w:p w:rsidR="00B40F75" w:rsidRPr="00B40F75" w:rsidRDefault="00B40F75" w:rsidP="0062081E">
            <w:pPr>
              <w:jc w:val="both"/>
              <w:rPr>
                <w:rFonts w:eastAsiaTheme="minorHAnsi"/>
                <w:b/>
                <w:bCs/>
                <w:sz w:val="20"/>
                <w:szCs w:val="20"/>
                <w:lang w:eastAsia="en-US"/>
              </w:rPr>
            </w:pPr>
          </w:p>
        </w:tc>
        <w:tc>
          <w:tcPr>
            <w:tcW w:w="1842" w:type="dxa"/>
            <w:vMerge/>
            <w:tcBorders>
              <w:left w:val="single" w:sz="4" w:space="0" w:color="auto"/>
              <w:bottom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p>
        </w:tc>
        <w:tc>
          <w:tcPr>
            <w:tcW w:w="709" w:type="dxa"/>
            <w:vMerge/>
            <w:tcBorders>
              <w:left w:val="single" w:sz="4" w:space="0" w:color="auto"/>
              <w:bottom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p>
        </w:tc>
        <w:tc>
          <w:tcPr>
            <w:tcW w:w="851" w:type="dxa"/>
            <w:vMerge w:val="restart"/>
            <w:tcBorders>
              <w:top w:val="single" w:sz="4" w:space="0" w:color="auto"/>
              <w:left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p>
          <w:p w:rsidR="00B40F75" w:rsidRPr="00B40F75" w:rsidRDefault="0006732A" w:rsidP="0062081E">
            <w:pPr>
              <w:jc w:val="center"/>
              <w:rPr>
                <w:rFonts w:eastAsiaTheme="minorHAnsi"/>
                <w:b/>
                <w:bCs/>
                <w:sz w:val="20"/>
                <w:szCs w:val="20"/>
                <w:lang w:eastAsia="en-US"/>
              </w:rPr>
            </w:pPr>
            <w:r>
              <w:rPr>
                <w:rFonts w:eastAsiaTheme="minorHAnsi"/>
                <w:b/>
                <w:bCs/>
                <w:sz w:val="20"/>
                <w:szCs w:val="20"/>
                <w:lang w:eastAsia="en-US"/>
              </w:rPr>
              <w:t>2019</w:t>
            </w:r>
          </w:p>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факт</w:t>
            </w:r>
          </w:p>
        </w:tc>
        <w:tc>
          <w:tcPr>
            <w:tcW w:w="6520" w:type="dxa"/>
            <w:gridSpan w:val="8"/>
            <w:tcBorders>
              <w:top w:val="single" w:sz="4" w:space="0" w:color="auto"/>
              <w:left w:val="single" w:sz="4" w:space="0" w:color="auto"/>
              <w:bottom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годы реализации программы</w:t>
            </w:r>
          </w:p>
        </w:tc>
      </w:tr>
      <w:tr w:rsidR="0062081E" w:rsidRPr="00B40F75" w:rsidTr="0062081E">
        <w:trPr>
          <w:trHeight w:val="135"/>
          <w:tblHeader/>
        </w:trPr>
        <w:tc>
          <w:tcPr>
            <w:tcW w:w="534" w:type="dxa"/>
            <w:vMerge/>
            <w:tcBorders>
              <w:left w:val="single" w:sz="4" w:space="0" w:color="auto"/>
              <w:bottom w:val="single" w:sz="4" w:space="0" w:color="auto"/>
              <w:right w:val="single" w:sz="4" w:space="0" w:color="auto"/>
            </w:tcBorders>
          </w:tcPr>
          <w:p w:rsidR="0062081E" w:rsidRPr="00B40F75" w:rsidRDefault="0062081E" w:rsidP="0062081E">
            <w:pPr>
              <w:jc w:val="both"/>
              <w:rPr>
                <w:rFonts w:eastAsiaTheme="minorHAnsi"/>
                <w:b/>
                <w:bCs/>
                <w:sz w:val="20"/>
                <w:szCs w:val="20"/>
                <w:lang w:eastAsia="en-US"/>
              </w:rPr>
            </w:pPr>
          </w:p>
        </w:tc>
        <w:tc>
          <w:tcPr>
            <w:tcW w:w="1842" w:type="dxa"/>
            <w:vMerge/>
            <w:tcBorders>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tc>
        <w:tc>
          <w:tcPr>
            <w:tcW w:w="709" w:type="dxa"/>
            <w:vMerge/>
            <w:tcBorders>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tc>
        <w:tc>
          <w:tcPr>
            <w:tcW w:w="851" w:type="dxa"/>
            <w:vMerge/>
            <w:tcBorders>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sidRPr="0006732A">
              <w:rPr>
                <w:rFonts w:eastAsiaTheme="minorHAnsi"/>
                <w:b/>
                <w:bCs/>
                <w:sz w:val="20"/>
                <w:szCs w:val="20"/>
                <w:lang w:eastAsia="en-US"/>
              </w:rPr>
              <w:t>2020</w:t>
            </w:r>
          </w:p>
        </w:tc>
        <w:tc>
          <w:tcPr>
            <w:tcW w:w="851"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2021</w:t>
            </w:r>
          </w:p>
        </w:tc>
        <w:tc>
          <w:tcPr>
            <w:tcW w:w="850"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2022</w:t>
            </w:r>
          </w:p>
        </w:tc>
        <w:tc>
          <w:tcPr>
            <w:tcW w:w="851"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2023</w:t>
            </w:r>
          </w:p>
        </w:tc>
        <w:tc>
          <w:tcPr>
            <w:tcW w:w="850"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62081E" w:rsidP="0006732A">
            <w:pPr>
              <w:jc w:val="center"/>
              <w:rPr>
                <w:rFonts w:eastAsiaTheme="minorHAnsi"/>
                <w:b/>
                <w:bCs/>
                <w:sz w:val="20"/>
                <w:szCs w:val="20"/>
                <w:lang w:eastAsia="en-US"/>
              </w:rPr>
            </w:pPr>
            <w:r w:rsidRPr="00B40F75">
              <w:rPr>
                <w:rFonts w:eastAsiaTheme="minorHAnsi"/>
                <w:b/>
                <w:bCs/>
                <w:sz w:val="20"/>
                <w:szCs w:val="20"/>
                <w:lang w:eastAsia="en-US"/>
              </w:rPr>
              <w:t>202</w:t>
            </w:r>
            <w:r w:rsidR="0006732A">
              <w:rPr>
                <w:rFonts w:eastAsiaTheme="minorHAnsi"/>
                <w:b/>
                <w:bCs/>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ind w:right="98"/>
              <w:jc w:val="center"/>
              <w:rPr>
                <w:rFonts w:eastAsiaTheme="minorHAnsi"/>
                <w:b/>
                <w:bCs/>
                <w:sz w:val="20"/>
                <w:szCs w:val="20"/>
                <w:lang w:eastAsia="en-US"/>
              </w:rPr>
            </w:pPr>
            <w:r>
              <w:rPr>
                <w:rFonts w:eastAsiaTheme="minorHAnsi"/>
                <w:b/>
                <w:bCs/>
                <w:sz w:val="20"/>
                <w:szCs w:val="20"/>
                <w:lang w:eastAsia="en-US"/>
              </w:rPr>
              <w:t>2025</w:t>
            </w:r>
          </w:p>
        </w:tc>
        <w:tc>
          <w:tcPr>
            <w:tcW w:w="708"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2026</w:t>
            </w:r>
          </w:p>
        </w:tc>
        <w:tc>
          <w:tcPr>
            <w:tcW w:w="709" w:type="dxa"/>
            <w:tcBorders>
              <w:top w:val="single" w:sz="4" w:space="0" w:color="auto"/>
              <w:left w:val="single" w:sz="4" w:space="0" w:color="auto"/>
              <w:bottom w:val="single" w:sz="4" w:space="0" w:color="auto"/>
              <w:right w:val="single" w:sz="4" w:space="0" w:color="auto"/>
            </w:tcBorders>
          </w:tcPr>
          <w:p w:rsidR="0062081E" w:rsidRDefault="0062081E" w:rsidP="0062081E">
            <w:pPr>
              <w:rPr>
                <w:rFonts w:eastAsiaTheme="minorHAnsi"/>
                <w:b/>
                <w:bCs/>
                <w:sz w:val="20"/>
                <w:szCs w:val="20"/>
                <w:lang w:eastAsia="en-US"/>
              </w:rPr>
            </w:pPr>
          </w:p>
          <w:p w:rsidR="0062081E" w:rsidRPr="00B40F75" w:rsidRDefault="0006732A" w:rsidP="0062081E">
            <w:pPr>
              <w:rPr>
                <w:rFonts w:eastAsiaTheme="minorHAnsi"/>
                <w:b/>
                <w:bCs/>
                <w:sz w:val="20"/>
                <w:szCs w:val="20"/>
                <w:lang w:eastAsia="en-US"/>
              </w:rPr>
            </w:pPr>
            <w:r>
              <w:rPr>
                <w:rFonts w:eastAsiaTheme="minorHAnsi"/>
                <w:b/>
                <w:bCs/>
                <w:sz w:val="20"/>
                <w:szCs w:val="20"/>
                <w:lang w:eastAsia="en-US"/>
              </w:rPr>
              <w:t>2</w:t>
            </w:r>
            <w:r w:rsidR="00493D0F">
              <w:rPr>
                <w:rFonts w:eastAsiaTheme="minorHAnsi"/>
                <w:b/>
                <w:bCs/>
                <w:sz w:val="20"/>
                <w:szCs w:val="20"/>
                <w:lang w:eastAsia="en-US"/>
              </w:rPr>
              <w:t>0</w:t>
            </w:r>
            <w:r>
              <w:rPr>
                <w:rFonts w:eastAsiaTheme="minorHAnsi"/>
                <w:b/>
                <w:bCs/>
                <w:sz w:val="20"/>
                <w:szCs w:val="20"/>
                <w:lang w:eastAsia="en-US"/>
              </w:rPr>
              <w:t>27</w:t>
            </w:r>
          </w:p>
        </w:tc>
      </w:tr>
      <w:tr w:rsidR="00FF16F8" w:rsidRPr="00FF16F8" w:rsidTr="0062081E">
        <w:trPr>
          <w:trHeight w:val="65"/>
        </w:trPr>
        <w:tc>
          <w:tcPr>
            <w:tcW w:w="534" w:type="dxa"/>
            <w:tcBorders>
              <w:top w:val="nil"/>
              <w:left w:val="single" w:sz="4" w:space="0" w:color="auto"/>
              <w:bottom w:val="single" w:sz="4" w:space="0" w:color="auto"/>
              <w:right w:val="single" w:sz="4" w:space="0" w:color="auto"/>
            </w:tcBorders>
          </w:tcPr>
          <w:p w:rsidR="0062081E" w:rsidRPr="00B40F75" w:rsidRDefault="0062081E" w:rsidP="0062081E">
            <w:pPr>
              <w:jc w:val="both"/>
              <w:rPr>
                <w:rFonts w:eastAsiaTheme="minorHAnsi"/>
                <w:bCs/>
                <w:sz w:val="20"/>
                <w:szCs w:val="20"/>
                <w:lang w:eastAsia="en-US"/>
              </w:rPr>
            </w:pPr>
            <w:r w:rsidRPr="00B40F75">
              <w:rPr>
                <w:rFonts w:eastAsiaTheme="minorHAnsi"/>
                <w:bCs/>
                <w:sz w:val="20"/>
                <w:szCs w:val="20"/>
                <w:lang w:eastAsia="en-US"/>
              </w:rPr>
              <w:t>1.</w:t>
            </w:r>
          </w:p>
        </w:tc>
        <w:tc>
          <w:tcPr>
            <w:tcW w:w="1842" w:type="dxa"/>
            <w:tcBorders>
              <w:top w:val="nil"/>
              <w:left w:val="single" w:sz="4" w:space="0" w:color="auto"/>
              <w:bottom w:val="single" w:sz="4" w:space="0" w:color="auto"/>
              <w:right w:val="single" w:sz="4" w:space="0" w:color="auto"/>
            </w:tcBorders>
          </w:tcPr>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Объем туристского потока в Юхновском районе, включая экскурсантов</w:t>
            </w:r>
          </w:p>
        </w:tc>
        <w:tc>
          <w:tcPr>
            <w:tcW w:w="709"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тыс.</w:t>
            </w:r>
          </w:p>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чел.</w:t>
            </w:r>
          </w:p>
        </w:tc>
        <w:tc>
          <w:tcPr>
            <w:tcW w:w="851"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p>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sz w:val="20"/>
                <w:szCs w:val="20"/>
                <w:lang w:eastAsia="en-US"/>
              </w:rPr>
            </w:pPr>
            <w:r>
              <w:rPr>
                <w:rFonts w:eastAsiaTheme="minorHAnsi"/>
                <w:sz w:val="20"/>
                <w:szCs w:val="20"/>
                <w:lang w:eastAsia="en-US"/>
              </w:rPr>
              <w:t>22,623</w:t>
            </w:r>
          </w:p>
          <w:p w:rsidR="0062081E" w:rsidRPr="00B40F75" w:rsidRDefault="0062081E" w:rsidP="0062081E">
            <w:pPr>
              <w:jc w:val="center"/>
              <w:rPr>
                <w:rFonts w:eastAsiaTheme="minorHAnsi"/>
                <w:sz w:val="20"/>
                <w:szCs w:val="20"/>
                <w:lang w:eastAsia="en-US"/>
              </w:rPr>
            </w:pPr>
          </w:p>
        </w:tc>
        <w:tc>
          <w:tcPr>
            <w:tcW w:w="850"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p>
          <w:p w:rsidR="0062081E" w:rsidRPr="00B40F75" w:rsidRDefault="0006732A" w:rsidP="0006732A">
            <w:pPr>
              <w:jc w:val="center"/>
              <w:rPr>
                <w:rFonts w:eastAsiaTheme="minorHAnsi"/>
                <w:sz w:val="20"/>
                <w:szCs w:val="20"/>
                <w:lang w:eastAsia="en-US"/>
              </w:rPr>
            </w:pPr>
            <w:r w:rsidRPr="0006732A">
              <w:rPr>
                <w:rFonts w:eastAsiaTheme="minorHAnsi"/>
                <w:sz w:val="20"/>
                <w:szCs w:val="20"/>
                <w:lang w:eastAsia="en-US"/>
              </w:rPr>
              <w:t>24,22</w:t>
            </w:r>
          </w:p>
        </w:tc>
        <w:tc>
          <w:tcPr>
            <w:tcW w:w="851"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p>
          <w:p w:rsidR="0062081E" w:rsidRPr="00B40F75" w:rsidRDefault="0006732A" w:rsidP="0006732A">
            <w:pPr>
              <w:jc w:val="center"/>
              <w:rPr>
                <w:rFonts w:eastAsiaTheme="minorHAnsi"/>
                <w:sz w:val="20"/>
                <w:szCs w:val="20"/>
                <w:lang w:eastAsia="en-US"/>
              </w:rPr>
            </w:pPr>
            <w:r w:rsidRPr="0006732A">
              <w:rPr>
                <w:rFonts w:eastAsiaTheme="minorHAnsi"/>
                <w:sz w:val="20"/>
                <w:szCs w:val="20"/>
                <w:lang w:eastAsia="en-US"/>
              </w:rPr>
              <w:t>25,634</w:t>
            </w:r>
          </w:p>
        </w:tc>
        <w:tc>
          <w:tcPr>
            <w:tcW w:w="850" w:type="dxa"/>
            <w:tcBorders>
              <w:top w:val="nil"/>
              <w:left w:val="single" w:sz="4" w:space="0" w:color="auto"/>
              <w:bottom w:val="single" w:sz="4" w:space="0" w:color="auto"/>
              <w:right w:val="single" w:sz="4" w:space="0" w:color="auto"/>
            </w:tcBorders>
            <w:vAlign w:val="center"/>
          </w:tcPr>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color w:val="FF0000"/>
                <w:sz w:val="20"/>
                <w:szCs w:val="20"/>
                <w:lang w:eastAsia="en-US"/>
              </w:rPr>
            </w:pPr>
            <w:r w:rsidRPr="0006732A">
              <w:rPr>
                <w:rFonts w:eastAsiaTheme="minorHAnsi"/>
                <w:sz w:val="20"/>
                <w:szCs w:val="20"/>
                <w:lang w:eastAsia="en-US"/>
              </w:rPr>
              <w:t>26,914</w:t>
            </w:r>
          </w:p>
        </w:tc>
        <w:tc>
          <w:tcPr>
            <w:tcW w:w="851" w:type="dxa"/>
            <w:tcBorders>
              <w:top w:val="nil"/>
              <w:left w:val="single" w:sz="4" w:space="0" w:color="auto"/>
              <w:bottom w:val="single" w:sz="4" w:space="0" w:color="auto"/>
              <w:right w:val="single" w:sz="4" w:space="0" w:color="auto"/>
            </w:tcBorders>
            <w:vAlign w:val="center"/>
          </w:tcPr>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sz w:val="20"/>
                <w:szCs w:val="20"/>
                <w:lang w:eastAsia="en-US"/>
              </w:rPr>
            </w:pPr>
            <w:r w:rsidRPr="0006732A">
              <w:rPr>
                <w:rFonts w:eastAsiaTheme="minorHAnsi"/>
                <w:sz w:val="20"/>
                <w:szCs w:val="20"/>
                <w:lang w:eastAsia="en-US"/>
              </w:rPr>
              <w:t>28,04</w:t>
            </w:r>
          </w:p>
        </w:tc>
        <w:tc>
          <w:tcPr>
            <w:tcW w:w="850" w:type="dxa"/>
            <w:tcBorders>
              <w:top w:val="nil"/>
              <w:left w:val="single" w:sz="4" w:space="0" w:color="auto"/>
              <w:bottom w:val="single" w:sz="4" w:space="0" w:color="auto"/>
              <w:right w:val="single" w:sz="4" w:space="0" w:color="auto"/>
            </w:tcBorders>
            <w:vAlign w:val="center"/>
          </w:tcPr>
          <w:p w:rsidR="0006732A" w:rsidRPr="00493D0F" w:rsidRDefault="0006732A" w:rsidP="0062081E">
            <w:pPr>
              <w:jc w:val="center"/>
              <w:rPr>
                <w:rFonts w:eastAsiaTheme="minorHAnsi"/>
                <w:sz w:val="20"/>
                <w:szCs w:val="20"/>
                <w:lang w:eastAsia="en-US"/>
              </w:rPr>
            </w:pPr>
          </w:p>
          <w:p w:rsidR="0062081E" w:rsidRPr="00493D0F" w:rsidRDefault="00493D0F" w:rsidP="0062081E">
            <w:pPr>
              <w:jc w:val="center"/>
              <w:rPr>
                <w:rFonts w:eastAsiaTheme="minorHAnsi"/>
                <w:sz w:val="20"/>
                <w:szCs w:val="20"/>
                <w:lang w:eastAsia="en-US"/>
              </w:rPr>
            </w:pPr>
            <w:r w:rsidRPr="00493D0F">
              <w:rPr>
                <w:rFonts w:eastAsiaTheme="minorHAnsi"/>
                <w:sz w:val="20"/>
                <w:szCs w:val="20"/>
                <w:lang w:eastAsia="en-US"/>
              </w:rPr>
              <w:t>46,17</w:t>
            </w:r>
          </w:p>
        </w:tc>
        <w:tc>
          <w:tcPr>
            <w:tcW w:w="851" w:type="dxa"/>
            <w:tcBorders>
              <w:top w:val="nil"/>
              <w:left w:val="single" w:sz="4" w:space="0" w:color="auto"/>
              <w:bottom w:val="single" w:sz="4" w:space="0" w:color="auto"/>
              <w:right w:val="single" w:sz="4" w:space="0" w:color="auto"/>
            </w:tcBorders>
            <w:vAlign w:val="center"/>
          </w:tcPr>
          <w:p w:rsidR="0006732A" w:rsidRPr="00493D0F" w:rsidRDefault="0006732A" w:rsidP="0062081E">
            <w:pPr>
              <w:spacing w:line="276" w:lineRule="auto"/>
              <w:jc w:val="center"/>
              <w:rPr>
                <w:rFonts w:eastAsiaTheme="minorHAnsi"/>
                <w:sz w:val="20"/>
                <w:szCs w:val="20"/>
                <w:lang w:eastAsia="en-US"/>
              </w:rPr>
            </w:pPr>
          </w:p>
          <w:p w:rsidR="0062081E" w:rsidRPr="00493D0F" w:rsidRDefault="00493D0F" w:rsidP="0062081E">
            <w:pPr>
              <w:spacing w:line="276" w:lineRule="auto"/>
              <w:jc w:val="center"/>
              <w:rPr>
                <w:rFonts w:eastAsiaTheme="minorHAnsi"/>
                <w:sz w:val="20"/>
                <w:szCs w:val="20"/>
                <w:lang w:eastAsia="en-US"/>
              </w:rPr>
            </w:pPr>
            <w:r w:rsidRPr="00493D0F">
              <w:rPr>
                <w:rFonts w:eastAsiaTheme="minorHAnsi"/>
                <w:sz w:val="20"/>
                <w:szCs w:val="20"/>
                <w:lang w:eastAsia="en-US"/>
              </w:rPr>
              <w:t>47,24</w:t>
            </w:r>
          </w:p>
        </w:tc>
        <w:tc>
          <w:tcPr>
            <w:tcW w:w="708" w:type="dxa"/>
            <w:tcBorders>
              <w:top w:val="nil"/>
              <w:left w:val="single" w:sz="4" w:space="0" w:color="auto"/>
              <w:bottom w:val="single" w:sz="4" w:space="0" w:color="auto"/>
              <w:right w:val="single" w:sz="4" w:space="0" w:color="auto"/>
            </w:tcBorders>
          </w:tcPr>
          <w:p w:rsidR="0062081E" w:rsidRPr="00493D0F" w:rsidRDefault="0062081E" w:rsidP="009A7304">
            <w:pPr>
              <w:rPr>
                <w:rFonts w:eastAsiaTheme="minorHAnsi"/>
                <w:sz w:val="20"/>
                <w:szCs w:val="20"/>
                <w:lang w:eastAsia="en-US"/>
              </w:rPr>
            </w:pPr>
          </w:p>
          <w:p w:rsidR="0062081E" w:rsidRPr="00493D0F" w:rsidRDefault="0062081E" w:rsidP="009A7304">
            <w:pPr>
              <w:rPr>
                <w:rFonts w:eastAsiaTheme="minorHAnsi"/>
                <w:sz w:val="20"/>
                <w:szCs w:val="20"/>
                <w:lang w:eastAsia="en-US"/>
              </w:rPr>
            </w:pPr>
          </w:p>
          <w:p w:rsidR="0062081E" w:rsidRPr="00493D0F" w:rsidRDefault="0062081E" w:rsidP="009A7304">
            <w:pPr>
              <w:rPr>
                <w:rFonts w:eastAsiaTheme="minorHAnsi"/>
                <w:sz w:val="20"/>
                <w:szCs w:val="20"/>
                <w:lang w:eastAsia="en-US"/>
              </w:rPr>
            </w:pPr>
          </w:p>
          <w:p w:rsidR="00E476A0" w:rsidRPr="00493D0F" w:rsidRDefault="00493D0F" w:rsidP="00493D0F">
            <w:pPr>
              <w:rPr>
                <w:rFonts w:eastAsiaTheme="minorHAnsi"/>
                <w:sz w:val="20"/>
                <w:szCs w:val="20"/>
                <w:lang w:eastAsia="en-US"/>
              </w:rPr>
            </w:pPr>
            <w:r w:rsidRPr="00493D0F">
              <w:rPr>
                <w:rFonts w:eastAsiaTheme="minorHAnsi"/>
                <w:sz w:val="20"/>
                <w:szCs w:val="20"/>
                <w:lang w:eastAsia="en-US"/>
              </w:rPr>
              <w:t>48</w:t>
            </w:r>
            <w:r w:rsidR="00E476A0" w:rsidRPr="00493D0F">
              <w:rPr>
                <w:rFonts w:eastAsiaTheme="minorHAnsi"/>
                <w:sz w:val="20"/>
                <w:szCs w:val="20"/>
                <w:lang w:eastAsia="en-US"/>
              </w:rPr>
              <w:t>,</w:t>
            </w:r>
            <w:r w:rsidRPr="00493D0F">
              <w:rPr>
                <w:rFonts w:eastAsiaTheme="minorHAnsi"/>
                <w:sz w:val="20"/>
                <w:szCs w:val="20"/>
                <w:lang w:eastAsia="en-US"/>
              </w:rPr>
              <w:t>32</w:t>
            </w:r>
          </w:p>
        </w:tc>
        <w:tc>
          <w:tcPr>
            <w:tcW w:w="709" w:type="dxa"/>
            <w:tcBorders>
              <w:top w:val="nil"/>
              <w:left w:val="single" w:sz="4" w:space="0" w:color="auto"/>
              <w:bottom w:val="single" w:sz="4" w:space="0" w:color="auto"/>
              <w:right w:val="single" w:sz="4" w:space="0" w:color="auto"/>
            </w:tcBorders>
          </w:tcPr>
          <w:p w:rsidR="0062081E" w:rsidRPr="00493D0F" w:rsidRDefault="0062081E" w:rsidP="009A7304">
            <w:pPr>
              <w:rPr>
                <w:rFonts w:eastAsiaTheme="minorHAnsi"/>
                <w:sz w:val="20"/>
                <w:szCs w:val="20"/>
                <w:lang w:eastAsia="en-US"/>
              </w:rPr>
            </w:pPr>
          </w:p>
          <w:p w:rsidR="0062081E" w:rsidRPr="00493D0F" w:rsidRDefault="0062081E" w:rsidP="009A7304">
            <w:pPr>
              <w:rPr>
                <w:rFonts w:eastAsiaTheme="minorHAnsi"/>
                <w:sz w:val="20"/>
                <w:szCs w:val="20"/>
                <w:lang w:eastAsia="en-US"/>
              </w:rPr>
            </w:pPr>
          </w:p>
          <w:p w:rsidR="009A7304" w:rsidRPr="00493D0F" w:rsidRDefault="009A7304" w:rsidP="009A7304">
            <w:pPr>
              <w:rPr>
                <w:rFonts w:eastAsiaTheme="minorHAnsi"/>
                <w:sz w:val="20"/>
                <w:szCs w:val="20"/>
                <w:lang w:eastAsia="en-US"/>
              </w:rPr>
            </w:pPr>
          </w:p>
          <w:p w:rsidR="0006732A" w:rsidRPr="00493D0F" w:rsidRDefault="00E476A0" w:rsidP="00493D0F">
            <w:pPr>
              <w:rPr>
                <w:rFonts w:eastAsiaTheme="minorHAnsi"/>
                <w:sz w:val="20"/>
                <w:szCs w:val="20"/>
                <w:lang w:eastAsia="en-US"/>
              </w:rPr>
            </w:pPr>
            <w:r w:rsidRPr="00493D0F">
              <w:rPr>
                <w:rFonts w:eastAsiaTheme="minorHAnsi"/>
                <w:sz w:val="20"/>
                <w:szCs w:val="20"/>
                <w:lang w:eastAsia="en-US"/>
              </w:rPr>
              <w:t>4</w:t>
            </w:r>
            <w:r w:rsidR="00493D0F" w:rsidRPr="00493D0F">
              <w:rPr>
                <w:rFonts w:eastAsiaTheme="minorHAnsi"/>
                <w:sz w:val="20"/>
                <w:szCs w:val="20"/>
                <w:lang w:eastAsia="en-US"/>
              </w:rPr>
              <w:t>9</w:t>
            </w:r>
            <w:r w:rsidRPr="00493D0F">
              <w:rPr>
                <w:rFonts w:eastAsiaTheme="minorHAnsi"/>
                <w:sz w:val="20"/>
                <w:szCs w:val="20"/>
                <w:lang w:eastAsia="en-US"/>
              </w:rPr>
              <w:t>,</w:t>
            </w:r>
            <w:r w:rsidR="00493D0F" w:rsidRPr="00493D0F">
              <w:rPr>
                <w:rFonts w:eastAsiaTheme="minorHAnsi"/>
                <w:sz w:val="20"/>
                <w:szCs w:val="20"/>
                <w:lang w:eastAsia="en-US"/>
              </w:rPr>
              <w:t>50</w:t>
            </w:r>
          </w:p>
        </w:tc>
      </w:tr>
      <w:tr w:rsidR="0062081E" w:rsidRPr="00B40F75" w:rsidTr="0062081E">
        <w:trPr>
          <w:trHeight w:val="340"/>
        </w:trPr>
        <w:tc>
          <w:tcPr>
            <w:tcW w:w="534" w:type="dxa"/>
            <w:tcBorders>
              <w:top w:val="nil"/>
              <w:left w:val="single" w:sz="4" w:space="0" w:color="auto"/>
              <w:bottom w:val="single" w:sz="4" w:space="0" w:color="auto"/>
              <w:right w:val="single" w:sz="4" w:space="0" w:color="auto"/>
            </w:tcBorders>
          </w:tcPr>
          <w:p w:rsidR="0062081E" w:rsidRPr="00B40F75" w:rsidRDefault="0062081E" w:rsidP="0062081E">
            <w:pPr>
              <w:jc w:val="both"/>
              <w:rPr>
                <w:rFonts w:eastAsiaTheme="minorHAnsi"/>
                <w:sz w:val="20"/>
                <w:szCs w:val="20"/>
                <w:lang w:eastAsia="en-US"/>
              </w:rPr>
            </w:pPr>
            <w:r>
              <w:rPr>
                <w:rFonts w:eastAsiaTheme="minorHAnsi"/>
                <w:sz w:val="20"/>
                <w:szCs w:val="20"/>
                <w:lang w:eastAsia="en-US"/>
              </w:rPr>
              <w:t>2</w:t>
            </w:r>
            <w:r w:rsidRPr="00B40F75">
              <w:rPr>
                <w:rFonts w:eastAsiaTheme="minorHAnsi"/>
                <w:sz w:val="20"/>
                <w:szCs w:val="20"/>
                <w:lang w:eastAsia="en-US"/>
              </w:rPr>
              <w:t>.</w:t>
            </w:r>
          </w:p>
        </w:tc>
        <w:tc>
          <w:tcPr>
            <w:tcW w:w="1842" w:type="dxa"/>
            <w:tcBorders>
              <w:top w:val="nil"/>
              <w:left w:val="nil"/>
              <w:bottom w:val="single" w:sz="4" w:space="0" w:color="auto"/>
              <w:right w:val="single" w:sz="4" w:space="0" w:color="auto"/>
            </w:tcBorders>
          </w:tcPr>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Количество объектов аграрного туризма</w:t>
            </w:r>
          </w:p>
        </w:tc>
        <w:tc>
          <w:tcPr>
            <w:tcW w:w="709" w:type="dxa"/>
            <w:tcBorders>
              <w:top w:val="nil"/>
              <w:left w:val="nil"/>
              <w:bottom w:val="single" w:sz="4" w:space="0" w:color="auto"/>
              <w:right w:val="single" w:sz="4" w:space="0" w:color="auto"/>
            </w:tcBorders>
            <w:vAlign w:val="center"/>
          </w:tcPr>
          <w:p w:rsidR="0062081E" w:rsidRPr="00B40F75" w:rsidRDefault="0062081E" w:rsidP="0062081E">
            <w:pPr>
              <w:jc w:val="center"/>
              <w:rPr>
                <w:rFonts w:eastAsiaTheme="minorHAnsi"/>
                <w:sz w:val="20"/>
                <w:szCs w:val="20"/>
              </w:rPr>
            </w:pPr>
            <w:r w:rsidRPr="00B40F75">
              <w:rPr>
                <w:rFonts w:eastAsiaTheme="minorHAnsi"/>
                <w:sz w:val="20"/>
                <w:szCs w:val="20"/>
              </w:rPr>
              <w:t>ед.</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Pr>
                <w:rFonts w:eastAsiaTheme="minorHAnsi"/>
                <w:sz w:val="20"/>
                <w:szCs w:val="20"/>
              </w:rPr>
              <w:t>132</w:t>
            </w:r>
          </w:p>
        </w:tc>
        <w:tc>
          <w:tcPr>
            <w:tcW w:w="850"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108</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109</w:t>
            </w:r>
          </w:p>
        </w:tc>
        <w:tc>
          <w:tcPr>
            <w:tcW w:w="850"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110</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111</w:t>
            </w:r>
          </w:p>
        </w:tc>
        <w:tc>
          <w:tcPr>
            <w:tcW w:w="850"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112</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113</w:t>
            </w:r>
          </w:p>
        </w:tc>
        <w:tc>
          <w:tcPr>
            <w:tcW w:w="708" w:type="dxa"/>
            <w:tcBorders>
              <w:top w:val="nil"/>
              <w:left w:val="nil"/>
              <w:bottom w:val="single" w:sz="4" w:space="0" w:color="auto"/>
              <w:right w:val="single" w:sz="4" w:space="0" w:color="auto"/>
            </w:tcBorders>
          </w:tcPr>
          <w:p w:rsidR="0062081E" w:rsidRPr="00B40F75" w:rsidRDefault="0062081E" w:rsidP="0062081E">
            <w:pPr>
              <w:rPr>
                <w:rFonts w:eastAsiaTheme="minorHAnsi"/>
                <w:sz w:val="20"/>
                <w:szCs w:val="20"/>
              </w:rPr>
            </w:pPr>
          </w:p>
          <w:p w:rsidR="0062081E" w:rsidRPr="00B40F75" w:rsidRDefault="0006732A" w:rsidP="0062081E">
            <w:pPr>
              <w:jc w:val="center"/>
              <w:rPr>
                <w:rFonts w:eastAsiaTheme="minorHAnsi"/>
                <w:sz w:val="20"/>
                <w:szCs w:val="20"/>
              </w:rPr>
            </w:pPr>
            <w:r>
              <w:rPr>
                <w:rFonts w:eastAsiaTheme="minorHAnsi"/>
                <w:sz w:val="20"/>
                <w:szCs w:val="20"/>
              </w:rPr>
              <w:t>114</w:t>
            </w:r>
          </w:p>
        </w:tc>
        <w:tc>
          <w:tcPr>
            <w:tcW w:w="709" w:type="dxa"/>
            <w:tcBorders>
              <w:top w:val="nil"/>
              <w:left w:val="nil"/>
              <w:bottom w:val="single" w:sz="4" w:space="0" w:color="auto"/>
              <w:right w:val="single" w:sz="4" w:space="0" w:color="auto"/>
            </w:tcBorders>
          </w:tcPr>
          <w:p w:rsidR="0062081E" w:rsidRDefault="0062081E" w:rsidP="0062081E">
            <w:pPr>
              <w:jc w:val="center"/>
              <w:rPr>
                <w:rFonts w:eastAsiaTheme="minorHAnsi"/>
                <w:sz w:val="20"/>
                <w:szCs w:val="20"/>
              </w:rPr>
            </w:pPr>
          </w:p>
          <w:p w:rsidR="009A7304" w:rsidRPr="00B40F75" w:rsidRDefault="0006732A" w:rsidP="0062081E">
            <w:pPr>
              <w:jc w:val="center"/>
              <w:rPr>
                <w:rFonts w:eastAsiaTheme="minorHAnsi"/>
                <w:sz w:val="20"/>
                <w:szCs w:val="20"/>
              </w:rPr>
            </w:pPr>
            <w:r>
              <w:rPr>
                <w:rFonts w:eastAsiaTheme="minorHAnsi"/>
                <w:sz w:val="20"/>
                <w:szCs w:val="20"/>
              </w:rPr>
              <w:t>115</w:t>
            </w:r>
          </w:p>
        </w:tc>
      </w:tr>
    </w:tbl>
    <w:p w:rsidR="00B40F75" w:rsidRPr="00B40F75" w:rsidRDefault="00B40F75" w:rsidP="0062081E">
      <w:pPr>
        <w:framePr w:w="10384" w:wrap="auto" w:hAnchor="text" w:x="851"/>
        <w:jc w:val="both"/>
        <w:rPr>
          <w:rFonts w:eastAsiaTheme="minorHAnsi"/>
          <w:sz w:val="20"/>
          <w:szCs w:val="20"/>
          <w:lang w:eastAsia="en-US"/>
        </w:rPr>
        <w:sectPr w:rsidR="00B40F75" w:rsidRPr="00B40F75" w:rsidSect="00EB2C06">
          <w:pgSz w:w="11906" w:h="16838"/>
          <w:pgMar w:top="851" w:right="424" w:bottom="1134" w:left="1276" w:header="708" w:footer="708" w:gutter="0"/>
          <w:cols w:space="708"/>
          <w:docGrid w:linePitch="360"/>
        </w:sectPr>
      </w:pPr>
      <w:r w:rsidRPr="00B40F75">
        <w:rPr>
          <w:rFonts w:eastAsiaTheme="minorHAnsi"/>
          <w:sz w:val="20"/>
          <w:szCs w:val="20"/>
          <w:lang w:eastAsia="en-US"/>
        </w:rPr>
        <w:t xml:space="preserve">                                                                                                                               </w:t>
      </w:r>
    </w:p>
    <w:p w:rsidR="00345DE0" w:rsidRDefault="00345DE0" w:rsidP="00B40F75">
      <w:pPr>
        <w:jc w:val="right"/>
        <w:rPr>
          <w:rFonts w:eastAsiaTheme="minorHAnsi"/>
          <w:i/>
          <w:lang w:eastAsia="en-US"/>
        </w:rPr>
      </w:pPr>
      <w:r>
        <w:rPr>
          <w:rFonts w:eastAsiaTheme="minorHAnsi"/>
          <w:lang w:eastAsia="en-US"/>
        </w:rPr>
        <w:lastRenderedPageBreak/>
        <w:t xml:space="preserve">                                                                                                                                                                                                                          </w:t>
      </w:r>
      <w:r w:rsidRPr="0000652F">
        <w:rPr>
          <w:rFonts w:eastAsiaTheme="minorHAnsi"/>
          <w:i/>
          <w:lang w:eastAsia="en-US"/>
        </w:rPr>
        <w:t>Приложение 2</w:t>
      </w:r>
    </w:p>
    <w:p w:rsidR="00B40F75" w:rsidRPr="0000652F" w:rsidRDefault="00B40F75" w:rsidP="00B40F75">
      <w:pPr>
        <w:jc w:val="right"/>
        <w:rPr>
          <w:rFonts w:eastAsiaTheme="minorHAnsi"/>
          <w:i/>
          <w:lang w:eastAsia="en-US"/>
        </w:rPr>
      </w:pPr>
    </w:p>
    <w:p w:rsidR="00345DE0" w:rsidRPr="00EC395D" w:rsidRDefault="00345DE0" w:rsidP="00345DE0">
      <w:pPr>
        <w:tabs>
          <w:tab w:val="left" w:pos="7680"/>
        </w:tabs>
        <w:autoSpaceDE w:val="0"/>
        <w:autoSpaceDN w:val="0"/>
        <w:adjustRightInd w:val="0"/>
        <w:jc w:val="right"/>
      </w:pPr>
      <w:r w:rsidRPr="00EC395D">
        <w:t xml:space="preserve">  </w:t>
      </w:r>
    </w:p>
    <w:p w:rsidR="00345DE0" w:rsidRPr="000402CD" w:rsidRDefault="00345DE0" w:rsidP="00345DE0">
      <w:pPr>
        <w:autoSpaceDE w:val="0"/>
        <w:autoSpaceDN w:val="0"/>
        <w:adjustRightInd w:val="0"/>
        <w:jc w:val="center"/>
        <w:rPr>
          <w:b/>
          <w:sz w:val="20"/>
          <w:szCs w:val="20"/>
        </w:rPr>
      </w:pPr>
      <w:r w:rsidRPr="000402CD">
        <w:rPr>
          <w:b/>
          <w:sz w:val="20"/>
          <w:szCs w:val="20"/>
        </w:rPr>
        <w:t>СВЕДЕНИЯ</w:t>
      </w:r>
    </w:p>
    <w:p w:rsidR="00345DE0" w:rsidRPr="000402CD" w:rsidRDefault="00345DE0" w:rsidP="00345DE0">
      <w:pPr>
        <w:autoSpaceDE w:val="0"/>
        <w:autoSpaceDN w:val="0"/>
        <w:adjustRightInd w:val="0"/>
        <w:jc w:val="center"/>
        <w:rPr>
          <w:b/>
          <w:sz w:val="20"/>
          <w:szCs w:val="20"/>
        </w:rPr>
      </w:pPr>
      <w:r w:rsidRPr="000402CD">
        <w:rPr>
          <w:b/>
          <w:sz w:val="20"/>
          <w:szCs w:val="20"/>
        </w:rPr>
        <w:t>об основных мерах правового регулирования в сфере</w:t>
      </w:r>
    </w:p>
    <w:p w:rsidR="00345DE0" w:rsidRPr="000402CD" w:rsidRDefault="00345DE0" w:rsidP="00345DE0">
      <w:pPr>
        <w:autoSpaceDE w:val="0"/>
        <w:autoSpaceDN w:val="0"/>
        <w:adjustRightInd w:val="0"/>
        <w:jc w:val="center"/>
        <w:rPr>
          <w:sz w:val="20"/>
          <w:szCs w:val="20"/>
        </w:rPr>
      </w:pPr>
      <w:r w:rsidRPr="000402CD">
        <w:rPr>
          <w:b/>
          <w:sz w:val="20"/>
          <w:szCs w:val="20"/>
        </w:rPr>
        <w:t>реализации муниципальной программы</w:t>
      </w:r>
    </w:p>
    <w:p w:rsidR="00345DE0" w:rsidRPr="000402CD" w:rsidRDefault="00345DE0" w:rsidP="00345DE0">
      <w:pPr>
        <w:autoSpaceDE w:val="0"/>
        <w:autoSpaceDN w:val="0"/>
        <w:adjustRightInd w:val="0"/>
        <w:jc w:val="center"/>
        <w:rPr>
          <w:sz w:val="20"/>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836"/>
        <w:gridCol w:w="5955"/>
        <w:gridCol w:w="1843"/>
        <w:gridCol w:w="3969"/>
      </w:tblGrid>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п/п</w:t>
            </w: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Вид и заголовок нормативного правового акта</w:t>
            </w:r>
          </w:p>
        </w:tc>
        <w:tc>
          <w:tcPr>
            <w:tcW w:w="5955"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Основные положения нормативного правового акта</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Ответственный исполнитель </w:t>
            </w:r>
          </w:p>
        </w:tc>
        <w:tc>
          <w:tcPr>
            <w:tcW w:w="3969"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Наименование индикатора муниципальной программы на который влияет правовое регулирование</w:t>
            </w:r>
          </w:p>
        </w:tc>
      </w:tr>
      <w:tr w:rsidR="00345DE0" w:rsidRPr="000402CD" w:rsidTr="004F6419">
        <w:tc>
          <w:tcPr>
            <w:tcW w:w="15026" w:type="dxa"/>
            <w:gridSpan w:val="5"/>
            <w:shd w:val="clear" w:color="auto" w:fill="auto"/>
          </w:tcPr>
          <w:p w:rsidR="00345DE0" w:rsidRPr="000402CD" w:rsidRDefault="00345DE0" w:rsidP="004F6419">
            <w:pPr>
              <w:autoSpaceDE w:val="0"/>
              <w:autoSpaceDN w:val="0"/>
              <w:adjustRightInd w:val="0"/>
              <w:jc w:val="center"/>
              <w:rPr>
                <w:b/>
                <w:sz w:val="20"/>
                <w:szCs w:val="20"/>
              </w:rPr>
            </w:pPr>
            <w:r w:rsidRPr="000402CD">
              <w:rPr>
                <w:b/>
                <w:sz w:val="20"/>
                <w:szCs w:val="20"/>
              </w:rPr>
              <w:t>Муниципальная  программа «Развитие туризма в Юхновском районе»</w:t>
            </w:r>
          </w:p>
        </w:tc>
      </w:tr>
      <w:tr w:rsidR="00345DE0" w:rsidRPr="000402CD" w:rsidTr="004F6419">
        <w:trPr>
          <w:trHeight w:val="635"/>
        </w:trPr>
        <w:tc>
          <w:tcPr>
            <w:tcW w:w="15026" w:type="dxa"/>
            <w:gridSpan w:val="5"/>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Задача </w:t>
            </w:r>
            <w:r w:rsidRPr="000402CD">
              <w:rPr>
                <w:sz w:val="20"/>
                <w:szCs w:val="20"/>
                <w:lang w:val="en-US"/>
              </w:rPr>
              <w:t>I</w:t>
            </w:r>
            <w:r w:rsidRPr="000402CD">
              <w:rPr>
                <w:sz w:val="20"/>
                <w:szCs w:val="20"/>
              </w:rPr>
              <w:t xml:space="preserve"> -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Действующий </w:t>
            </w:r>
          </w:p>
        </w:tc>
        <w:tc>
          <w:tcPr>
            <w:tcW w:w="5955" w:type="dxa"/>
            <w:shd w:val="clear" w:color="auto" w:fill="auto"/>
          </w:tcPr>
          <w:p w:rsidR="00345DE0" w:rsidRPr="000402CD" w:rsidRDefault="00345DE0" w:rsidP="004F6419">
            <w:pPr>
              <w:autoSpaceDE w:val="0"/>
              <w:autoSpaceDN w:val="0"/>
              <w:adjustRightInd w:val="0"/>
              <w:jc w:val="center"/>
              <w:rPr>
                <w:sz w:val="20"/>
                <w:szCs w:val="20"/>
              </w:rPr>
            </w:pPr>
          </w:p>
        </w:tc>
        <w:tc>
          <w:tcPr>
            <w:tcW w:w="1843" w:type="dxa"/>
            <w:shd w:val="clear" w:color="auto" w:fill="auto"/>
          </w:tcPr>
          <w:p w:rsidR="00345DE0" w:rsidRPr="000402CD" w:rsidRDefault="00345DE0" w:rsidP="004F6419">
            <w:pPr>
              <w:autoSpaceDE w:val="0"/>
              <w:autoSpaceDN w:val="0"/>
              <w:adjustRightInd w:val="0"/>
              <w:jc w:val="center"/>
              <w:rPr>
                <w:sz w:val="20"/>
                <w:szCs w:val="20"/>
              </w:rPr>
            </w:pPr>
          </w:p>
        </w:tc>
        <w:tc>
          <w:tcPr>
            <w:tcW w:w="3969" w:type="dxa"/>
            <w:shd w:val="clear" w:color="auto" w:fill="auto"/>
          </w:tcPr>
          <w:p w:rsidR="00345DE0" w:rsidRPr="000402CD" w:rsidRDefault="00345DE0" w:rsidP="004F6419">
            <w:pPr>
              <w:autoSpaceDE w:val="0"/>
              <w:autoSpaceDN w:val="0"/>
              <w:adjustRightInd w:val="0"/>
              <w:jc w:val="center"/>
              <w:rPr>
                <w:sz w:val="20"/>
                <w:szCs w:val="20"/>
              </w:rPr>
            </w:pP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1</w:t>
            </w: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Закон Калужской области от 13.06.2000 № 18-ОЗ «О туристской деятельности на территории Калужской области»</w:t>
            </w:r>
          </w:p>
        </w:tc>
        <w:tc>
          <w:tcPr>
            <w:tcW w:w="5955"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Определяет основные направления регулирования отношений в сфере туризма, обеспечивает реализацию прав граждан на отдых, удовлетворение духовных потребностей, приобщение к культурно-историческим ценностям в Калужской области</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Отдел культуры и туризма администрации МР «Юхновский район»</w:t>
            </w:r>
          </w:p>
        </w:tc>
        <w:tc>
          <w:tcPr>
            <w:tcW w:w="3969"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Объем туристского потока </w:t>
            </w:r>
            <w:r w:rsidRPr="000402CD">
              <w:rPr>
                <w:sz w:val="20"/>
                <w:szCs w:val="20"/>
              </w:rPr>
              <w:br/>
              <w:t xml:space="preserve">в Юхновском районе,     </w:t>
            </w:r>
            <w:r w:rsidRPr="000402CD">
              <w:rPr>
                <w:sz w:val="20"/>
                <w:szCs w:val="20"/>
              </w:rPr>
              <w:br/>
              <w:t>включая экскурсантов, тыс. чел.;</w:t>
            </w:r>
          </w:p>
          <w:p w:rsidR="00345DE0" w:rsidRPr="000402CD" w:rsidRDefault="00345DE0" w:rsidP="004F6419">
            <w:pPr>
              <w:autoSpaceDE w:val="0"/>
              <w:autoSpaceDN w:val="0"/>
              <w:adjustRightInd w:val="0"/>
              <w:jc w:val="center"/>
              <w:rPr>
                <w:sz w:val="20"/>
                <w:szCs w:val="20"/>
              </w:rPr>
            </w:pPr>
            <w:r w:rsidRPr="000402CD">
              <w:rPr>
                <w:sz w:val="20"/>
                <w:szCs w:val="20"/>
              </w:rPr>
              <w:t>объем платных услуг, оказанных населению в сфере туриндустрии  (включая туристские услуги, услуги учреждений культуры, услуги, услуги гостиниц и  аналогичных средств размещения, санаторно-оздоровительные услуги), млн. руб.</w:t>
            </w:r>
          </w:p>
        </w:tc>
      </w:tr>
      <w:tr w:rsidR="00345DE0" w:rsidRPr="000402CD" w:rsidTr="004F6419">
        <w:trPr>
          <w:trHeight w:val="279"/>
        </w:trPr>
        <w:tc>
          <w:tcPr>
            <w:tcW w:w="15026" w:type="dxa"/>
            <w:gridSpan w:val="5"/>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Задача II – Развитие приоритетных направлений туризма в Юхновском районе</w:t>
            </w: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Действующий</w:t>
            </w:r>
          </w:p>
        </w:tc>
        <w:tc>
          <w:tcPr>
            <w:tcW w:w="5955" w:type="dxa"/>
            <w:shd w:val="clear" w:color="auto" w:fill="auto"/>
          </w:tcPr>
          <w:p w:rsidR="00345DE0" w:rsidRPr="000402CD" w:rsidRDefault="00345DE0" w:rsidP="004F6419">
            <w:pPr>
              <w:autoSpaceDE w:val="0"/>
              <w:autoSpaceDN w:val="0"/>
              <w:adjustRightInd w:val="0"/>
              <w:jc w:val="both"/>
              <w:rPr>
                <w:sz w:val="20"/>
                <w:szCs w:val="20"/>
              </w:rPr>
            </w:pPr>
          </w:p>
        </w:tc>
        <w:tc>
          <w:tcPr>
            <w:tcW w:w="1843" w:type="dxa"/>
            <w:shd w:val="clear" w:color="auto" w:fill="auto"/>
          </w:tcPr>
          <w:p w:rsidR="00345DE0" w:rsidRPr="000402CD" w:rsidRDefault="00345DE0" w:rsidP="004F6419">
            <w:pPr>
              <w:autoSpaceDE w:val="0"/>
              <w:autoSpaceDN w:val="0"/>
              <w:adjustRightInd w:val="0"/>
              <w:jc w:val="both"/>
              <w:rPr>
                <w:sz w:val="20"/>
                <w:szCs w:val="20"/>
              </w:rPr>
            </w:pPr>
          </w:p>
        </w:tc>
        <w:tc>
          <w:tcPr>
            <w:tcW w:w="3969" w:type="dxa"/>
            <w:shd w:val="clear" w:color="auto" w:fill="auto"/>
          </w:tcPr>
          <w:p w:rsidR="00345DE0" w:rsidRPr="000402CD" w:rsidRDefault="00345DE0" w:rsidP="004F6419">
            <w:pPr>
              <w:autoSpaceDE w:val="0"/>
              <w:autoSpaceDN w:val="0"/>
              <w:adjustRightInd w:val="0"/>
              <w:jc w:val="center"/>
              <w:rPr>
                <w:sz w:val="20"/>
                <w:szCs w:val="20"/>
              </w:rPr>
            </w:pP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1.</w:t>
            </w:r>
          </w:p>
        </w:tc>
        <w:tc>
          <w:tcPr>
            <w:tcW w:w="2836" w:type="dxa"/>
            <w:shd w:val="clear" w:color="auto" w:fill="auto"/>
          </w:tcPr>
          <w:p w:rsidR="00345DE0" w:rsidRPr="000402CD" w:rsidRDefault="00150FFA" w:rsidP="004F6419">
            <w:pPr>
              <w:autoSpaceDE w:val="0"/>
              <w:autoSpaceDN w:val="0"/>
              <w:adjustRightInd w:val="0"/>
              <w:jc w:val="center"/>
              <w:rPr>
                <w:sz w:val="20"/>
                <w:szCs w:val="20"/>
              </w:rPr>
            </w:pPr>
            <w:hyperlink r:id="rId13" w:history="1">
              <w:r w:rsidR="00345DE0" w:rsidRPr="000402CD">
                <w:rPr>
                  <w:sz w:val="20"/>
                  <w:szCs w:val="20"/>
                </w:rPr>
                <w:t>Постановление</w:t>
              </w:r>
            </w:hyperlink>
            <w:r w:rsidR="00345DE0" w:rsidRPr="000402CD">
              <w:rPr>
                <w:sz w:val="20"/>
                <w:szCs w:val="20"/>
              </w:rPr>
              <w:t xml:space="preserve"> Правительства Калужской области от 29.10.2014 N 634 "Об утверждении Положения о порядке предоставления субсидий на развитие материально-технической базы субъектам аграрного туризма в рамках государственной программы Калужской области "Развитие туризма в Калужской области" (в ред. постановления Правительства Калужской области от </w:t>
            </w:r>
            <w:r w:rsidR="00345DE0" w:rsidRPr="000402CD">
              <w:rPr>
                <w:sz w:val="20"/>
                <w:szCs w:val="20"/>
              </w:rPr>
              <w:lastRenderedPageBreak/>
              <w:t>23.07.2015 N 407)</w:t>
            </w:r>
          </w:p>
        </w:tc>
        <w:tc>
          <w:tcPr>
            <w:tcW w:w="5955" w:type="dxa"/>
            <w:shd w:val="clear" w:color="auto" w:fill="auto"/>
          </w:tcPr>
          <w:p w:rsidR="00345DE0" w:rsidRPr="000402CD" w:rsidRDefault="00345DE0" w:rsidP="004F6419">
            <w:pPr>
              <w:pStyle w:val="ConsPlusNormal"/>
              <w:jc w:val="both"/>
              <w:rPr>
                <w:sz w:val="20"/>
              </w:rPr>
            </w:pPr>
            <w:r w:rsidRPr="000402CD">
              <w:rPr>
                <w:sz w:val="20"/>
              </w:rPr>
              <w:lastRenderedPageBreak/>
              <w:t>Устанавливает порядок предоставления субсидий на развитие материально-технической базы субъектам аграрного туризма, в том числе:</w:t>
            </w:r>
          </w:p>
          <w:p w:rsidR="00345DE0" w:rsidRPr="000402CD" w:rsidRDefault="00345DE0" w:rsidP="004F6419">
            <w:pPr>
              <w:pStyle w:val="ConsPlusNormal"/>
              <w:jc w:val="both"/>
              <w:rPr>
                <w:sz w:val="20"/>
              </w:rPr>
            </w:pPr>
            <w:r w:rsidRPr="000402CD">
              <w:rPr>
                <w:sz w:val="20"/>
              </w:rPr>
              <w:t>- на компенсацию части затрат на подрядные работы, связанные со строительством, реконструкцией, ремонтом и обустройством объектов аграрного туризма (жилых помещений), используемых для оказания комплекса туристско-экскурсионных услуг;</w:t>
            </w:r>
          </w:p>
          <w:p w:rsidR="00345DE0" w:rsidRPr="000402CD" w:rsidRDefault="00345DE0" w:rsidP="004F6419">
            <w:pPr>
              <w:pStyle w:val="ConsPlusNormal"/>
              <w:jc w:val="both"/>
              <w:rPr>
                <w:sz w:val="20"/>
              </w:rPr>
            </w:pPr>
            <w:r w:rsidRPr="000402CD">
              <w:rPr>
                <w:sz w:val="20"/>
              </w:rPr>
              <w:t>- на компенсацию части затрат на подрядные работы, связанные со строительством, реконструкцией, ремонтом и обустройством недвижимого имущества, объектов аграрного туризма (кроме жилых помещений), используемых для оказания комплекса туристско-экскурсионных услуг;</w:t>
            </w:r>
          </w:p>
          <w:p w:rsidR="00345DE0" w:rsidRPr="000402CD" w:rsidRDefault="00345DE0" w:rsidP="004F6419">
            <w:pPr>
              <w:pStyle w:val="ConsPlusNormal"/>
              <w:jc w:val="both"/>
              <w:rPr>
                <w:sz w:val="20"/>
              </w:rPr>
            </w:pPr>
            <w:r w:rsidRPr="000402CD">
              <w:rPr>
                <w:sz w:val="20"/>
              </w:rPr>
              <w:t xml:space="preserve">- на компенсацию части затрат на подрядные работы, связанные с развитием инженерной инфраструктуры объектов аграрного туризма, включая подключение газопровода, водопровода, </w:t>
            </w:r>
            <w:r w:rsidRPr="000402CD">
              <w:rPr>
                <w:sz w:val="20"/>
              </w:rPr>
              <w:lastRenderedPageBreak/>
              <w:t>канализации и электрических сетей;</w:t>
            </w:r>
          </w:p>
          <w:p w:rsidR="00345DE0" w:rsidRPr="000402CD" w:rsidRDefault="00345DE0" w:rsidP="004F6419">
            <w:pPr>
              <w:autoSpaceDE w:val="0"/>
              <w:autoSpaceDN w:val="0"/>
              <w:adjustRightInd w:val="0"/>
              <w:jc w:val="center"/>
              <w:rPr>
                <w:sz w:val="20"/>
                <w:szCs w:val="20"/>
              </w:rPr>
            </w:pPr>
            <w:r w:rsidRPr="000402CD">
              <w:rPr>
                <w:sz w:val="20"/>
                <w:szCs w:val="20"/>
              </w:rPr>
              <w:t>- на компенсацию части затрат на приобретение оборудования, инвентаря и других объектов движимого имущества, используемых для оказания комплекса туристско-экскурсионных услуг, по перечню, утвержденному приказом министерства культуры и туризма Калужской области</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lastRenderedPageBreak/>
              <w:t>Отдел культуры и туризма администрации МР «Юхновский район»</w:t>
            </w:r>
          </w:p>
        </w:tc>
        <w:tc>
          <w:tcPr>
            <w:tcW w:w="3969" w:type="dxa"/>
            <w:shd w:val="clear" w:color="auto" w:fill="auto"/>
          </w:tcPr>
          <w:p w:rsidR="00345DE0" w:rsidRPr="000402CD" w:rsidRDefault="00345DE0" w:rsidP="004F6419">
            <w:pPr>
              <w:autoSpaceDE w:val="0"/>
              <w:autoSpaceDN w:val="0"/>
              <w:adjustRightInd w:val="0"/>
              <w:jc w:val="center"/>
              <w:rPr>
                <w:sz w:val="20"/>
                <w:szCs w:val="20"/>
              </w:rPr>
            </w:pPr>
            <w:r w:rsidRPr="000402CD">
              <w:rPr>
                <w:bCs/>
                <w:sz w:val="20"/>
                <w:szCs w:val="20"/>
              </w:rPr>
              <w:t xml:space="preserve">Количество объектов аграрного туризма, ед., количество койко-мест в коллективных средствах размещения, ед., количество занятых в сфере туриндустрии, </w:t>
            </w:r>
            <w:proofErr w:type="spellStart"/>
            <w:r w:rsidRPr="000402CD">
              <w:rPr>
                <w:bCs/>
                <w:sz w:val="20"/>
                <w:szCs w:val="20"/>
              </w:rPr>
              <w:t>тыс.чел</w:t>
            </w:r>
            <w:proofErr w:type="spellEnd"/>
            <w:r w:rsidRPr="000402CD">
              <w:rPr>
                <w:bCs/>
                <w:sz w:val="20"/>
                <w:szCs w:val="20"/>
              </w:rPr>
              <w:t>.</w:t>
            </w:r>
          </w:p>
          <w:p w:rsidR="00345DE0" w:rsidRPr="000402CD" w:rsidRDefault="00345DE0" w:rsidP="004F6419">
            <w:pPr>
              <w:autoSpaceDE w:val="0"/>
              <w:autoSpaceDN w:val="0"/>
              <w:adjustRightInd w:val="0"/>
              <w:jc w:val="center"/>
              <w:rPr>
                <w:sz w:val="20"/>
                <w:szCs w:val="20"/>
              </w:rPr>
            </w:pPr>
          </w:p>
        </w:tc>
      </w:tr>
      <w:tr w:rsidR="00345DE0" w:rsidRPr="000402CD" w:rsidTr="004F6419">
        <w:trPr>
          <w:trHeight w:val="4207"/>
        </w:trPr>
        <w:tc>
          <w:tcPr>
            <w:tcW w:w="423" w:type="dxa"/>
            <w:tcBorders>
              <w:bottom w:val="single" w:sz="4" w:space="0" w:color="auto"/>
            </w:tcBorders>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lastRenderedPageBreak/>
              <w:t>2</w:t>
            </w:r>
          </w:p>
        </w:tc>
        <w:tc>
          <w:tcPr>
            <w:tcW w:w="2836" w:type="dxa"/>
            <w:tcBorders>
              <w:bottom w:val="single" w:sz="4" w:space="0" w:color="auto"/>
            </w:tcBorders>
            <w:shd w:val="clear" w:color="auto" w:fill="auto"/>
          </w:tcPr>
          <w:p w:rsidR="00345DE0" w:rsidRPr="000402CD" w:rsidRDefault="00150FFA" w:rsidP="004F6419">
            <w:pPr>
              <w:autoSpaceDE w:val="0"/>
              <w:autoSpaceDN w:val="0"/>
              <w:adjustRightInd w:val="0"/>
              <w:jc w:val="center"/>
              <w:rPr>
                <w:sz w:val="20"/>
                <w:szCs w:val="20"/>
              </w:rPr>
            </w:pPr>
            <w:hyperlink r:id="rId14" w:history="1">
              <w:r w:rsidR="00345DE0" w:rsidRPr="000402CD">
                <w:rPr>
                  <w:sz w:val="20"/>
                  <w:szCs w:val="20"/>
                </w:rPr>
                <w:t>Приказ</w:t>
              </w:r>
            </w:hyperlink>
            <w:r w:rsidR="00345DE0" w:rsidRPr="000402CD">
              <w:rPr>
                <w:sz w:val="20"/>
                <w:szCs w:val="20"/>
              </w:rPr>
              <w:t xml:space="preserve"> министерства культуры и туризма Калужской области от 08.11.2013 N 285 "О ежегодном областном смотре-конкурсе на лучший спортивный поход детско-юношеских туристских групп Калужской области" (в ред. приказов министерства культуры и туризма Калужской области от 04.02.2014 N 19, от 24.10.2014 N 402</w:t>
            </w:r>
          </w:p>
        </w:tc>
        <w:tc>
          <w:tcPr>
            <w:tcW w:w="5955" w:type="dxa"/>
            <w:tcBorders>
              <w:bottom w:val="single" w:sz="4" w:space="0" w:color="auto"/>
            </w:tcBorders>
            <w:shd w:val="clear" w:color="auto" w:fill="auto"/>
          </w:tcPr>
          <w:p w:rsidR="00345DE0" w:rsidRPr="000402CD" w:rsidRDefault="00345DE0" w:rsidP="004F6419">
            <w:pPr>
              <w:pStyle w:val="ConsPlusNormal"/>
              <w:jc w:val="center"/>
              <w:rPr>
                <w:sz w:val="20"/>
              </w:rPr>
            </w:pPr>
            <w:r w:rsidRPr="000402CD">
              <w:rPr>
                <w:sz w:val="20"/>
              </w:rPr>
              <w:t>Конкурс проводится по следующим номинациям:</w:t>
            </w:r>
          </w:p>
          <w:p w:rsidR="00345DE0" w:rsidRPr="000402CD" w:rsidRDefault="00345DE0" w:rsidP="004F6419">
            <w:pPr>
              <w:pStyle w:val="ConsPlusNormal"/>
              <w:jc w:val="center"/>
              <w:rPr>
                <w:sz w:val="20"/>
              </w:rPr>
            </w:pPr>
            <w:r w:rsidRPr="000402CD">
              <w:rPr>
                <w:sz w:val="20"/>
              </w:rPr>
              <w:t>- 1 - 3 места в номинации "Спортивные туристские маршруты (походы) I - III степеней сложности";</w:t>
            </w:r>
          </w:p>
          <w:p w:rsidR="00345DE0" w:rsidRPr="000402CD" w:rsidRDefault="00345DE0" w:rsidP="004F6419">
            <w:pPr>
              <w:pStyle w:val="ConsPlusNormal"/>
              <w:jc w:val="center"/>
              <w:rPr>
                <w:sz w:val="20"/>
              </w:rPr>
            </w:pPr>
            <w:r w:rsidRPr="000402CD">
              <w:rPr>
                <w:sz w:val="20"/>
              </w:rPr>
              <w:t>- 1 - 3 места в номинации "Спортивные туристские маршруты (походы) I категории сложности";</w:t>
            </w:r>
          </w:p>
          <w:p w:rsidR="00345DE0" w:rsidRPr="000402CD" w:rsidRDefault="00345DE0" w:rsidP="004F6419">
            <w:pPr>
              <w:pStyle w:val="ConsPlusNormal"/>
              <w:jc w:val="center"/>
              <w:rPr>
                <w:sz w:val="20"/>
              </w:rPr>
            </w:pPr>
            <w:r w:rsidRPr="000402CD">
              <w:rPr>
                <w:sz w:val="20"/>
              </w:rPr>
              <w:t>- 1 - 2 места в номинации "Спортивные туристские маршруты (походы) II - III категории сложности".</w:t>
            </w:r>
          </w:p>
          <w:p w:rsidR="00345DE0" w:rsidRPr="000402CD" w:rsidRDefault="00345DE0" w:rsidP="004F6419">
            <w:pPr>
              <w:autoSpaceDE w:val="0"/>
              <w:autoSpaceDN w:val="0"/>
              <w:adjustRightInd w:val="0"/>
              <w:jc w:val="center"/>
              <w:rPr>
                <w:sz w:val="20"/>
                <w:szCs w:val="20"/>
              </w:rPr>
            </w:pPr>
            <w:r w:rsidRPr="000402CD">
              <w:rPr>
                <w:sz w:val="20"/>
                <w:szCs w:val="20"/>
              </w:rPr>
              <w:t>Победителям конкурса вручаются дипломы министерства культуры и туризма Калужской области и подарочные сертификаты</w:t>
            </w:r>
          </w:p>
        </w:tc>
        <w:tc>
          <w:tcPr>
            <w:tcW w:w="1843" w:type="dxa"/>
            <w:tcBorders>
              <w:bottom w:val="single" w:sz="4" w:space="0" w:color="auto"/>
            </w:tcBorders>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Отдел культуры и туризма администрации МР «Юхновский район»</w:t>
            </w:r>
          </w:p>
        </w:tc>
        <w:tc>
          <w:tcPr>
            <w:tcW w:w="3969" w:type="dxa"/>
            <w:tcBorders>
              <w:bottom w:val="single" w:sz="4" w:space="0" w:color="auto"/>
            </w:tcBorders>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Количество организованных туристских походов 1 и 2 категории сложности, </w:t>
            </w:r>
            <w:proofErr w:type="spellStart"/>
            <w:r w:rsidRPr="000402CD">
              <w:rPr>
                <w:sz w:val="20"/>
                <w:szCs w:val="20"/>
              </w:rPr>
              <w:t>тыс.чел</w:t>
            </w:r>
            <w:proofErr w:type="spellEnd"/>
            <w:r w:rsidRPr="000402CD">
              <w:rPr>
                <w:sz w:val="20"/>
                <w:szCs w:val="20"/>
              </w:rPr>
              <w:t>.</w:t>
            </w:r>
          </w:p>
        </w:tc>
      </w:tr>
      <w:tr w:rsidR="00345DE0" w:rsidRPr="000402CD" w:rsidTr="004F6419">
        <w:tc>
          <w:tcPr>
            <w:tcW w:w="15026" w:type="dxa"/>
            <w:gridSpan w:val="5"/>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Задача II</w:t>
            </w:r>
            <w:r w:rsidRPr="000402CD">
              <w:rPr>
                <w:sz w:val="20"/>
                <w:szCs w:val="20"/>
                <w:lang w:val="en-US"/>
              </w:rPr>
              <w:t>I</w:t>
            </w:r>
            <w:r w:rsidRPr="000402CD">
              <w:rPr>
                <w:sz w:val="20"/>
                <w:szCs w:val="20"/>
              </w:rPr>
              <w:t xml:space="preserve"> – Повышение качества туристских услуг и сохранение культурно-исторического потенциала</w:t>
            </w: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p>
        </w:tc>
        <w:tc>
          <w:tcPr>
            <w:tcW w:w="2836" w:type="dxa"/>
            <w:shd w:val="clear" w:color="auto" w:fill="auto"/>
          </w:tcPr>
          <w:p w:rsidR="00345DE0" w:rsidRPr="000402CD" w:rsidRDefault="00345DE0" w:rsidP="004F6419">
            <w:pPr>
              <w:autoSpaceDE w:val="0"/>
              <w:autoSpaceDN w:val="0"/>
              <w:adjustRightInd w:val="0"/>
              <w:jc w:val="both"/>
              <w:rPr>
                <w:sz w:val="20"/>
                <w:szCs w:val="20"/>
              </w:rPr>
            </w:pPr>
          </w:p>
        </w:tc>
        <w:tc>
          <w:tcPr>
            <w:tcW w:w="5955" w:type="dxa"/>
            <w:shd w:val="clear" w:color="auto" w:fill="auto"/>
          </w:tcPr>
          <w:p w:rsidR="00345DE0" w:rsidRPr="000402CD" w:rsidRDefault="00345DE0" w:rsidP="004F6419">
            <w:pPr>
              <w:autoSpaceDE w:val="0"/>
              <w:autoSpaceDN w:val="0"/>
              <w:adjustRightInd w:val="0"/>
              <w:jc w:val="both"/>
              <w:rPr>
                <w:sz w:val="20"/>
                <w:szCs w:val="20"/>
              </w:rPr>
            </w:pPr>
          </w:p>
        </w:tc>
        <w:tc>
          <w:tcPr>
            <w:tcW w:w="1843" w:type="dxa"/>
            <w:shd w:val="clear" w:color="auto" w:fill="auto"/>
          </w:tcPr>
          <w:p w:rsidR="00345DE0" w:rsidRPr="000402CD" w:rsidRDefault="00345DE0" w:rsidP="004F6419">
            <w:pPr>
              <w:autoSpaceDE w:val="0"/>
              <w:autoSpaceDN w:val="0"/>
              <w:adjustRightInd w:val="0"/>
              <w:jc w:val="both"/>
              <w:rPr>
                <w:sz w:val="20"/>
                <w:szCs w:val="20"/>
              </w:rPr>
            </w:pPr>
          </w:p>
        </w:tc>
        <w:tc>
          <w:tcPr>
            <w:tcW w:w="3969" w:type="dxa"/>
            <w:shd w:val="clear" w:color="auto" w:fill="auto"/>
          </w:tcPr>
          <w:p w:rsidR="00345DE0" w:rsidRPr="000402CD" w:rsidRDefault="00345DE0" w:rsidP="004F6419">
            <w:pPr>
              <w:autoSpaceDE w:val="0"/>
              <w:autoSpaceDN w:val="0"/>
              <w:adjustRightInd w:val="0"/>
              <w:jc w:val="both"/>
              <w:rPr>
                <w:sz w:val="20"/>
                <w:szCs w:val="20"/>
              </w:rPr>
            </w:pP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1</w:t>
            </w: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Приказ министерства культуры и туризма Калужской области от 08.11.2013 N 286 "Об организации и проведении ежегодного конкурса среди субъектов туристской индустрии Калужской области)"Лучшая организация туристской индустрии в Калужской области"</w:t>
            </w:r>
          </w:p>
          <w:p w:rsidR="00345DE0" w:rsidRPr="000402CD" w:rsidRDefault="00345DE0" w:rsidP="004F6419">
            <w:pPr>
              <w:autoSpaceDE w:val="0"/>
              <w:autoSpaceDN w:val="0"/>
              <w:adjustRightInd w:val="0"/>
              <w:jc w:val="center"/>
              <w:rPr>
                <w:sz w:val="20"/>
                <w:szCs w:val="20"/>
              </w:rPr>
            </w:pPr>
            <w:r w:rsidRPr="000402CD">
              <w:rPr>
                <w:sz w:val="20"/>
                <w:szCs w:val="20"/>
              </w:rPr>
              <w:t>(в ред. приказа министерства культуры и туризма Калужской области от 29.10.2015 N 628</w:t>
            </w:r>
          </w:p>
        </w:tc>
        <w:tc>
          <w:tcPr>
            <w:tcW w:w="5955"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Конкурс проводится по  следующим номинациям:</w:t>
            </w:r>
          </w:p>
          <w:p w:rsidR="00345DE0" w:rsidRPr="000402CD" w:rsidRDefault="00345DE0" w:rsidP="004F6419">
            <w:pPr>
              <w:autoSpaceDE w:val="0"/>
              <w:autoSpaceDN w:val="0"/>
              <w:adjustRightInd w:val="0"/>
              <w:jc w:val="center"/>
              <w:rPr>
                <w:sz w:val="20"/>
                <w:szCs w:val="20"/>
              </w:rPr>
            </w:pPr>
            <w:r w:rsidRPr="000402CD">
              <w:rPr>
                <w:sz w:val="20"/>
                <w:szCs w:val="20"/>
              </w:rPr>
              <w:t>- «Лучший туроператор (</w:t>
            </w:r>
            <w:proofErr w:type="spellStart"/>
            <w:r w:rsidRPr="000402CD">
              <w:rPr>
                <w:sz w:val="20"/>
                <w:szCs w:val="20"/>
              </w:rPr>
              <w:t>турагент</w:t>
            </w:r>
            <w:proofErr w:type="spellEnd"/>
            <w:r w:rsidRPr="000402CD">
              <w:rPr>
                <w:sz w:val="20"/>
                <w:szCs w:val="20"/>
              </w:rPr>
              <w:t>) в сфере внутреннего и въездного туризма»,</w:t>
            </w:r>
          </w:p>
          <w:p w:rsidR="00345DE0" w:rsidRPr="000402CD" w:rsidRDefault="00345DE0" w:rsidP="004F6419">
            <w:pPr>
              <w:autoSpaceDE w:val="0"/>
              <w:autoSpaceDN w:val="0"/>
              <w:adjustRightInd w:val="0"/>
              <w:jc w:val="center"/>
              <w:rPr>
                <w:sz w:val="20"/>
                <w:szCs w:val="20"/>
              </w:rPr>
            </w:pPr>
            <w:r w:rsidRPr="000402CD">
              <w:rPr>
                <w:sz w:val="20"/>
                <w:szCs w:val="20"/>
              </w:rPr>
              <w:t>-«Лучшая гостиница»,</w:t>
            </w:r>
          </w:p>
          <w:p w:rsidR="00345DE0" w:rsidRPr="000402CD" w:rsidRDefault="00345DE0" w:rsidP="004F6419">
            <w:pPr>
              <w:autoSpaceDE w:val="0"/>
              <w:autoSpaceDN w:val="0"/>
              <w:adjustRightInd w:val="0"/>
              <w:jc w:val="center"/>
              <w:rPr>
                <w:sz w:val="20"/>
                <w:szCs w:val="20"/>
              </w:rPr>
            </w:pPr>
            <w:r w:rsidRPr="000402CD">
              <w:rPr>
                <w:sz w:val="20"/>
                <w:szCs w:val="20"/>
              </w:rPr>
              <w:t>-«Лучшее предприятие санаторно-курортного лечения и отдыха»,</w:t>
            </w:r>
          </w:p>
          <w:p w:rsidR="00345DE0" w:rsidRPr="000402CD" w:rsidRDefault="00345DE0" w:rsidP="004F6419">
            <w:pPr>
              <w:autoSpaceDE w:val="0"/>
              <w:autoSpaceDN w:val="0"/>
              <w:adjustRightInd w:val="0"/>
              <w:jc w:val="center"/>
              <w:rPr>
                <w:sz w:val="20"/>
                <w:szCs w:val="20"/>
              </w:rPr>
            </w:pPr>
            <w:r w:rsidRPr="000402CD">
              <w:rPr>
                <w:sz w:val="20"/>
                <w:szCs w:val="20"/>
              </w:rPr>
              <w:t>-«Лучший музей (музей-заповедник)»,</w:t>
            </w:r>
          </w:p>
          <w:p w:rsidR="00345DE0" w:rsidRPr="000402CD" w:rsidRDefault="00345DE0" w:rsidP="004F6419">
            <w:pPr>
              <w:autoSpaceDE w:val="0"/>
              <w:autoSpaceDN w:val="0"/>
              <w:adjustRightInd w:val="0"/>
              <w:jc w:val="center"/>
              <w:rPr>
                <w:sz w:val="20"/>
                <w:szCs w:val="20"/>
              </w:rPr>
            </w:pPr>
            <w:r w:rsidRPr="000402CD">
              <w:rPr>
                <w:sz w:val="20"/>
                <w:szCs w:val="20"/>
              </w:rPr>
              <w:t>- «Лучший объект аграрного туризма»</w:t>
            </w:r>
          </w:p>
          <w:p w:rsidR="00345DE0" w:rsidRPr="000402CD" w:rsidRDefault="00345DE0" w:rsidP="004F6419">
            <w:pPr>
              <w:autoSpaceDE w:val="0"/>
              <w:autoSpaceDN w:val="0"/>
              <w:adjustRightInd w:val="0"/>
              <w:jc w:val="center"/>
              <w:rPr>
                <w:sz w:val="20"/>
                <w:szCs w:val="20"/>
              </w:rPr>
            </w:pPr>
            <w:r w:rsidRPr="000402CD">
              <w:rPr>
                <w:sz w:val="20"/>
                <w:szCs w:val="20"/>
              </w:rPr>
              <w:t>По результатам конкурса победители награждаются дипломами.</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Отдел культуры и туризма администрации МР «Юхновский район»</w:t>
            </w:r>
          </w:p>
          <w:p w:rsidR="00345DE0" w:rsidRPr="000402CD" w:rsidRDefault="00345DE0" w:rsidP="004F6419">
            <w:pPr>
              <w:autoSpaceDE w:val="0"/>
              <w:autoSpaceDN w:val="0"/>
              <w:adjustRightInd w:val="0"/>
              <w:jc w:val="center"/>
              <w:rPr>
                <w:sz w:val="20"/>
                <w:szCs w:val="20"/>
              </w:rPr>
            </w:pPr>
          </w:p>
          <w:p w:rsidR="00345DE0" w:rsidRPr="000402CD" w:rsidRDefault="00345DE0" w:rsidP="004F6419">
            <w:pPr>
              <w:autoSpaceDE w:val="0"/>
              <w:autoSpaceDN w:val="0"/>
              <w:adjustRightInd w:val="0"/>
              <w:jc w:val="center"/>
              <w:rPr>
                <w:sz w:val="20"/>
                <w:szCs w:val="20"/>
              </w:rPr>
            </w:pPr>
          </w:p>
        </w:tc>
        <w:tc>
          <w:tcPr>
            <w:tcW w:w="3969" w:type="dxa"/>
            <w:shd w:val="clear" w:color="auto" w:fill="auto"/>
          </w:tcPr>
          <w:p w:rsidR="00345DE0" w:rsidRPr="000402CD" w:rsidRDefault="00345DE0" w:rsidP="004F6419">
            <w:pPr>
              <w:autoSpaceDE w:val="0"/>
              <w:autoSpaceDN w:val="0"/>
              <w:adjustRightInd w:val="0"/>
              <w:jc w:val="center"/>
              <w:rPr>
                <w:bCs/>
                <w:sz w:val="20"/>
                <w:szCs w:val="20"/>
              </w:rPr>
            </w:pPr>
            <w:r w:rsidRPr="000402CD">
              <w:rPr>
                <w:bCs/>
                <w:sz w:val="20"/>
                <w:szCs w:val="20"/>
              </w:rPr>
              <w:t xml:space="preserve">Количество объектов аграрного туризма, ед., количество койко-мест в коллективных средствах размещения, ед., количество занятых в сфере туриндустрии, </w:t>
            </w:r>
            <w:proofErr w:type="spellStart"/>
            <w:r w:rsidRPr="000402CD">
              <w:rPr>
                <w:bCs/>
                <w:sz w:val="20"/>
                <w:szCs w:val="20"/>
              </w:rPr>
              <w:t>тыс.чел</w:t>
            </w:r>
            <w:proofErr w:type="spellEnd"/>
            <w:r w:rsidRPr="000402CD">
              <w:rPr>
                <w:bCs/>
                <w:sz w:val="20"/>
                <w:szCs w:val="20"/>
              </w:rPr>
              <w:t>.,</w:t>
            </w:r>
          </w:p>
          <w:p w:rsidR="00345DE0" w:rsidRPr="000402CD" w:rsidRDefault="00345DE0" w:rsidP="004F6419">
            <w:pPr>
              <w:autoSpaceDE w:val="0"/>
              <w:autoSpaceDN w:val="0"/>
              <w:adjustRightInd w:val="0"/>
              <w:jc w:val="center"/>
              <w:rPr>
                <w:sz w:val="20"/>
                <w:szCs w:val="20"/>
              </w:rPr>
            </w:pPr>
            <w:r w:rsidRPr="000402CD">
              <w:rPr>
                <w:sz w:val="20"/>
                <w:szCs w:val="20"/>
              </w:rPr>
              <w:t>объем платных услуг, оказанных населению в сфере туриндустрии</w:t>
            </w:r>
          </w:p>
          <w:p w:rsidR="00345DE0" w:rsidRPr="000402CD" w:rsidRDefault="00345DE0" w:rsidP="004F6419">
            <w:pPr>
              <w:autoSpaceDE w:val="0"/>
              <w:autoSpaceDN w:val="0"/>
              <w:adjustRightInd w:val="0"/>
              <w:jc w:val="center"/>
              <w:rPr>
                <w:sz w:val="20"/>
                <w:szCs w:val="20"/>
              </w:rPr>
            </w:pPr>
            <w:r w:rsidRPr="000402CD">
              <w:rPr>
                <w:sz w:val="20"/>
                <w:szCs w:val="20"/>
              </w:rPr>
              <w:t>(включая туристские услуги, услуги учреждений культуры, услуги, услуги гостиниц и аналогичных средств размещения, санаторно-оздоровительные</w:t>
            </w:r>
          </w:p>
        </w:tc>
      </w:tr>
    </w:tbl>
    <w:p w:rsidR="00345DE0" w:rsidRDefault="00345DE0" w:rsidP="000402CD">
      <w:pPr>
        <w:spacing w:line="259" w:lineRule="auto"/>
        <w:rPr>
          <w:rFonts w:eastAsiaTheme="minorHAnsi"/>
          <w:i/>
          <w:lang w:eastAsia="en-US"/>
        </w:rPr>
      </w:pPr>
    </w:p>
    <w:p w:rsidR="00345DE0" w:rsidRDefault="00345DE0" w:rsidP="00345DE0">
      <w:pPr>
        <w:spacing w:line="259" w:lineRule="auto"/>
        <w:jc w:val="right"/>
        <w:rPr>
          <w:rFonts w:eastAsiaTheme="minorHAnsi"/>
          <w:i/>
          <w:lang w:eastAsia="en-US"/>
        </w:rPr>
      </w:pPr>
    </w:p>
    <w:p w:rsidR="00345DE0" w:rsidRPr="008F1138" w:rsidRDefault="00345DE0" w:rsidP="008F1138">
      <w:pPr>
        <w:jc w:val="right"/>
        <w:rPr>
          <w:rFonts w:eastAsiaTheme="minorHAnsi"/>
          <w:i/>
          <w:sz w:val="20"/>
          <w:szCs w:val="20"/>
          <w:lang w:eastAsia="en-US"/>
        </w:rPr>
      </w:pPr>
    </w:p>
    <w:p w:rsidR="00345DE0" w:rsidRPr="008F1138" w:rsidRDefault="00345DE0" w:rsidP="008F1138">
      <w:pPr>
        <w:jc w:val="right"/>
        <w:rPr>
          <w:rFonts w:eastAsiaTheme="minorHAnsi"/>
          <w:i/>
          <w:sz w:val="20"/>
          <w:szCs w:val="20"/>
          <w:lang w:eastAsia="en-US"/>
        </w:rPr>
      </w:pPr>
      <w:r w:rsidRPr="008F1138">
        <w:rPr>
          <w:rFonts w:eastAsiaTheme="minorHAnsi"/>
          <w:i/>
          <w:sz w:val="20"/>
          <w:szCs w:val="20"/>
          <w:lang w:eastAsia="en-US"/>
        </w:rPr>
        <w:t>Приложение к программе</w:t>
      </w:r>
    </w:p>
    <w:p w:rsidR="00345DE0" w:rsidRPr="008F1138" w:rsidRDefault="00345DE0" w:rsidP="008F1138">
      <w:pPr>
        <w:jc w:val="right"/>
        <w:rPr>
          <w:rFonts w:eastAsiaTheme="minorHAnsi"/>
          <w:i/>
          <w:sz w:val="20"/>
          <w:szCs w:val="20"/>
          <w:lang w:eastAsia="en-US"/>
        </w:rPr>
      </w:pPr>
      <w:r w:rsidRPr="008F1138">
        <w:rPr>
          <w:rFonts w:eastAsiaTheme="minorHAnsi"/>
          <w:i/>
          <w:sz w:val="20"/>
          <w:szCs w:val="20"/>
          <w:lang w:eastAsia="en-US"/>
        </w:rPr>
        <w:t xml:space="preserve">«Развитие туризма в </w:t>
      </w:r>
      <w:r w:rsidR="00002C61">
        <w:rPr>
          <w:rFonts w:eastAsiaTheme="minorHAnsi"/>
          <w:i/>
          <w:sz w:val="20"/>
          <w:szCs w:val="20"/>
          <w:lang w:eastAsia="en-US"/>
        </w:rPr>
        <w:t>Юхновском районе</w:t>
      </w:r>
      <w:r w:rsidRPr="008F1138">
        <w:rPr>
          <w:rFonts w:eastAsiaTheme="minorHAnsi"/>
          <w:i/>
          <w:sz w:val="20"/>
          <w:szCs w:val="20"/>
          <w:lang w:eastAsia="en-US"/>
        </w:rPr>
        <w:t>»</w:t>
      </w:r>
    </w:p>
    <w:p w:rsidR="00345DE0" w:rsidRPr="008F1138" w:rsidRDefault="00345DE0" w:rsidP="008F1138">
      <w:pPr>
        <w:jc w:val="center"/>
        <w:rPr>
          <w:rFonts w:eastAsiaTheme="minorHAnsi"/>
          <w:sz w:val="20"/>
          <w:szCs w:val="20"/>
          <w:lang w:eastAsia="en-US"/>
        </w:rPr>
      </w:pPr>
    </w:p>
    <w:p w:rsidR="00345DE0" w:rsidRPr="008F1138" w:rsidRDefault="00345DE0" w:rsidP="008F1138">
      <w:pPr>
        <w:jc w:val="center"/>
        <w:rPr>
          <w:rFonts w:eastAsiaTheme="minorHAnsi"/>
          <w:sz w:val="20"/>
          <w:szCs w:val="20"/>
          <w:lang w:eastAsia="en-US"/>
        </w:rPr>
      </w:pPr>
    </w:p>
    <w:p w:rsidR="00345DE0" w:rsidRPr="008F1138" w:rsidRDefault="00345DE0" w:rsidP="008F1138">
      <w:pPr>
        <w:jc w:val="center"/>
        <w:rPr>
          <w:rFonts w:eastAsiaTheme="minorHAnsi"/>
          <w:b/>
          <w:sz w:val="20"/>
          <w:szCs w:val="20"/>
          <w:lang w:eastAsia="en-US"/>
        </w:rPr>
      </w:pPr>
      <w:r w:rsidRPr="008F1138">
        <w:rPr>
          <w:rFonts w:eastAsiaTheme="minorHAnsi"/>
          <w:sz w:val="20"/>
          <w:szCs w:val="20"/>
          <w:lang w:eastAsia="en-US"/>
        </w:rPr>
        <w:t xml:space="preserve">   </w:t>
      </w:r>
      <w:r w:rsidRPr="008F1138">
        <w:rPr>
          <w:rFonts w:eastAsiaTheme="minorHAnsi"/>
          <w:b/>
          <w:sz w:val="20"/>
          <w:szCs w:val="20"/>
          <w:lang w:eastAsia="en-US"/>
        </w:rPr>
        <w:t>ПЕРЕЧЕНЬ  МЕРОПРИЯТИЙ МУНИЦИПАЛЬНОЙ  ПРОГРАММЫ</w:t>
      </w:r>
    </w:p>
    <w:p w:rsidR="004F6419" w:rsidRPr="008F1138" w:rsidRDefault="00345DE0" w:rsidP="004F6419">
      <w:pPr>
        <w:jc w:val="center"/>
        <w:rPr>
          <w:rFonts w:eastAsiaTheme="minorHAnsi"/>
          <w:b/>
          <w:sz w:val="20"/>
          <w:szCs w:val="20"/>
          <w:lang w:eastAsia="en-US"/>
        </w:rPr>
      </w:pPr>
      <w:r w:rsidRPr="008F1138">
        <w:rPr>
          <w:rFonts w:eastAsiaTheme="minorHAnsi"/>
          <w:b/>
          <w:sz w:val="20"/>
          <w:szCs w:val="20"/>
          <w:lang w:eastAsia="en-US"/>
        </w:rPr>
        <w:t xml:space="preserve">«РАЗВИТИЕ ТУРИЗМА В ЮХНОВСКОМ РАЙОНЕ» </w:t>
      </w:r>
    </w:p>
    <w:p w:rsidR="00345DE0" w:rsidRPr="008F1138" w:rsidRDefault="00345DE0" w:rsidP="008F1138">
      <w:pPr>
        <w:jc w:val="center"/>
        <w:rPr>
          <w:rFonts w:eastAsiaTheme="minorHAnsi"/>
          <w:b/>
          <w:sz w:val="20"/>
          <w:szCs w:val="20"/>
          <w:lang w:eastAsia="en-US"/>
        </w:rPr>
      </w:pPr>
      <w:r w:rsidRPr="008F1138">
        <w:rPr>
          <w:rFonts w:eastAsiaTheme="minorHAnsi"/>
          <w:b/>
          <w:sz w:val="20"/>
          <w:szCs w:val="20"/>
          <w:lang w:eastAsia="en-US"/>
        </w:rPr>
        <w:t xml:space="preserve"> </w:t>
      </w:r>
    </w:p>
    <w:tbl>
      <w:tblPr>
        <w:tblStyle w:val="a4"/>
        <w:tblW w:w="15593" w:type="dxa"/>
        <w:tblInd w:w="-459" w:type="dxa"/>
        <w:tblLayout w:type="fixed"/>
        <w:tblLook w:val="04A0" w:firstRow="1" w:lastRow="0" w:firstColumn="1" w:lastColumn="0" w:noHBand="0" w:noVBand="1"/>
      </w:tblPr>
      <w:tblGrid>
        <w:gridCol w:w="545"/>
        <w:gridCol w:w="301"/>
        <w:gridCol w:w="2977"/>
        <w:gridCol w:w="1134"/>
        <w:gridCol w:w="1701"/>
        <w:gridCol w:w="1390"/>
        <w:gridCol w:w="846"/>
        <w:gridCol w:w="258"/>
        <w:gridCol w:w="748"/>
        <w:gridCol w:w="23"/>
        <w:gridCol w:w="778"/>
        <w:gridCol w:w="801"/>
        <w:gridCol w:w="838"/>
        <w:gridCol w:w="846"/>
        <w:gridCol w:w="847"/>
        <w:gridCol w:w="851"/>
        <w:gridCol w:w="709"/>
      </w:tblGrid>
      <w:tr w:rsidR="009C6BF2" w:rsidTr="009E2FC9">
        <w:trPr>
          <w:trHeight w:val="300"/>
        </w:trPr>
        <w:tc>
          <w:tcPr>
            <w:tcW w:w="545" w:type="dxa"/>
            <w:vMerge w:val="restart"/>
          </w:tcPr>
          <w:p w:rsidR="009C6BF2" w:rsidRDefault="009C6BF2" w:rsidP="008F1138">
            <w:pPr>
              <w:tabs>
                <w:tab w:val="left" w:pos="1155"/>
                <w:tab w:val="left" w:pos="3285"/>
              </w:tabs>
              <w:autoSpaceDE w:val="0"/>
              <w:autoSpaceDN w:val="0"/>
              <w:adjustRightInd w:val="0"/>
              <w:outlineLvl w:val="1"/>
              <w:rPr>
                <w:rFonts w:eastAsiaTheme="minorHAnsi"/>
                <w:b/>
                <w:sz w:val="20"/>
                <w:szCs w:val="20"/>
                <w:lang w:eastAsia="en-US"/>
              </w:rPr>
            </w:pPr>
            <w:r w:rsidRPr="008F1138">
              <w:rPr>
                <w:rFonts w:eastAsiaTheme="minorHAnsi"/>
                <w:b/>
                <w:bCs/>
                <w:sz w:val="20"/>
                <w:szCs w:val="20"/>
                <w:lang w:eastAsia="en-US"/>
              </w:rPr>
              <w:t xml:space="preserve">№ </w:t>
            </w:r>
            <w:proofErr w:type="gramStart"/>
            <w:r w:rsidRPr="008F1138">
              <w:rPr>
                <w:rFonts w:eastAsiaTheme="minorHAnsi"/>
                <w:b/>
                <w:bCs/>
                <w:sz w:val="20"/>
                <w:szCs w:val="20"/>
                <w:lang w:eastAsia="en-US"/>
              </w:rPr>
              <w:t>п</w:t>
            </w:r>
            <w:proofErr w:type="gramEnd"/>
            <w:r w:rsidRPr="008F1138">
              <w:rPr>
                <w:rFonts w:eastAsiaTheme="minorHAnsi"/>
                <w:b/>
                <w:bCs/>
                <w:sz w:val="20"/>
                <w:szCs w:val="20"/>
                <w:lang w:eastAsia="en-US"/>
              </w:rPr>
              <w:t>/п</w:t>
            </w:r>
          </w:p>
        </w:tc>
        <w:tc>
          <w:tcPr>
            <w:tcW w:w="3278" w:type="dxa"/>
            <w:gridSpan w:val="2"/>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Наименование мероприятий</w:t>
            </w:r>
          </w:p>
        </w:tc>
        <w:tc>
          <w:tcPr>
            <w:tcW w:w="1134" w:type="dxa"/>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bCs/>
                <w:sz w:val="20"/>
                <w:szCs w:val="20"/>
                <w:lang w:eastAsia="en-US"/>
              </w:rPr>
              <w:t>Срок реали</w:t>
            </w:r>
            <w:r w:rsidRPr="008F1138">
              <w:rPr>
                <w:rFonts w:eastAsiaTheme="minorHAnsi"/>
                <w:b/>
                <w:bCs/>
                <w:sz w:val="20"/>
                <w:szCs w:val="20"/>
                <w:lang w:eastAsia="en-US"/>
              </w:rPr>
              <w:t>зации</w:t>
            </w:r>
          </w:p>
        </w:tc>
        <w:tc>
          <w:tcPr>
            <w:tcW w:w="1701" w:type="dxa"/>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Участники программы</w:t>
            </w:r>
          </w:p>
        </w:tc>
        <w:tc>
          <w:tcPr>
            <w:tcW w:w="1390" w:type="dxa"/>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bCs/>
                <w:sz w:val="20"/>
                <w:szCs w:val="20"/>
                <w:lang w:eastAsia="en-US"/>
              </w:rPr>
              <w:t>Источник финанси</w:t>
            </w:r>
            <w:r w:rsidRPr="008F1138">
              <w:rPr>
                <w:rFonts w:eastAsiaTheme="minorHAnsi"/>
                <w:b/>
                <w:bCs/>
                <w:sz w:val="20"/>
                <w:szCs w:val="20"/>
                <w:lang w:eastAsia="en-US"/>
              </w:rPr>
              <w:t>рования</w:t>
            </w:r>
          </w:p>
        </w:tc>
        <w:tc>
          <w:tcPr>
            <w:tcW w:w="1104" w:type="dxa"/>
            <w:gridSpan w:val="2"/>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Сумма расходов (</w:t>
            </w:r>
            <w:proofErr w:type="spellStart"/>
            <w:r w:rsidRPr="008F1138">
              <w:rPr>
                <w:rFonts w:eastAsiaTheme="minorHAnsi"/>
                <w:b/>
                <w:bCs/>
                <w:sz w:val="20"/>
                <w:szCs w:val="20"/>
                <w:lang w:eastAsia="en-US"/>
              </w:rPr>
              <w:t>тыс.руб</w:t>
            </w:r>
            <w:proofErr w:type="spellEnd"/>
            <w:r w:rsidRPr="008F1138">
              <w:rPr>
                <w:rFonts w:eastAsiaTheme="minorHAnsi"/>
                <w:b/>
                <w:bCs/>
                <w:sz w:val="20"/>
                <w:szCs w:val="20"/>
                <w:lang w:eastAsia="en-US"/>
              </w:rPr>
              <w:t>.)</w:t>
            </w:r>
          </w:p>
        </w:tc>
        <w:tc>
          <w:tcPr>
            <w:tcW w:w="771" w:type="dxa"/>
            <w:gridSpan w:val="2"/>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5670" w:type="dxa"/>
            <w:gridSpan w:val="7"/>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в том числе по годам:</w:t>
            </w:r>
          </w:p>
        </w:tc>
      </w:tr>
      <w:tr w:rsidR="009C6BF2" w:rsidTr="009E2FC9">
        <w:trPr>
          <w:trHeight w:val="375"/>
        </w:trPr>
        <w:tc>
          <w:tcPr>
            <w:tcW w:w="545" w:type="dxa"/>
            <w:vMerge/>
          </w:tcPr>
          <w:p w:rsidR="009C6BF2" w:rsidRPr="008F1138" w:rsidRDefault="009C6BF2" w:rsidP="008F1138">
            <w:pPr>
              <w:tabs>
                <w:tab w:val="left" w:pos="1155"/>
                <w:tab w:val="left" w:pos="3285"/>
              </w:tabs>
              <w:autoSpaceDE w:val="0"/>
              <w:autoSpaceDN w:val="0"/>
              <w:adjustRightInd w:val="0"/>
              <w:outlineLvl w:val="1"/>
              <w:rPr>
                <w:rFonts w:eastAsiaTheme="minorHAnsi"/>
                <w:b/>
                <w:bCs/>
                <w:sz w:val="20"/>
                <w:szCs w:val="20"/>
                <w:lang w:eastAsia="en-US"/>
              </w:rPr>
            </w:pPr>
          </w:p>
        </w:tc>
        <w:tc>
          <w:tcPr>
            <w:tcW w:w="3278" w:type="dxa"/>
            <w:gridSpan w:val="2"/>
            <w:vMerge/>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134" w:type="dxa"/>
            <w:vMerge/>
          </w:tcPr>
          <w:p w:rsidR="009C6BF2"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701" w:type="dxa"/>
            <w:vMerge/>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390" w:type="dxa"/>
            <w:vMerge/>
          </w:tcPr>
          <w:p w:rsidR="009C6BF2"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104" w:type="dxa"/>
            <w:gridSpan w:val="2"/>
            <w:vMerge/>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748"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2020</w:t>
            </w:r>
          </w:p>
        </w:tc>
        <w:tc>
          <w:tcPr>
            <w:tcW w:w="801" w:type="dxa"/>
            <w:gridSpan w:val="2"/>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2021</w:t>
            </w:r>
          </w:p>
        </w:tc>
        <w:tc>
          <w:tcPr>
            <w:tcW w:w="801"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2022</w:t>
            </w:r>
          </w:p>
        </w:tc>
        <w:tc>
          <w:tcPr>
            <w:tcW w:w="838"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2023</w:t>
            </w:r>
          </w:p>
        </w:tc>
        <w:tc>
          <w:tcPr>
            <w:tcW w:w="846"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2024</w:t>
            </w:r>
          </w:p>
        </w:tc>
        <w:tc>
          <w:tcPr>
            <w:tcW w:w="847"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2025</w:t>
            </w:r>
          </w:p>
        </w:tc>
        <w:tc>
          <w:tcPr>
            <w:tcW w:w="851"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2026</w:t>
            </w:r>
          </w:p>
        </w:tc>
        <w:tc>
          <w:tcPr>
            <w:tcW w:w="709"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2027</w:t>
            </w:r>
          </w:p>
        </w:tc>
      </w:tr>
      <w:tr w:rsidR="009C6BF2" w:rsidTr="009E2FC9">
        <w:trPr>
          <w:trHeight w:val="286"/>
        </w:trPr>
        <w:tc>
          <w:tcPr>
            <w:tcW w:w="846" w:type="dxa"/>
            <w:gridSpan w:val="2"/>
          </w:tcPr>
          <w:p w:rsidR="009C6BF2" w:rsidRDefault="009C6BF2" w:rsidP="004F6419">
            <w:pPr>
              <w:jc w:val="center"/>
              <w:rPr>
                <w:rFonts w:eastAsiaTheme="minorHAnsi"/>
                <w:b/>
                <w:bCs/>
                <w:sz w:val="20"/>
                <w:szCs w:val="20"/>
                <w:lang w:eastAsia="en-US"/>
              </w:rPr>
            </w:pPr>
          </w:p>
        </w:tc>
        <w:tc>
          <w:tcPr>
            <w:tcW w:w="14747" w:type="dxa"/>
            <w:gridSpan w:val="15"/>
          </w:tcPr>
          <w:p w:rsidR="009C6BF2" w:rsidRPr="004F6419" w:rsidRDefault="009C6BF2" w:rsidP="004F6419">
            <w:pPr>
              <w:jc w:val="center"/>
              <w:rPr>
                <w:rFonts w:eastAsiaTheme="minorHAnsi"/>
                <w:i/>
                <w:sz w:val="20"/>
                <w:szCs w:val="20"/>
                <w:lang w:eastAsia="en-US"/>
              </w:rPr>
            </w:pPr>
            <w:r>
              <w:rPr>
                <w:rFonts w:eastAsiaTheme="minorHAnsi"/>
                <w:b/>
                <w:bCs/>
                <w:sz w:val="20"/>
                <w:szCs w:val="20"/>
                <w:lang w:eastAsia="en-US"/>
              </w:rPr>
              <w:t>1.</w:t>
            </w:r>
            <w:r>
              <w:rPr>
                <w:rFonts w:eastAsiaTheme="minorHAnsi"/>
                <w:i/>
                <w:sz w:val="20"/>
                <w:szCs w:val="20"/>
                <w:lang w:eastAsia="en-US"/>
              </w:rPr>
              <w:t xml:space="preserve"> </w:t>
            </w:r>
            <w:r w:rsidRPr="008F1138">
              <w:rPr>
                <w:rFonts w:eastAsiaTheme="minorHAnsi"/>
                <w:b/>
                <w:bCs/>
                <w:sz w:val="20"/>
                <w:szCs w:val="20"/>
                <w:lang w:eastAsia="en-US"/>
              </w:rPr>
              <w:t>Обеспечение туристско-рекреационного комплекса объектами инженерной инфраструктуры</w:t>
            </w:r>
          </w:p>
        </w:tc>
      </w:tr>
      <w:tr w:rsidR="009C6BF2" w:rsidTr="009E2FC9">
        <w:trPr>
          <w:trHeight w:val="375"/>
        </w:trPr>
        <w:tc>
          <w:tcPr>
            <w:tcW w:w="545" w:type="dxa"/>
          </w:tcPr>
          <w:p w:rsidR="009C6BF2" w:rsidRDefault="009C6BF2" w:rsidP="008F1138">
            <w:pPr>
              <w:tabs>
                <w:tab w:val="left" w:pos="1155"/>
                <w:tab w:val="left" w:pos="3285"/>
              </w:tabs>
              <w:autoSpaceDE w:val="0"/>
              <w:autoSpaceDN w:val="0"/>
              <w:adjustRightInd w:val="0"/>
              <w:outlineLvl w:val="1"/>
              <w:rPr>
                <w:rFonts w:eastAsiaTheme="minorHAnsi"/>
                <w:b/>
                <w:bCs/>
                <w:sz w:val="20"/>
                <w:szCs w:val="20"/>
                <w:lang w:eastAsia="en-US"/>
              </w:rPr>
            </w:pPr>
            <w:r>
              <w:rPr>
                <w:rFonts w:eastAsiaTheme="minorHAnsi"/>
                <w:b/>
                <w:bCs/>
                <w:sz w:val="20"/>
                <w:szCs w:val="20"/>
                <w:lang w:eastAsia="en-US"/>
              </w:rPr>
              <w:t>1.1</w:t>
            </w:r>
          </w:p>
        </w:tc>
        <w:tc>
          <w:tcPr>
            <w:tcW w:w="3278" w:type="dxa"/>
            <w:gridSpan w:val="2"/>
          </w:tcPr>
          <w:p w:rsidR="009C6BF2" w:rsidRPr="008F1138" w:rsidRDefault="009C6BF2" w:rsidP="004F6419">
            <w:pPr>
              <w:tabs>
                <w:tab w:val="left" w:pos="510"/>
                <w:tab w:val="left" w:pos="1155"/>
                <w:tab w:val="left" w:pos="3285"/>
              </w:tabs>
              <w:autoSpaceDE w:val="0"/>
              <w:autoSpaceDN w:val="0"/>
              <w:adjustRightInd w:val="0"/>
              <w:jc w:val="center"/>
              <w:outlineLvl w:val="1"/>
              <w:rPr>
                <w:rFonts w:eastAsiaTheme="minorHAnsi"/>
                <w:b/>
                <w:bCs/>
                <w:sz w:val="20"/>
                <w:szCs w:val="20"/>
                <w:lang w:eastAsia="en-US"/>
              </w:rPr>
            </w:pPr>
            <w:r w:rsidRPr="008F1138">
              <w:rPr>
                <w:rFonts w:eastAsiaTheme="minorHAnsi"/>
                <w:sz w:val="20"/>
                <w:szCs w:val="20"/>
                <w:lang w:eastAsia="en-US"/>
              </w:rPr>
              <w:t>Анализ потребностей объектов туристской индустрии в объектах инженерной инфраструктуры</w:t>
            </w:r>
          </w:p>
        </w:tc>
        <w:tc>
          <w:tcPr>
            <w:tcW w:w="1134" w:type="dxa"/>
          </w:tcPr>
          <w:p w:rsidR="009C6BF2" w:rsidRPr="003455BA" w:rsidRDefault="009E2FC9" w:rsidP="008F1138">
            <w:pPr>
              <w:tabs>
                <w:tab w:val="left" w:pos="1155"/>
                <w:tab w:val="left" w:pos="3285"/>
              </w:tabs>
              <w:autoSpaceDE w:val="0"/>
              <w:autoSpaceDN w:val="0"/>
              <w:adjustRightInd w:val="0"/>
              <w:jc w:val="center"/>
              <w:outlineLvl w:val="1"/>
              <w:rPr>
                <w:rFonts w:eastAsiaTheme="minorHAnsi"/>
                <w:bCs/>
                <w:sz w:val="20"/>
                <w:szCs w:val="20"/>
                <w:lang w:eastAsia="en-US"/>
              </w:rPr>
            </w:pPr>
            <w:r>
              <w:rPr>
                <w:rFonts w:eastAsiaTheme="minorHAnsi"/>
                <w:bCs/>
                <w:sz w:val="20"/>
                <w:szCs w:val="20"/>
                <w:lang w:eastAsia="en-US"/>
              </w:rPr>
              <w:t>2020-2027</w:t>
            </w:r>
            <w:r w:rsidR="009C6BF2" w:rsidRPr="003455BA">
              <w:rPr>
                <w:rFonts w:eastAsiaTheme="minorHAnsi"/>
                <w:bCs/>
                <w:sz w:val="20"/>
                <w:szCs w:val="20"/>
                <w:lang w:eastAsia="en-US"/>
              </w:rPr>
              <w:t xml:space="preserve"> годы</w:t>
            </w:r>
          </w:p>
        </w:tc>
        <w:tc>
          <w:tcPr>
            <w:tcW w:w="1701" w:type="dxa"/>
          </w:tcPr>
          <w:p w:rsidR="009C6BF2" w:rsidRPr="008F1138" w:rsidRDefault="009C6BF2" w:rsidP="004F6419">
            <w:pPr>
              <w:jc w:val="center"/>
              <w:rPr>
                <w:rFonts w:eastAsiaTheme="minorHAnsi"/>
                <w:sz w:val="20"/>
                <w:szCs w:val="20"/>
                <w:lang w:eastAsia="en-US"/>
              </w:rPr>
            </w:pPr>
            <w:r w:rsidRPr="008F1138">
              <w:rPr>
                <w:rFonts w:eastAsiaTheme="minorHAnsi"/>
                <w:sz w:val="20"/>
                <w:szCs w:val="20"/>
                <w:lang w:eastAsia="en-US"/>
              </w:rPr>
              <w:t>Отдел</w:t>
            </w:r>
          </w:p>
          <w:p w:rsidR="009C6BF2" w:rsidRPr="008F1138" w:rsidRDefault="009C6BF2" w:rsidP="004F6419">
            <w:pPr>
              <w:tabs>
                <w:tab w:val="left" w:pos="1155"/>
                <w:tab w:val="left" w:pos="3285"/>
              </w:tabs>
              <w:autoSpaceDE w:val="0"/>
              <w:autoSpaceDN w:val="0"/>
              <w:adjustRightInd w:val="0"/>
              <w:jc w:val="center"/>
              <w:outlineLvl w:val="1"/>
              <w:rPr>
                <w:rFonts w:eastAsiaTheme="minorHAnsi"/>
                <w:b/>
                <w:bCs/>
                <w:sz w:val="20"/>
                <w:szCs w:val="20"/>
                <w:lang w:eastAsia="en-US"/>
              </w:rPr>
            </w:pPr>
            <w:r w:rsidRPr="008F1138">
              <w:rPr>
                <w:rFonts w:eastAsiaTheme="minorHAnsi"/>
                <w:sz w:val="20"/>
                <w:szCs w:val="20"/>
                <w:lang w:eastAsia="en-US"/>
              </w:rPr>
              <w:t>культуры и туризма, отдел архитектуры</w:t>
            </w:r>
          </w:p>
        </w:tc>
        <w:tc>
          <w:tcPr>
            <w:tcW w:w="1390" w:type="dxa"/>
          </w:tcPr>
          <w:p w:rsidR="009C6BF2"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r w:rsidRPr="008F1138">
              <w:rPr>
                <w:rFonts w:eastAsiaTheme="minorHAnsi"/>
                <w:sz w:val="20"/>
                <w:szCs w:val="20"/>
                <w:lang w:eastAsia="en-US"/>
              </w:rPr>
              <w:t>Районный бюджет</w:t>
            </w:r>
          </w:p>
        </w:tc>
        <w:tc>
          <w:tcPr>
            <w:tcW w:w="846" w:type="dxa"/>
          </w:tcPr>
          <w:p w:rsidR="009C6BF2" w:rsidRPr="008F1138" w:rsidRDefault="009C6BF2" w:rsidP="004F6419">
            <w:pPr>
              <w:jc w:val="center"/>
              <w:rPr>
                <w:rFonts w:eastAsiaTheme="minorHAnsi"/>
                <w:sz w:val="20"/>
                <w:szCs w:val="20"/>
                <w:lang w:eastAsia="en-US"/>
              </w:rPr>
            </w:pPr>
          </w:p>
        </w:tc>
        <w:tc>
          <w:tcPr>
            <w:tcW w:w="6699" w:type="dxa"/>
            <w:gridSpan w:val="10"/>
          </w:tcPr>
          <w:p w:rsidR="009C6BF2" w:rsidRPr="008F1138" w:rsidRDefault="009C6BF2" w:rsidP="004F6419">
            <w:pPr>
              <w:jc w:val="center"/>
              <w:rPr>
                <w:rFonts w:eastAsiaTheme="minorHAnsi"/>
                <w:b/>
                <w:bCs/>
                <w:sz w:val="20"/>
                <w:szCs w:val="20"/>
                <w:lang w:eastAsia="en-US"/>
              </w:rPr>
            </w:pPr>
            <w:r w:rsidRPr="008F1138">
              <w:rPr>
                <w:rFonts w:eastAsiaTheme="minorHAnsi"/>
                <w:sz w:val="20"/>
                <w:szCs w:val="20"/>
                <w:lang w:eastAsia="en-US"/>
              </w:rPr>
              <w:t>В рамках текущего финансирования</w:t>
            </w:r>
          </w:p>
          <w:p w:rsidR="009C6BF2" w:rsidRDefault="009C6BF2" w:rsidP="004F6419">
            <w:pPr>
              <w:tabs>
                <w:tab w:val="left" w:pos="1155"/>
                <w:tab w:val="left" w:pos="3285"/>
              </w:tabs>
              <w:autoSpaceDE w:val="0"/>
              <w:autoSpaceDN w:val="0"/>
              <w:adjustRightInd w:val="0"/>
              <w:jc w:val="center"/>
              <w:outlineLvl w:val="1"/>
              <w:rPr>
                <w:rFonts w:eastAsiaTheme="minorHAnsi"/>
                <w:b/>
                <w:sz w:val="20"/>
                <w:szCs w:val="20"/>
                <w:lang w:eastAsia="en-US"/>
              </w:rPr>
            </w:pPr>
          </w:p>
        </w:tc>
      </w:tr>
    </w:tbl>
    <w:tbl>
      <w:tblPr>
        <w:tblW w:w="15593" w:type="dxa"/>
        <w:tblInd w:w="-459" w:type="dxa"/>
        <w:tblLayout w:type="fixed"/>
        <w:tblLook w:val="00A0" w:firstRow="1" w:lastRow="0" w:firstColumn="1" w:lastColumn="0" w:noHBand="0" w:noVBand="0"/>
      </w:tblPr>
      <w:tblGrid>
        <w:gridCol w:w="567"/>
        <w:gridCol w:w="3241"/>
        <w:gridCol w:w="20"/>
        <w:gridCol w:w="1275"/>
        <w:gridCol w:w="1959"/>
        <w:gridCol w:w="26"/>
        <w:gridCol w:w="1134"/>
        <w:gridCol w:w="142"/>
        <w:gridCol w:w="541"/>
        <w:gridCol w:w="425"/>
        <w:gridCol w:w="26"/>
        <w:gridCol w:w="541"/>
        <w:gridCol w:w="142"/>
        <w:gridCol w:w="567"/>
        <w:gridCol w:w="26"/>
        <w:gridCol w:w="115"/>
        <w:gridCol w:w="709"/>
        <w:gridCol w:w="26"/>
        <w:gridCol w:w="825"/>
        <w:gridCol w:w="11"/>
        <w:gridCol w:w="15"/>
        <w:gridCol w:w="115"/>
        <w:gridCol w:w="709"/>
        <w:gridCol w:w="11"/>
        <w:gridCol w:w="15"/>
        <w:gridCol w:w="116"/>
        <w:gridCol w:w="709"/>
        <w:gridCol w:w="11"/>
        <w:gridCol w:w="156"/>
        <w:gridCol w:w="116"/>
        <w:gridCol w:w="436"/>
        <w:gridCol w:w="91"/>
        <w:gridCol w:w="66"/>
        <w:gridCol w:w="127"/>
        <w:gridCol w:w="582"/>
      </w:tblGrid>
      <w:tr w:rsidR="004F6419" w:rsidRPr="008F1138" w:rsidTr="00884AD5">
        <w:trPr>
          <w:trHeight w:val="263"/>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2.</w:t>
            </w:r>
          </w:p>
        </w:tc>
        <w:tc>
          <w:tcPr>
            <w:tcW w:w="15026" w:type="dxa"/>
            <w:gridSpan w:val="34"/>
            <w:tcBorders>
              <w:top w:val="single" w:sz="4" w:space="0" w:color="auto"/>
              <w:left w:val="nil"/>
              <w:bottom w:val="single" w:sz="4" w:space="0" w:color="auto"/>
              <w:right w:val="single" w:sz="4" w:space="0" w:color="auto"/>
            </w:tcBorders>
            <w:shd w:val="clear" w:color="auto" w:fill="auto"/>
          </w:tcPr>
          <w:p w:rsidR="004F6419" w:rsidRPr="008F1138" w:rsidRDefault="004F6419" w:rsidP="004F6419">
            <w:pPr>
              <w:jc w:val="center"/>
              <w:rPr>
                <w:rFonts w:eastAsiaTheme="minorHAnsi"/>
                <w:b/>
                <w:bCs/>
                <w:sz w:val="20"/>
                <w:szCs w:val="20"/>
                <w:lang w:eastAsia="en-US"/>
              </w:rPr>
            </w:pPr>
            <w:r w:rsidRPr="008F1138">
              <w:rPr>
                <w:rFonts w:eastAsiaTheme="minorHAnsi"/>
                <w:b/>
                <w:bCs/>
                <w:sz w:val="20"/>
                <w:szCs w:val="20"/>
                <w:lang w:eastAsia="en-US"/>
              </w:rPr>
              <w:t>Информационная и кадровая поддержка  туристско-рекреационного комплекса Юхновского района</w:t>
            </w:r>
          </w:p>
        </w:tc>
      </w:tr>
      <w:tr w:rsidR="00982B9B" w:rsidRPr="008F1138" w:rsidTr="00884AD5">
        <w:trPr>
          <w:trHeight w:val="1092"/>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2.1</w:t>
            </w:r>
          </w:p>
        </w:tc>
        <w:tc>
          <w:tcPr>
            <w:tcW w:w="3241" w:type="dxa"/>
            <w:tcBorders>
              <w:top w:val="nil"/>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Разработка программ развития туризма в сельских поселениях Юхновского района</w:t>
            </w:r>
          </w:p>
        </w:tc>
        <w:tc>
          <w:tcPr>
            <w:tcW w:w="1295" w:type="dxa"/>
            <w:gridSpan w:val="2"/>
            <w:tcBorders>
              <w:top w:val="nil"/>
              <w:left w:val="nil"/>
              <w:bottom w:val="single" w:sz="4" w:space="0" w:color="auto"/>
              <w:right w:val="single" w:sz="4" w:space="0" w:color="auto"/>
            </w:tcBorders>
            <w:shd w:val="clear" w:color="auto" w:fill="auto"/>
            <w:vAlign w:val="center"/>
          </w:tcPr>
          <w:p w:rsidR="004F6419"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культуры и туризма, администрация сельского поселения</w:t>
            </w:r>
          </w:p>
        </w:tc>
        <w:tc>
          <w:tcPr>
            <w:tcW w:w="1160"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371" w:type="dxa"/>
            <w:gridSpan w:val="28"/>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b/>
                <w:bCs/>
                <w:sz w:val="20"/>
                <w:szCs w:val="20"/>
                <w:lang w:eastAsia="en-US"/>
              </w:rPr>
            </w:pPr>
          </w:p>
          <w:p w:rsidR="004F6419" w:rsidRPr="008F1138" w:rsidRDefault="004F6419" w:rsidP="004F6419">
            <w:pPr>
              <w:jc w:val="center"/>
              <w:rPr>
                <w:rFonts w:eastAsiaTheme="minorHAnsi"/>
                <w:sz w:val="20"/>
                <w:szCs w:val="20"/>
                <w:lang w:eastAsia="en-US"/>
              </w:rPr>
            </w:pPr>
          </w:p>
          <w:p w:rsidR="004F6419" w:rsidRPr="008F1138" w:rsidRDefault="004F6419" w:rsidP="004F6419">
            <w:pPr>
              <w:jc w:val="center"/>
              <w:rPr>
                <w:rFonts w:eastAsiaTheme="minorHAnsi"/>
                <w:sz w:val="20"/>
                <w:szCs w:val="20"/>
                <w:lang w:eastAsia="en-US"/>
              </w:rPr>
            </w:pPr>
          </w:p>
          <w:p w:rsidR="004F6419" w:rsidRPr="008F1138" w:rsidRDefault="004F6419" w:rsidP="004F6419">
            <w:pPr>
              <w:jc w:val="center"/>
              <w:rPr>
                <w:rFonts w:eastAsiaTheme="minorHAnsi"/>
                <w:b/>
                <w:bCs/>
                <w:sz w:val="20"/>
                <w:szCs w:val="20"/>
                <w:lang w:eastAsia="en-US"/>
              </w:rPr>
            </w:pPr>
            <w:r w:rsidRPr="008F1138">
              <w:rPr>
                <w:rFonts w:eastAsiaTheme="minorHAnsi"/>
                <w:sz w:val="20"/>
                <w:szCs w:val="20"/>
                <w:lang w:eastAsia="en-US"/>
              </w:rPr>
              <w:t>В рамках текущего финансирования</w:t>
            </w:r>
          </w:p>
          <w:p w:rsidR="004F6419" w:rsidRPr="008F1138" w:rsidRDefault="004F6419" w:rsidP="004F6419">
            <w:pPr>
              <w:rPr>
                <w:rFonts w:eastAsiaTheme="minorHAnsi"/>
                <w:sz w:val="20"/>
                <w:szCs w:val="20"/>
                <w:lang w:eastAsia="en-US"/>
              </w:rPr>
            </w:pPr>
          </w:p>
          <w:p w:rsidR="004F6419" w:rsidRPr="008F1138" w:rsidRDefault="004F6419" w:rsidP="004F6419">
            <w:pPr>
              <w:jc w:val="center"/>
              <w:rPr>
                <w:rFonts w:eastAsiaTheme="minorHAnsi"/>
                <w:sz w:val="20"/>
                <w:szCs w:val="20"/>
                <w:lang w:eastAsia="en-US"/>
              </w:rPr>
            </w:pPr>
          </w:p>
        </w:tc>
      </w:tr>
      <w:tr w:rsidR="00982B9B" w:rsidRPr="008F1138" w:rsidTr="00884AD5">
        <w:trPr>
          <w:trHeight w:val="2150"/>
        </w:trPr>
        <w:tc>
          <w:tcPr>
            <w:tcW w:w="567" w:type="dxa"/>
            <w:tcBorders>
              <w:top w:val="nil"/>
              <w:left w:val="single" w:sz="4" w:space="0" w:color="auto"/>
              <w:bottom w:val="single" w:sz="4" w:space="0" w:color="auto"/>
              <w:right w:val="single" w:sz="4" w:space="0" w:color="auto"/>
            </w:tcBorders>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2.2</w:t>
            </w:r>
          </w:p>
        </w:tc>
        <w:tc>
          <w:tcPr>
            <w:tcW w:w="3241" w:type="dxa"/>
            <w:tcBorders>
              <w:top w:val="nil"/>
              <w:left w:val="nil"/>
              <w:bottom w:val="single" w:sz="4" w:space="0" w:color="auto"/>
              <w:right w:val="single" w:sz="4" w:space="0" w:color="auto"/>
            </w:tcBorders>
            <w:shd w:val="clear" w:color="auto" w:fill="auto"/>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Разработка информационно-рекламных материалов (каталогов, буклетов, изданий рекламно-информационной печатной и иной продукции, аншлагов, путеводителей, стендов, картографического и иного материала, представительской печатной продукции и т.п.)</w:t>
            </w:r>
          </w:p>
        </w:tc>
        <w:tc>
          <w:tcPr>
            <w:tcW w:w="1295" w:type="dxa"/>
            <w:gridSpan w:val="2"/>
            <w:tcBorders>
              <w:top w:val="nil"/>
              <w:left w:val="nil"/>
              <w:bottom w:val="single" w:sz="4" w:space="0" w:color="auto"/>
              <w:right w:val="single" w:sz="4" w:space="0" w:color="auto"/>
            </w:tcBorders>
            <w:shd w:val="clear" w:color="auto" w:fill="auto"/>
            <w:vAlign w:val="center"/>
          </w:tcPr>
          <w:p w:rsidR="00C91BA6"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О</w:t>
            </w:r>
            <w:r w:rsidRPr="008F1138">
              <w:rPr>
                <w:rFonts w:eastAsiaTheme="minorHAnsi"/>
                <w:sz w:val="20"/>
                <w:szCs w:val="20"/>
                <w:lang w:eastAsia="en-US"/>
              </w:rPr>
              <w:t>тдел культуры и туризма, отдел образования, главы сельских поселений, НП «Угра»,</w:t>
            </w:r>
          </w:p>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руков</w:t>
            </w:r>
            <w:r>
              <w:rPr>
                <w:rFonts w:eastAsiaTheme="minorHAnsi"/>
                <w:sz w:val="20"/>
                <w:szCs w:val="20"/>
                <w:lang w:eastAsia="en-US"/>
              </w:rPr>
              <w:t xml:space="preserve">одители баз отдыха, </w:t>
            </w:r>
            <w:proofErr w:type="spellStart"/>
            <w:r>
              <w:rPr>
                <w:rFonts w:eastAsiaTheme="minorHAnsi"/>
                <w:sz w:val="20"/>
                <w:szCs w:val="20"/>
                <w:lang w:eastAsia="en-US"/>
              </w:rPr>
              <w:t>агроусадеб</w:t>
            </w:r>
            <w:proofErr w:type="spellEnd"/>
          </w:p>
        </w:tc>
        <w:tc>
          <w:tcPr>
            <w:tcW w:w="1160" w:type="dxa"/>
            <w:gridSpan w:val="2"/>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683" w:type="dxa"/>
            <w:gridSpan w:val="2"/>
            <w:tcBorders>
              <w:top w:val="nil"/>
              <w:left w:val="nil"/>
              <w:bottom w:val="single" w:sz="4" w:space="0" w:color="auto"/>
              <w:right w:val="single" w:sz="4" w:space="0" w:color="auto"/>
            </w:tcBorders>
            <w:shd w:val="clear" w:color="auto" w:fill="auto"/>
            <w:vAlign w:val="center"/>
          </w:tcPr>
          <w:p w:rsidR="00C91BA6" w:rsidRPr="008F1138" w:rsidRDefault="006C7995" w:rsidP="00CB5CE2">
            <w:pPr>
              <w:jc w:val="center"/>
              <w:rPr>
                <w:rFonts w:eastAsiaTheme="minorHAnsi"/>
                <w:b/>
                <w:bCs/>
                <w:sz w:val="20"/>
                <w:szCs w:val="20"/>
                <w:lang w:eastAsia="en-US"/>
              </w:rPr>
            </w:pPr>
            <w:r>
              <w:rPr>
                <w:rFonts w:eastAsiaTheme="minorHAnsi"/>
                <w:b/>
                <w:bCs/>
                <w:sz w:val="20"/>
                <w:szCs w:val="20"/>
                <w:lang w:eastAsia="en-US"/>
              </w:rPr>
              <w:t>22</w:t>
            </w:r>
            <w:r w:rsidR="00C91BA6">
              <w:rPr>
                <w:rFonts w:eastAsiaTheme="minorHAnsi"/>
                <w:b/>
                <w:bCs/>
                <w:sz w:val="20"/>
                <w:szCs w:val="20"/>
                <w:lang w:eastAsia="en-US"/>
              </w:rPr>
              <w:t>2</w:t>
            </w:r>
            <w:r w:rsidR="00C91BA6" w:rsidRPr="008F1138">
              <w:rPr>
                <w:rFonts w:eastAsiaTheme="minorHAnsi"/>
                <w:b/>
                <w:bCs/>
                <w:sz w:val="20"/>
                <w:szCs w:val="20"/>
                <w:lang w:eastAsia="en-US"/>
              </w:rPr>
              <w:t>,0</w:t>
            </w:r>
          </w:p>
        </w:tc>
        <w:tc>
          <w:tcPr>
            <w:tcW w:w="992" w:type="dxa"/>
            <w:gridSpan w:val="3"/>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11</w:t>
            </w:r>
            <w:r w:rsidRPr="008F1138">
              <w:rPr>
                <w:rFonts w:eastAsiaTheme="minorHAnsi"/>
                <w:sz w:val="20"/>
                <w:szCs w:val="20"/>
                <w:lang w:eastAsia="en-US"/>
              </w:rPr>
              <w:t>,0</w:t>
            </w:r>
          </w:p>
        </w:tc>
        <w:tc>
          <w:tcPr>
            <w:tcW w:w="709" w:type="dxa"/>
            <w:gridSpan w:val="2"/>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91</w:t>
            </w:r>
            <w:r w:rsidRPr="008F1138">
              <w:rPr>
                <w:rFonts w:eastAsiaTheme="minorHAnsi"/>
                <w:sz w:val="20"/>
                <w:szCs w:val="20"/>
                <w:lang w:eastAsia="en-US"/>
              </w:rPr>
              <w:t>,0</w:t>
            </w:r>
          </w:p>
        </w:tc>
        <w:tc>
          <w:tcPr>
            <w:tcW w:w="850" w:type="dxa"/>
            <w:gridSpan w:val="3"/>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1" w:type="dxa"/>
            <w:gridSpan w:val="2"/>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0" w:type="dxa"/>
            <w:gridSpan w:val="4"/>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1" w:type="dxa"/>
            <w:gridSpan w:val="4"/>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10" w:type="dxa"/>
            <w:gridSpan w:val="5"/>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775" w:type="dxa"/>
            <w:gridSpan w:val="3"/>
            <w:tcBorders>
              <w:top w:val="nil"/>
              <w:left w:val="nil"/>
              <w:bottom w:val="single" w:sz="4" w:space="0" w:color="auto"/>
              <w:right w:val="single" w:sz="4" w:space="0" w:color="auto"/>
            </w:tcBorders>
            <w:shd w:val="clear" w:color="auto" w:fill="auto"/>
            <w:vAlign w:val="center"/>
          </w:tcPr>
          <w:p w:rsidR="00C91BA6" w:rsidRPr="008F1138" w:rsidRDefault="006C7995" w:rsidP="004F6419">
            <w:pPr>
              <w:jc w:val="center"/>
              <w:rPr>
                <w:rFonts w:eastAsiaTheme="minorHAnsi"/>
                <w:sz w:val="20"/>
                <w:szCs w:val="20"/>
                <w:lang w:eastAsia="en-US"/>
              </w:rPr>
            </w:pPr>
            <w:r>
              <w:rPr>
                <w:rFonts w:eastAsiaTheme="minorHAnsi"/>
                <w:sz w:val="20"/>
                <w:szCs w:val="20"/>
                <w:lang w:eastAsia="en-US"/>
              </w:rPr>
              <w:t>20,0</w:t>
            </w:r>
          </w:p>
        </w:tc>
      </w:tr>
      <w:tr w:rsidR="00982B9B" w:rsidRPr="008F1138" w:rsidTr="00884AD5">
        <w:trPr>
          <w:trHeight w:val="693"/>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2.3</w:t>
            </w:r>
          </w:p>
        </w:tc>
        <w:tc>
          <w:tcPr>
            <w:tcW w:w="3241" w:type="dxa"/>
            <w:tcBorders>
              <w:top w:val="single" w:sz="4" w:space="0" w:color="auto"/>
              <w:left w:val="nil"/>
              <w:bottom w:val="single" w:sz="4" w:space="0" w:color="auto"/>
              <w:right w:val="single" w:sz="4" w:space="0" w:color="auto"/>
            </w:tcBorders>
            <w:shd w:val="clear" w:color="auto" w:fill="auto"/>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Организация и проведение   конференций и семинаров, с целью обмена опытом в сфере туризма, затрагивающих  вопросы рекламы туристского продукта и инновационных технологий ведения туризма</w:t>
            </w:r>
          </w:p>
        </w:tc>
        <w:tc>
          <w:tcPr>
            <w:tcW w:w="129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9E2FC9" w:rsidP="009E2FC9">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59"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О</w:t>
            </w:r>
            <w:r w:rsidRPr="008F1138">
              <w:rPr>
                <w:rFonts w:eastAsiaTheme="minorHAnsi"/>
                <w:sz w:val="20"/>
                <w:szCs w:val="20"/>
                <w:lang w:eastAsia="en-US"/>
              </w:rPr>
              <w:t xml:space="preserve">тдел культуры и туризма, руководители баз отдыха, </w:t>
            </w:r>
            <w:proofErr w:type="spellStart"/>
            <w:r w:rsidRPr="008F1138">
              <w:rPr>
                <w:rFonts w:eastAsiaTheme="minorHAnsi"/>
                <w:sz w:val="20"/>
                <w:szCs w:val="20"/>
                <w:lang w:eastAsia="en-US"/>
              </w:rPr>
              <w:t>агроусадеб</w:t>
            </w:r>
            <w:proofErr w:type="spellEnd"/>
          </w:p>
          <w:p w:rsidR="00C91BA6" w:rsidRPr="008F1138" w:rsidRDefault="00C91BA6" w:rsidP="00CB5CE2">
            <w:pPr>
              <w:jc w:val="center"/>
              <w:rPr>
                <w:rFonts w:eastAsiaTheme="minorHAnsi"/>
                <w:sz w:val="20"/>
                <w:szCs w:val="20"/>
                <w:lang w:eastAsia="en-US"/>
              </w:rPr>
            </w:pP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683"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b/>
                <w:bCs/>
                <w:sz w:val="20"/>
                <w:szCs w:val="20"/>
                <w:lang w:eastAsia="en-US"/>
              </w:rPr>
            </w:pPr>
          </w:p>
          <w:p w:rsidR="00C91BA6" w:rsidRPr="008F1138" w:rsidRDefault="006C7995" w:rsidP="004F6419">
            <w:pPr>
              <w:jc w:val="center"/>
              <w:rPr>
                <w:rFonts w:eastAsiaTheme="minorHAnsi"/>
                <w:b/>
                <w:bCs/>
                <w:sz w:val="20"/>
                <w:szCs w:val="20"/>
                <w:lang w:eastAsia="en-US"/>
              </w:rPr>
            </w:pPr>
            <w:r>
              <w:rPr>
                <w:rFonts w:eastAsiaTheme="minorHAnsi"/>
                <w:b/>
                <w:bCs/>
                <w:sz w:val="20"/>
                <w:szCs w:val="20"/>
                <w:lang w:eastAsia="en-US"/>
              </w:rPr>
              <w:t>14</w:t>
            </w:r>
            <w:r w:rsidR="00C91BA6">
              <w:rPr>
                <w:rFonts w:eastAsiaTheme="minorHAnsi"/>
                <w:b/>
                <w:bCs/>
                <w:sz w:val="20"/>
                <w:szCs w:val="20"/>
                <w:lang w:eastAsia="en-US"/>
              </w:rPr>
              <w:t>4</w:t>
            </w:r>
            <w:r w:rsidR="00C91BA6" w:rsidRPr="008F1138">
              <w:rPr>
                <w:rFonts w:eastAsiaTheme="minorHAnsi"/>
                <w:b/>
                <w:bCs/>
                <w:sz w:val="20"/>
                <w:szCs w:val="20"/>
                <w:lang w:eastAsia="en-US"/>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1975F9">
            <w:pPr>
              <w:jc w:val="center"/>
              <w:rPr>
                <w:rFonts w:eastAsiaTheme="minorHAnsi"/>
                <w:sz w:val="20"/>
                <w:szCs w:val="20"/>
                <w:lang w:eastAsia="en-US"/>
              </w:rPr>
            </w:pPr>
            <w:r>
              <w:rPr>
                <w:rFonts w:eastAsiaTheme="minorHAnsi"/>
                <w:sz w:val="20"/>
                <w:szCs w:val="20"/>
                <w:lang w:eastAsia="en-US"/>
              </w:rPr>
              <w:t>11,</w:t>
            </w:r>
            <w:r w:rsidRPr="008F1138">
              <w:rPr>
                <w:rFonts w:eastAsiaTheme="minorHAnsi"/>
                <w:sz w:val="20"/>
                <w:szCs w:val="20"/>
                <w:lang w:eastAsia="en-US"/>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10" w:type="dxa"/>
            <w:gridSpan w:val="5"/>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775" w:type="dxa"/>
            <w:gridSpan w:val="3"/>
            <w:tcBorders>
              <w:top w:val="single" w:sz="4" w:space="0" w:color="auto"/>
              <w:left w:val="nil"/>
              <w:bottom w:val="single" w:sz="4" w:space="0" w:color="auto"/>
              <w:right w:val="single" w:sz="4" w:space="0" w:color="auto"/>
            </w:tcBorders>
            <w:shd w:val="clear" w:color="auto" w:fill="auto"/>
            <w:vAlign w:val="center"/>
          </w:tcPr>
          <w:p w:rsidR="000828FE" w:rsidRDefault="000828FE" w:rsidP="004F6419">
            <w:pPr>
              <w:jc w:val="center"/>
              <w:rPr>
                <w:rFonts w:eastAsiaTheme="minorHAnsi"/>
                <w:sz w:val="20"/>
                <w:szCs w:val="20"/>
                <w:lang w:eastAsia="en-US"/>
              </w:rPr>
            </w:pPr>
          </w:p>
          <w:p w:rsidR="00C91BA6" w:rsidRPr="008F1138" w:rsidRDefault="006C7995" w:rsidP="004F6419">
            <w:pPr>
              <w:jc w:val="center"/>
              <w:rPr>
                <w:rFonts w:eastAsiaTheme="minorHAnsi"/>
                <w:sz w:val="20"/>
                <w:szCs w:val="20"/>
                <w:lang w:eastAsia="en-US"/>
              </w:rPr>
            </w:pPr>
            <w:r>
              <w:rPr>
                <w:rFonts w:eastAsiaTheme="minorHAnsi"/>
                <w:sz w:val="20"/>
                <w:szCs w:val="20"/>
                <w:lang w:eastAsia="en-US"/>
              </w:rPr>
              <w:t>20,0</w:t>
            </w:r>
          </w:p>
        </w:tc>
      </w:tr>
      <w:tr w:rsidR="00982B9B" w:rsidRPr="008F1138" w:rsidTr="00884AD5">
        <w:trPr>
          <w:trHeight w:val="121"/>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CB5CE2" w:rsidP="004F6419">
            <w:pPr>
              <w:jc w:val="center"/>
              <w:rPr>
                <w:rFonts w:eastAsiaTheme="minorHAnsi"/>
                <w:sz w:val="20"/>
                <w:szCs w:val="20"/>
                <w:lang w:eastAsia="en-US"/>
              </w:rPr>
            </w:pPr>
            <w:r>
              <w:rPr>
                <w:rFonts w:eastAsiaTheme="minorHAnsi"/>
                <w:sz w:val="20"/>
                <w:szCs w:val="20"/>
                <w:lang w:eastAsia="en-US"/>
              </w:rPr>
              <w:t>2.4</w:t>
            </w:r>
          </w:p>
        </w:tc>
        <w:tc>
          <w:tcPr>
            <w:tcW w:w="3241" w:type="dxa"/>
            <w:tcBorders>
              <w:top w:val="single" w:sz="4" w:space="0" w:color="auto"/>
              <w:left w:val="nil"/>
              <w:bottom w:val="single" w:sz="4" w:space="0" w:color="auto"/>
              <w:right w:val="single" w:sz="4" w:space="0" w:color="auto"/>
            </w:tcBorders>
            <w:shd w:val="clear" w:color="auto" w:fill="auto"/>
          </w:tcPr>
          <w:p w:rsidR="004F6419" w:rsidRPr="008F1138" w:rsidRDefault="004F6419" w:rsidP="004F6419">
            <w:pPr>
              <w:rPr>
                <w:rFonts w:eastAsiaTheme="minorHAnsi"/>
                <w:sz w:val="20"/>
                <w:szCs w:val="20"/>
                <w:lang w:eastAsia="en-US"/>
              </w:rPr>
            </w:pPr>
            <w:r w:rsidRPr="008F1138">
              <w:rPr>
                <w:rFonts w:eastAsiaTheme="minorHAnsi"/>
                <w:sz w:val="20"/>
                <w:szCs w:val="20"/>
                <w:lang w:eastAsia="en-US"/>
              </w:rPr>
              <w:t xml:space="preserve">Разработка нормативных правовых актов, направленных на создание социально-экономических условий для развития индустрии туризма </w:t>
            </w:r>
          </w:p>
          <w:p w:rsidR="004F6419" w:rsidRPr="008F1138" w:rsidRDefault="004F6419" w:rsidP="004F6419">
            <w:pPr>
              <w:rPr>
                <w:rFonts w:eastAsiaTheme="minorHAnsi"/>
                <w:sz w:val="20"/>
                <w:szCs w:val="20"/>
                <w:lang w:eastAsia="en-US"/>
              </w:rPr>
            </w:pPr>
          </w:p>
        </w:tc>
        <w:tc>
          <w:tcPr>
            <w:tcW w:w="129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lastRenderedPageBreak/>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 культуры и туризма,  отдел экономики, инвестиций</w:t>
            </w:r>
          </w:p>
          <w:p w:rsidR="004F6419" w:rsidRPr="008F1138" w:rsidRDefault="00CB5CE2" w:rsidP="00CB5CE2">
            <w:pPr>
              <w:jc w:val="center"/>
              <w:rPr>
                <w:rFonts w:eastAsiaTheme="minorHAnsi"/>
                <w:sz w:val="20"/>
                <w:szCs w:val="20"/>
                <w:lang w:eastAsia="en-US"/>
              </w:rPr>
            </w:pPr>
            <w:r>
              <w:rPr>
                <w:rFonts w:eastAsiaTheme="minorHAnsi"/>
                <w:sz w:val="20"/>
                <w:szCs w:val="20"/>
                <w:lang w:eastAsia="en-US"/>
              </w:rPr>
              <w:lastRenderedPageBreak/>
              <w:t>и малого предпринимательства</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lastRenderedPageBreak/>
              <w:t>Районный бюджет</w:t>
            </w:r>
          </w:p>
        </w:tc>
        <w:tc>
          <w:tcPr>
            <w:tcW w:w="7371" w:type="dxa"/>
            <w:gridSpan w:val="28"/>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884AD5">
        <w:trPr>
          <w:trHeight w:val="2116"/>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lastRenderedPageBreak/>
              <w:t>2.5.</w:t>
            </w:r>
          </w:p>
        </w:tc>
        <w:tc>
          <w:tcPr>
            <w:tcW w:w="3241" w:type="dxa"/>
            <w:tcBorders>
              <w:top w:val="nil"/>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Оказание информационно-консультационной и методической помощи по реализации новых инвестиционных проектов в сфере туризма (строительство новых объектов туристской индустрии, реализация мероприятий по реконструкции, модернизации и обновлению материально технической  базы)</w:t>
            </w:r>
          </w:p>
        </w:tc>
        <w:tc>
          <w:tcPr>
            <w:tcW w:w="1295" w:type="dxa"/>
            <w:gridSpan w:val="2"/>
            <w:tcBorders>
              <w:top w:val="nil"/>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p>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Отдел культуры и  туризма, отдел архитектуры</w:t>
            </w:r>
          </w:p>
          <w:p w:rsidR="004F6419" w:rsidRPr="008F1138" w:rsidRDefault="004F6419" w:rsidP="004F6419">
            <w:pPr>
              <w:jc w:val="center"/>
              <w:rPr>
                <w:rFonts w:eastAsiaTheme="minorHAnsi"/>
                <w:sz w:val="20"/>
                <w:szCs w:val="20"/>
                <w:lang w:eastAsia="en-US"/>
              </w:rPr>
            </w:pPr>
          </w:p>
        </w:tc>
        <w:tc>
          <w:tcPr>
            <w:tcW w:w="1160"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371" w:type="dxa"/>
            <w:gridSpan w:val="28"/>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884AD5">
        <w:trPr>
          <w:trHeight w:val="943"/>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2.6.</w:t>
            </w:r>
          </w:p>
        </w:tc>
        <w:tc>
          <w:tcPr>
            <w:tcW w:w="3241" w:type="dxa"/>
            <w:tcBorders>
              <w:top w:val="nil"/>
              <w:left w:val="nil"/>
              <w:bottom w:val="single" w:sz="4" w:space="0" w:color="auto"/>
              <w:right w:val="single" w:sz="4" w:space="0" w:color="auto"/>
            </w:tcBorders>
            <w:shd w:val="clear" w:color="auto" w:fill="auto"/>
          </w:tcPr>
          <w:p w:rsidR="004F6419" w:rsidRPr="008F1138" w:rsidRDefault="004F6419" w:rsidP="00002C61">
            <w:pPr>
              <w:jc w:val="center"/>
              <w:rPr>
                <w:rFonts w:eastAsiaTheme="minorHAnsi"/>
                <w:sz w:val="20"/>
                <w:szCs w:val="20"/>
                <w:lang w:eastAsia="en-US"/>
              </w:rPr>
            </w:pPr>
            <w:r w:rsidRPr="008F1138">
              <w:rPr>
                <w:rFonts w:eastAsiaTheme="minorHAnsi"/>
                <w:sz w:val="20"/>
                <w:szCs w:val="20"/>
                <w:lang w:eastAsia="en-US"/>
              </w:rPr>
              <w:t>Продвижение туристских продуктов в электронных и печатных средствах массовой информации, Интернете</w:t>
            </w:r>
          </w:p>
        </w:tc>
        <w:tc>
          <w:tcPr>
            <w:tcW w:w="1295" w:type="dxa"/>
            <w:gridSpan w:val="2"/>
            <w:tcBorders>
              <w:top w:val="nil"/>
              <w:left w:val="nil"/>
              <w:bottom w:val="single" w:sz="4" w:space="0" w:color="auto"/>
              <w:right w:val="single" w:sz="4" w:space="0" w:color="auto"/>
            </w:tcBorders>
            <w:shd w:val="clear" w:color="auto" w:fill="auto"/>
            <w:vAlign w:val="center"/>
          </w:tcPr>
          <w:p w:rsidR="004F6419" w:rsidRPr="008F1138" w:rsidRDefault="009E2FC9" w:rsidP="004F6419">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w:t>
            </w:r>
          </w:p>
          <w:p w:rsidR="004F6419" w:rsidRPr="008F1138" w:rsidRDefault="00CB5CE2" w:rsidP="00CB5CE2">
            <w:pPr>
              <w:jc w:val="center"/>
              <w:rPr>
                <w:rFonts w:eastAsiaTheme="minorHAnsi"/>
                <w:sz w:val="20"/>
                <w:szCs w:val="20"/>
                <w:lang w:eastAsia="en-US"/>
              </w:rPr>
            </w:pPr>
            <w:r>
              <w:rPr>
                <w:rFonts w:eastAsiaTheme="minorHAnsi"/>
                <w:sz w:val="20"/>
                <w:szCs w:val="20"/>
                <w:lang w:eastAsia="en-US"/>
              </w:rPr>
              <w:t>культуры и туризма</w:t>
            </w:r>
          </w:p>
          <w:p w:rsidR="004F6419" w:rsidRPr="008F1138" w:rsidRDefault="004F6419" w:rsidP="004F6419">
            <w:pPr>
              <w:jc w:val="center"/>
              <w:rPr>
                <w:rFonts w:eastAsiaTheme="minorHAnsi"/>
                <w:sz w:val="20"/>
                <w:szCs w:val="20"/>
                <w:lang w:eastAsia="en-US"/>
              </w:rPr>
            </w:pPr>
          </w:p>
        </w:tc>
        <w:tc>
          <w:tcPr>
            <w:tcW w:w="1160"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371" w:type="dxa"/>
            <w:gridSpan w:val="28"/>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4F6419" w:rsidRPr="008F1138" w:rsidTr="00884AD5">
        <w:trPr>
          <w:trHeight w:val="410"/>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b/>
                <w:bCs/>
                <w:sz w:val="20"/>
                <w:szCs w:val="20"/>
                <w:lang w:eastAsia="en-US"/>
              </w:rPr>
            </w:pPr>
            <w:r w:rsidRPr="008F1138">
              <w:rPr>
                <w:rFonts w:eastAsiaTheme="minorHAnsi"/>
                <w:b/>
                <w:bCs/>
                <w:sz w:val="20"/>
                <w:szCs w:val="20"/>
                <w:lang w:eastAsia="en-US"/>
              </w:rPr>
              <w:t>3</w:t>
            </w:r>
          </w:p>
        </w:tc>
        <w:tc>
          <w:tcPr>
            <w:tcW w:w="15026" w:type="dxa"/>
            <w:gridSpan w:val="34"/>
            <w:tcBorders>
              <w:top w:val="single" w:sz="4" w:space="0" w:color="auto"/>
              <w:left w:val="nil"/>
              <w:bottom w:val="single" w:sz="4" w:space="0" w:color="auto"/>
              <w:right w:val="single" w:sz="4" w:space="0" w:color="auto"/>
            </w:tcBorders>
            <w:shd w:val="clear" w:color="auto" w:fill="auto"/>
          </w:tcPr>
          <w:p w:rsidR="004F6419" w:rsidRPr="008F1138" w:rsidRDefault="004F6419" w:rsidP="004F6419">
            <w:pPr>
              <w:jc w:val="center"/>
              <w:rPr>
                <w:rFonts w:eastAsiaTheme="minorHAnsi"/>
                <w:b/>
                <w:bCs/>
                <w:sz w:val="20"/>
                <w:szCs w:val="20"/>
                <w:lang w:eastAsia="en-US"/>
              </w:rPr>
            </w:pPr>
            <w:r w:rsidRPr="008F1138">
              <w:rPr>
                <w:rFonts w:eastAsiaTheme="minorHAnsi"/>
                <w:b/>
                <w:bCs/>
                <w:sz w:val="20"/>
                <w:szCs w:val="20"/>
                <w:lang w:eastAsia="en-US"/>
              </w:rPr>
              <w:t xml:space="preserve"> Развитие приоритетных направлений туризма в Юхновском районе</w:t>
            </w:r>
          </w:p>
        </w:tc>
      </w:tr>
      <w:tr w:rsidR="00982B9B" w:rsidRPr="008F1138" w:rsidTr="00884AD5">
        <w:trPr>
          <w:trHeight w:val="849"/>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3.1</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Изучение</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и распространение положительного опыта в сфере развития аграрного туризма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Отдел культуры и туризма, сельскохозяйственный отдел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29" w:type="dxa"/>
            <w:gridSpan w:val="27"/>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b/>
                <w:bCs/>
                <w:sz w:val="20"/>
                <w:szCs w:val="20"/>
                <w:lang w:eastAsia="en-US"/>
              </w:rPr>
            </w:pPr>
          </w:p>
          <w:p w:rsidR="004F6419" w:rsidRPr="008F1138" w:rsidRDefault="004F6419" w:rsidP="004F6419">
            <w:pPr>
              <w:jc w:val="center"/>
              <w:rPr>
                <w:rFonts w:eastAsiaTheme="minorHAnsi"/>
                <w:b/>
                <w:bCs/>
                <w:sz w:val="20"/>
                <w:szCs w:val="20"/>
                <w:lang w:eastAsia="en-US"/>
              </w:rPr>
            </w:pPr>
            <w:r w:rsidRPr="008F1138">
              <w:rPr>
                <w:rFonts w:eastAsiaTheme="minorHAnsi"/>
                <w:sz w:val="20"/>
                <w:szCs w:val="20"/>
                <w:lang w:eastAsia="en-US"/>
              </w:rPr>
              <w:t>В рамках текущего финансирования</w:t>
            </w:r>
          </w:p>
          <w:p w:rsidR="004F6419" w:rsidRPr="008F1138" w:rsidRDefault="004F6419" w:rsidP="004F6419">
            <w:pPr>
              <w:jc w:val="center"/>
              <w:rPr>
                <w:rFonts w:eastAsiaTheme="minorHAnsi"/>
                <w:sz w:val="20"/>
                <w:szCs w:val="20"/>
                <w:lang w:eastAsia="en-US"/>
              </w:rPr>
            </w:pPr>
          </w:p>
        </w:tc>
      </w:tr>
      <w:tr w:rsidR="00982B9B" w:rsidRPr="008F1138" w:rsidTr="00884AD5">
        <w:trPr>
          <w:trHeight w:val="2100"/>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3.2</w:t>
            </w:r>
          </w:p>
        </w:tc>
        <w:tc>
          <w:tcPr>
            <w:tcW w:w="3261" w:type="dxa"/>
            <w:gridSpan w:val="2"/>
            <w:tcBorders>
              <w:top w:val="nil"/>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Оказание методической помощи главам сельских поселений в организации аграрного туризма</w:t>
            </w:r>
          </w:p>
        </w:tc>
        <w:tc>
          <w:tcPr>
            <w:tcW w:w="1275" w:type="dxa"/>
            <w:tcBorders>
              <w:top w:val="nil"/>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Отдел культуры и туризма, сельскохозяйственный отдел, ГУ «Центр занятости населения по Юхновскому району»</w:t>
            </w:r>
          </w:p>
        </w:tc>
        <w:tc>
          <w:tcPr>
            <w:tcW w:w="1276"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29" w:type="dxa"/>
            <w:gridSpan w:val="27"/>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884AD5">
        <w:trPr>
          <w:trHeight w:val="2815"/>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3.3</w:t>
            </w:r>
          </w:p>
        </w:tc>
        <w:tc>
          <w:tcPr>
            <w:tcW w:w="3261" w:type="dxa"/>
            <w:gridSpan w:val="2"/>
            <w:tcBorders>
              <w:top w:val="single" w:sz="4" w:space="0" w:color="auto"/>
              <w:left w:val="nil"/>
              <w:bottom w:val="single" w:sz="4" w:space="0" w:color="auto"/>
              <w:right w:val="single" w:sz="4" w:space="0" w:color="auto"/>
            </w:tcBorders>
            <w:shd w:val="clear" w:color="auto" w:fill="auto"/>
          </w:tcPr>
          <w:p w:rsidR="00C91BA6" w:rsidRPr="008F1138" w:rsidRDefault="00C91BA6" w:rsidP="00772891">
            <w:pPr>
              <w:jc w:val="center"/>
              <w:rPr>
                <w:rFonts w:eastAsiaTheme="minorHAnsi"/>
                <w:sz w:val="20"/>
                <w:szCs w:val="20"/>
                <w:lang w:eastAsia="en-US"/>
              </w:rPr>
            </w:pPr>
            <w:r w:rsidRPr="008F1138">
              <w:rPr>
                <w:rFonts w:eastAsiaTheme="minorHAnsi"/>
                <w:color w:val="000000"/>
                <w:sz w:val="20"/>
                <w:szCs w:val="20"/>
                <w:lang w:eastAsia="en-US"/>
              </w:rPr>
              <w:t>Организация участия и проведение крупных ярмарок, приуроченных к</w:t>
            </w:r>
            <w:r w:rsidRPr="008F1138">
              <w:rPr>
                <w:rFonts w:eastAsiaTheme="minorHAnsi"/>
                <w:sz w:val="20"/>
                <w:szCs w:val="20"/>
                <w:lang w:eastAsia="en-US"/>
              </w:rPr>
              <w:t xml:space="preserve"> </w:t>
            </w:r>
            <w:r w:rsidRPr="008F1138">
              <w:rPr>
                <w:rFonts w:eastAsiaTheme="minorHAnsi"/>
                <w:color w:val="000000"/>
                <w:sz w:val="20"/>
                <w:szCs w:val="20"/>
                <w:lang w:eastAsia="en-US"/>
              </w:rPr>
              <w:t>историко-культурным событиям областного и</w:t>
            </w:r>
            <w:r w:rsidRPr="008F1138">
              <w:rPr>
                <w:rFonts w:eastAsiaTheme="minorHAnsi"/>
                <w:sz w:val="20"/>
                <w:szCs w:val="20"/>
                <w:lang w:eastAsia="en-US"/>
              </w:rPr>
              <w:t xml:space="preserve"> </w:t>
            </w:r>
            <w:r w:rsidRPr="008F1138">
              <w:rPr>
                <w:rFonts w:eastAsiaTheme="minorHAnsi"/>
                <w:color w:val="000000"/>
                <w:sz w:val="20"/>
                <w:szCs w:val="20"/>
                <w:lang w:eastAsia="en-US"/>
              </w:rPr>
              <w:t>местного значения, мероприятий событийного туризма (фестивалей, праздников,</w:t>
            </w:r>
            <w:r w:rsidRPr="008F1138">
              <w:rPr>
                <w:rFonts w:eastAsiaTheme="minorHAnsi"/>
                <w:sz w:val="20"/>
                <w:szCs w:val="20"/>
                <w:lang w:eastAsia="en-US"/>
              </w:rPr>
              <w:t xml:space="preserve"> </w:t>
            </w:r>
            <w:r w:rsidRPr="008F1138">
              <w:rPr>
                <w:rFonts w:eastAsiaTheme="minorHAnsi"/>
                <w:color w:val="000000"/>
                <w:sz w:val="20"/>
                <w:szCs w:val="20"/>
                <w:lang w:eastAsia="en-US"/>
              </w:rPr>
              <w:t>реконструкции значимых событий) конференций, пресс-туров, выставок и иных мероприятий туристской направленности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отдел культуры и туризма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b/>
                <w:bCs/>
                <w:sz w:val="20"/>
                <w:szCs w:val="20"/>
                <w:lang w:eastAsia="en-US"/>
              </w:rPr>
            </w:pPr>
          </w:p>
          <w:p w:rsidR="00C91BA6" w:rsidRPr="008F1138" w:rsidRDefault="006C7995" w:rsidP="004F6419">
            <w:pPr>
              <w:jc w:val="center"/>
              <w:rPr>
                <w:rFonts w:eastAsiaTheme="minorHAnsi"/>
                <w:b/>
                <w:bCs/>
                <w:sz w:val="20"/>
                <w:szCs w:val="20"/>
                <w:lang w:eastAsia="en-US"/>
              </w:rPr>
            </w:pPr>
            <w:r>
              <w:rPr>
                <w:rFonts w:eastAsiaTheme="minorHAnsi"/>
                <w:b/>
                <w:bCs/>
                <w:sz w:val="20"/>
                <w:szCs w:val="20"/>
                <w:lang w:eastAsia="en-US"/>
              </w:rPr>
              <w:t>14</w:t>
            </w:r>
            <w:r w:rsidR="00C91BA6">
              <w:rPr>
                <w:rFonts w:eastAsiaTheme="minorHAnsi"/>
                <w:b/>
                <w:bCs/>
                <w:sz w:val="20"/>
                <w:szCs w:val="20"/>
                <w:lang w:eastAsia="en-US"/>
              </w:rPr>
              <w:t>4</w:t>
            </w:r>
            <w:r w:rsidR="00C91BA6" w:rsidRPr="008F1138">
              <w:rPr>
                <w:rFonts w:eastAsiaTheme="minorHAnsi"/>
                <w:b/>
                <w:bCs/>
                <w:sz w:val="20"/>
                <w:szCs w:val="20"/>
                <w:lang w:eastAsia="en-US"/>
              </w:rPr>
              <w:t>,0</w:t>
            </w:r>
          </w:p>
          <w:p w:rsidR="00C91BA6" w:rsidRPr="008F1138" w:rsidRDefault="00C91BA6" w:rsidP="004F6419">
            <w:pPr>
              <w:jc w:val="center"/>
              <w:rPr>
                <w:rFonts w:eastAsiaTheme="minorHAnsi"/>
                <w:b/>
                <w:bCs/>
                <w:sz w:val="20"/>
                <w:szCs w:val="20"/>
                <w:lang w:eastAsia="en-US"/>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6C7995" w:rsidP="004F6419">
            <w:pPr>
              <w:jc w:val="center"/>
              <w:rPr>
                <w:rFonts w:eastAsiaTheme="minorHAnsi"/>
                <w:sz w:val="20"/>
                <w:szCs w:val="20"/>
                <w:lang w:eastAsia="en-US"/>
              </w:rPr>
            </w:pPr>
            <w:r>
              <w:rPr>
                <w:rFonts w:eastAsiaTheme="minorHAnsi"/>
                <w:sz w:val="20"/>
                <w:szCs w:val="20"/>
                <w:lang w:eastAsia="en-US"/>
              </w:rPr>
              <w:t>11</w:t>
            </w:r>
            <w:r w:rsidR="00C91BA6"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992" w:type="dxa"/>
            <w:gridSpan w:val="5"/>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p w:rsidR="00C91BA6" w:rsidRPr="008F1138" w:rsidRDefault="00C91BA6" w:rsidP="004F6419">
            <w:pPr>
              <w:rPr>
                <w:rFonts w:eastAsiaTheme="minorHAnsi"/>
                <w:sz w:val="20"/>
                <w:szCs w:val="20"/>
                <w:lang w:eastAsia="en-US"/>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20" w:type="dxa"/>
            <w:gridSpan w:val="4"/>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rPr>
                <w:rFonts w:eastAsiaTheme="minorHAnsi"/>
                <w:sz w:val="20"/>
                <w:szCs w:val="20"/>
                <w:lang w:eastAsia="en-US"/>
              </w:rPr>
            </w:pPr>
          </w:p>
          <w:p w:rsidR="00C91BA6" w:rsidRPr="008F1138" w:rsidRDefault="00C91BA6" w:rsidP="004F6419">
            <w:pP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582"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6C7995" w:rsidP="00C91BA6">
            <w:pPr>
              <w:jc w:val="center"/>
              <w:rPr>
                <w:rFonts w:eastAsiaTheme="minorHAnsi"/>
                <w:sz w:val="20"/>
                <w:szCs w:val="20"/>
                <w:lang w:eastAsia="en-US"/>
              </w:rPr>
            </w:pPr>
            <w:r>
              <w:rPr>
                <w:rFonts w:eastAsiaTheme="minorHAnsi"/>
                <w:sz w:val="20"/>
                <w:szCs w:val="20"/>
                <w:lang w:eastAsia="en-US"/>
              </w:rPr>
              <w:t>20,0</w:t>
            </w:r>
          </w:p>
        </w:tc>
      </w:tr>
      <w:tr w:rsidR="00982B9B" w:rsidRPr="008F1138" w:rsidTr="00884AD5">
        <w:trPr>
          <w:trHeight w:val="1255"/>
        </w:trPr>
        <w:tc>
          <w:tcPr>
            <w:tcW w:w="567" w:type="dxa"/>
            <w:tcBorders>
              <w:top w:val="single" w:sz="4" w:space="0" w:color="auto"/>
              <w:left w:val="single" w:sz="4" w:space="0" w:color="auto"/>
              <w:bottom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lastRenderedPageBreak/>
              <w:t>3.4</w:t>
            </w:r>
          </w:p>
        </w:tc>
        <w:tc>
          <w:tcPr>
            <w:tcW w:w="3261" w:type="dxa"/>
            <w:gridSpan w:val="2"/>
            <w:tcBorders>
              <w:top w:val="single" w:sz="4" w:space="0" w:color="auto"/>
              <w:left w:val="single" w:sz="4" w:space="0" w:color="auto"/>
              <w:bottom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Участие в областных мероприятиях  активного туризма на территории области (</w:t>
            </w:r>
            <w:proofErr w:type="spellStart"/>
            <w:r w:rsidRPr="008F1138">
              <w:rPr>
                <w:rFonts w:eastAsiaTheme="minorHAnsi"/>
                <w:sz w:val="20"/>
                <w:szCs w:val="20"/>
                <w:lang w:eastAsia="en-US"/>
              </w:rPr>
              <w:t>турслет</w:t>
            </w:r>
            <w:proofErr w:type="spellEnd"/>
            <w:r w:rsidRPr="008F1138">
              <w:rPr>
                <w:rFonts w:eastAsiaTheme="minorHAnsi"/>
                <w:sz w:val="20"/>
                <w:szCs w:val="20"/>
                <w:lang w:eastAsia="en-US"/>
              </w:rPr>
              <w:t>, туристские походы I-II категории сложности)</w:t>
            </w:r>
          </w:p>
        </w:tc>
        <w:tc>
          <w:tcPr>
            <w:tcW w:w="1275" w:type="dxa"/>
            <w:tcBorders>
              <w:top w:val="single" w:sz="4" w:space="0" w:color="auto"/>
              <w:left w:val="single" w:sz="4" w:space="0" w:color="auto"/>
              <w:bottom w:val="single" w:sz="4" w:space="0" w:color="auto"/>
            </w:tcBorders>
          </w:tcPr>
          <w:p w:rsidR="00C91BA6"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85" w:type="dxa"/>
            <w:gridSpan w:val="2"/>
            <w:tcBorders>
              <w:top w:val="single" w:sz="4" w:space="0" w:color="auto"/>
              <w:left w:val="single" w:sz="4" w:space="0" w:color="auto"/>
              <w:bottom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 xml:space="preserve">Отдел культуры и туризма, </w:t>
            </w:r>
            <w:r>
              <w:rPr>
                <w:rFonts w:eastAsiaTheme="minorHAnsi"/>
                <w:sz w:val="20"/>
                <w:szCs w:val="20"/>
                <w:lang w:eastAsia="en-US"/>
              </w:rPr>
              <w:t>отдел образования, отдел спорта</w:t>
            </w:r>
          </w:p>
        </w:tc>
        <w:tc>
          <w:tcPr>
            <w:tcW w:w="1276" w:type="dxa"/>
            <w:gridSpan w:val="2"/>
            <w:tcBorders>
              <w:top w:val="single" w:sz="4" w:space="0" w:color="auto"/>
              <w:left w:val="single" w:sz="4" w:space="0" w:color="auto"/>
              <w:bottom w:val="single" w:sz="4" w:space="0" w:color="auto"/>
              <w:right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6C7995" w:rsidP="00CB5CE2">
            <w:pPr>
              <w:jc w:val="center"/>
              <w:rPr>
                <w:rFonts w:eastAsiaTheme="minorHAnsi"/>
                <w:sz w:val="20"/>
                <w:szCs w:val="20"/>
                <w:lang w:eastAsia="en-US"/>
              </w:rPr>
            </w:pPr>
            <w:r>
              <w:rPr>
                <w:rFonts w:eastAsiaTheme="minorHAnsi"/>
                <w:b/>
                <w:bCs/>
                <w:sz w:val="20"/>
                <w:szCs w:val="20"/>
                <w:lang w:eastAsia="en-US"/>
              </w:rPr>
              <w:t>103</w:t>
            </w:r>
            <w:r w:rsidR="00C91BA6" w:rsidRPr="008F1138">
              <w:rPr>
                <w:rFonts w:eastAsiaTheme="minorHAnsi"/>
                <w:b/>
                <w:bCs/>
                <w:sz w:val="20"/>
                <w:szCs w:val="20"/>
                <w:lang w:eastAsia="en-US"/>
              </w:rPr>
              <w:t>,0</w:t>
            </w:r>
          </w:p>
        </w:tc>
        <w:tc>
          <w:tcPr>
            <w:tcW w:w="709" w:type="dxa"/>
            <w:gridSpan w:val="3"/>
            <w:tcBorders>
              <w:top w:val="single" w:sz="4" w:space="0" w:color="auto"/>
              <w:left w:val="single" w:sz="4" w:space="0" w:color="auto"/>
              <w:bottom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12</w:t>
            </w:r>
            <w:r w:rsidRPr="008F1138">
              <w:rPr>
                <w:rFonts w:eastAsiaTheme="minorHAnsi"/>
                <w:sz w:val="20"/>
                <w:szCs w:val="20"/>
                <w:lang w:eastAsia="en-US"/>
              </w:rPr>
              <w:t>,0</w:t>
            </w:r>
          </w:p>
        </w:tc>
        <w:tc>
          <w:tcPr>
            <w:tcW w:w="708" w:type="dxa"/>
            <w:gridSpan w:val="3"/>
            <w:tcBorders>
              <w:top w:val="single" w:sz="4" w:space="0" w:color="auto"/>
              <w:left w:val="single" w:sz="4" w:space="0" w:color="auto"/>
              <w:bottom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9" w:type="dxa"/>
            <w:tcBorders>
              <w:top w:val="single" w:sz="4" w:space="0" w:color="auto"/>
              <w:left w:val="single" w:sz="4" w:space="0" w:color="auto"/>
              <w:bottom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20" w:type="dxa"/>
            <w:gridSpan w:val="4"/>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p>
          <w:p w:rsidR="00C91BA6" w:rsidRPr="008F1138" w:rsidRDefault="00C91BA6" w:rsidP="00C91BA6">
            <w:pP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p w:rsidR="00C91BA6" w:rsidRPr="008F1138" w:rsidRDefault="00C91BA6" w:rsidP="00CB5CE2">
            <w:pPr>
              <w:jc w:val="center"/>
              <w:rPr>
                <w:rFonts w:eastAsiaTheme="minorHAnsi"/>
                <w:sz w:val="20"/>
                <w:szCs w:val="20"/>
                <w:lang w:eastAsia="en-US"/>
              </w:rPr>
            </w:pPr>
          </w:p>
        </w:tc>
        <w:tc>
          <w:tcPr>
            <w:tcW w:w="582" w:type="dxa"/>
            <w:tcBorders>
              <w:top w:val="single" w:sz="4" w:space="0" w:color="auto"/>
              <w:left w:val="nil"/>
              <w:bottom w:val="single" w:sz="4" w:space="0" w:color="auto"/>
              <w:right w:val="single" w:sz="4" w:space="0" w:color="auto"/>
            </w:tcBorders>
            <w:shd w:val="clear" w:color="auto" w:fill="auto"/>
            <w:vAlign w:val="center"/>
          </w:tcPr>
          <w:p w:rsidR="00C91BA6" w:rsidRDefault="00C91BA6">
            <w:pPr>
              <w:spacing w:after="160" w:line="259" w:lineRule="auto"/>
              <w:rPr>
                <w:rFonts w:eastAsiaTheme="minorHAnsi"/>
                <w:sz w:val="20"/>
                <w:szCs w:val="20"/>
                <w:lang w:eastAsia="en-US"/>
              </w:rPr>
            </w:pPr>
          </w:p>
          <w:p w:rsidR="00C91BA6" w:rsidRDefault="006C7995">
            <w:pPr>
              <w:spacing w:after="160" w:line="259" w:lineRule="auto"/>
              <w:rPr>
                <w:rFonts w:eastAsiaTheme="minorHAnsi"/>
                <w:sz w:val="20"/>
                <w:szCs w:val="20"/>
                <w:lang w:eastAsia="en-US"/>
              </w:rPr>
            </w:pPr>
            <w:r>
              <w:rPr>
                <w:rFonts w:eastAsiaTheme="minorHAnsi"/>
                <w:sz w:val="20"/>
                <w:szCs w:val="20"/>
                <w:lang w:eastAsia="en-US"/>
              </w:rPr>
              <w:t>13,0</w:t>
            </w:r>
          </w:p>
          <w:p w:rsidR="00C91BA6" w:rsidRPr="008F1138" w:rsidRDefault="00C91BA6" w:rsidP="00C91BA6">
            <w:pPr>
              <w:jc w:val="center"/>
              <w:rPr>
                <w:rFonts w:eastAsiaTheme="minorHAnsi"/>
                <w:sz w:val="20"/>
                <w:szCs w:val="20"/>
                <w:lang w:eastAsia="en-US"/>
              </w:rPr>
            </w:pPr>
          </w:p>
        </w:tc>
      </w:tr>
      <w:tr w:rsidR="00982B9B" w:rsidRPr="008F1138" w:rsidTr="00884AD5">
        <w:trPr>
          <w:trHeight w:val="1429"/>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3.5</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Разработка тематических экскурсионных программ и маршрутов, продвижение новых видов активного, познавательного туризма п</w:t>
            </w:r>
            <w:r w:rsidR="00CB5CE2">
              <w:rPr>
                <w:rFonts w:eastAsiaTheme="minorHAnsi"/>
                <w:sz w:val="20"/>
                <w:szCs w:val="20"/>
                <w:lang w:eastAsia="en-US"/>
              </w:rPr>
              <w:t>о территории  Нац. Парка "Угра"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Администрация района, ФГУ "Национальный парк "Угра"</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(по согласованию)</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29" w:type="dxa"/>
            <w:gridSpan w:val="27"/>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884AD5">
        <w:trPr>
          <w:trHeight w:val="1109"/>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3.6</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b/>
                <w:bCs/>
                <w:sz w:val="20"/>
                <w:szCs w:val="20"/>
                <w:lang w:eastAsia="en-US"/>
              </w:rPr>
            </w:pPr>
            <w:r w:rsidRPr="008F1138">
              <w:rPr>
                <w:rFonts w:eastAsiaTheme="minorHAnsi"/>
                <w:sz w:val="20"/>
                <w:szCs w:val="20"/>
                <w:lang w:eastAsia="en-US"/>
              </w:rPr>
              <w:t>Развитие туристско-краеведческих массовых мероприятий, организация и проведение конкурсов туристско-краеведческой направленности</w:t>
            </w:r>
          </w:p>
        </w:tc>
        <w:tc>
          <w:tcPr>
            <w:tcW w:w="1275" w:type="dxa"/>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b/>
                <w:bCs/>
                <w:sz w:val="20"/>
                <w:szCs w:val="20"/>
                <w:lang w:eastAsia="en-US"/>
              </w:rPr>
            </w:pPr>
          </w:p>
          <w:p w:rsidR="004F6419" w:rsidRPr="008F1138" w:rsidRDefault="009E2FC9" w:rsidP="00CB5CE2">
            <w:pPr>
              <w:jc w:val="center"/>
              <w:rPr>
                <w:rFonts w:eastAsiaTheme="minorHAnsi"/>
                <w:b/>
                <w:bCs/>
                <w:sz w:val="20"/>
                <w:szCs w:val="20"/>
                <w:lang w:eastAsia="en-US"/>
              </w:rPr>
            </w:pPr>
            <w:r w:rsidRPr="009E2FC9">
              <w:rPr>
                <w:rFonts w:eastAsiaTheme="minorHAnsi"/>
                <w:sz w:val="20"/>
                <w:szCs w:val="20"/>
                <w:lang w:eastAsia="en-US"/>
              </w:rPr>
              <w:t xml:space="preserve">2020-2027 </w:t>
            </w:r>
            <w:proofErr w:type="spellStart"/>
            <w:proofErr w:type="gramStart"/>
            <w:r w:rsidR="004F6419" w:rsidRPr="008F1138">
              <w:rPr>
                <w:rFonts w:eastAsiaTheme="minorHAnsi"/>
                <w:sz w:val="20"/>
                <w:szCs w:val="20"/>
                <w:lang w:eastAsia="en-US"/>
              </w:rPr>
              <w:t>гг</w:t>
            </w:r>
            <w:proofErr w:type="spellEnd"/>
            <w:proofErr w:type="gramEnd"/>
          </w:p>
        </w:tc>
        <w:tc>
          <w:tcPr>
            <w:tcW w:w="1985"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b/>
                <w:bCs/>
                <w:sz w:val="20"/>
                <w:szCs w:val="20"/>
                <w:lang w:eastAsia="en-US"/>
              </w:rPr>
            </w:pP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 образования,</w:t>
            </w:r>
          </w:p>
          <w:p w:rsidR="004F6419" w:rsidRPr="008F1138" w:rsidRDefault="004F6419" w:rsidP="00CB5CE2">
            <w:pPr>
              <w:jc w:val="center"/>
              <w:rPr>
                <w:rFonts w:eastAsiaTheme="minorHAnsi"/>
                <w:b/>
                <w:bCs/>
                <w:sz w:val="20"/>
                <w:szCs w:val="20"/>
                <w:lang w:eastAsia="en-US"/>
              </w:rPr>
            </w:pPr>
            <w:r w:rsidRPr="008F1138">
              <w:rPr>
                <w:rFonts w:eastAsiaTheme="minorHAnsi"/>
                <w:sz w:val="20"/>
                <w:szCs w:val="20"/>
                <w:lang w:eastAsia="en-US"/>
              </w:rPr>
              <w:t>отдел культуры и туризма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29" w:type="dxa"/>
            <w:gridSpan w:val="27"/>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b/>
                <w:bCs/>
                <w:sz w:val="20"/>
                <w:szCs w:val="20"/>
                <w:lang w:eastAsia="en-US"/>
              </w:rPr>
            </w:pPr>
          </w:p>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884AD5">
        <w:trPr>
          <w:trHeight w:val="1083"/>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rPr>
                <w:rFonts w:eastAsiaTheme="minorHAnsi"/>
                <w:sz w:val="20"/>
                <w:szCs w:val="20"/>
                <w:lang w:eastAsia="en-US"/>
              </w:rPr>
            </w:pPr>
            <w:r w:rsidRPr="008F1138">
              <w:rPr>
                <w:rFonts w:eastAsiaTheme="minorHAnsi"/>
                <w:sz w:val="20"/>
                <w:szCs w:val="20"/>
                <w:lang w:eastAsia="en-US"/>
              </w:rPr>
              <w:t>3.7</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Организация и проведения ежегодных муниципальных туристско-краеведческих мероприятий (</w:t>
            </w:r>
            <w:r w:rsidRPr="008F1138">
              <w:rPr>
                <w:rFonts w:eastAsiaTheme="minorHAnsi"/>
                <w:i/>
                <w:sz w:val="20"/>
                <w:szCs w:val="20"/>
                <w:lang w:eastAsia="en-US"/>
              </w:rPr>
              <w:t>краеведческая конференция,  олимпиада)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 образования,</w:t>
            </w:r>
          </w:p>
          <w:p w:rsidR="004F6419" w:rsidRPr="008F1138" w:rsidRDefault="00CB5CE2" w:rsidP="00CB5CE2">
            <w:pPr>
              <w:jc w:val="center"/>
              <w:rPr>
                <w:rFonts w:eastAsiaTheme="minorHAnsi"/>
                <w:sz w:val="20"/>
                <w:szCs w:val="20"/>
                <w:lang w:eastAsia="en-US"/>
              </w:rPr>
            </w:pPr>
            <w:r>
              <w:rPr>
                <w:rFonts w:eastAsiaTheme="minorHAnsi"/>
                <w:sz w:val="20"/>
                <w:szCs w:val="20"/>
                <w:lang w:eastAsia="en-US"/>
              </w:rPr>
              <w:t>отдел культуры и туризма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Районный</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бюджет</w:t>
            </w:r>
          </w:p>
        </w:tc>
        <w:tc>
          <w:tcPr>
            <w:tcW w:w="7229" w:type="dxa"/>
            <w:gridSpan w:val="27"/>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884AD5">
        <w:trPr>
          <w:trHeight w:val="1198"/>
        </w:trPr>
        <w:tc>
          <w:tcPr>
            <w:tcW w:w="567" w:type="dxa"/>
            <w:tcBorders>
              <w:top w:val="single" w:sz="4" w:space="0" w:color="auto"/>
              <w:left w:val="single" w:sz="4" w:space="0" w:color="auto"/>
              <w:bottom w:val="single" w:sz="4" w:space="0" w:color="auto"/>
              <w:right w:val="single" w:sz="4" w:space="0" w:color="auto"/>
            </w:tcBorders>
          </w:tcPr>
          <w:p w:rsidR="00592562" w:rsidRPr="008F1138" w:rsidRDefault="00592562" w:rsidP="004F6419">
            <w:pPr>
              <w:rPr>
                <w:rFonts w:eastAsiaTheme="minorHAnsi"/>
                <w:sz w:val="20"/>
                <w:szCs w:val="20"/>
                <w:lang w:eastAsia="en-US"/>
              </w:rPr>
            </w:pPr>
            <w:r w:rsidRPr="008F1138">
              <w:rPr>
                <w:rFonts w:eastAsiaTheme="minorHAnsi"/>
                <w:sz w:val="20"/>
                <w:szCs w:val="20"/>
                <w:lang w:eastAsia="en-US"/>
              </w:rPr>
              <w:t>3.8</w:t>
            </w:r>
          </w:p>
        </w:tc>
        <w:tc>
          <w:tcPr>
            <w:tcW w:w="3261" w:type="dxa"/>
            <w:gridSpan w:val="2"/>
            <w:tcBorders>
              <w:top w:val="single" w:sz="4" w:space="0" w:color="auto"/>
              <w:left w:val="nil"/>
              <w:bottom w:val="single" w:sz="4" w:space="0" w:color="auto"/>
              <w:right w:val="single" w:sz="4" w:space="0" w:color="auto"/>
            </w:tcBorders>
            <w:shd w:val="clear" w:color="auto" w:fill="auto"/>
          </w:tcPr>
          <w:p w:rsidR="00592562" w:rsidRPr="008F1138" w:rsidRDefault="00592562" w:rsidP="00772891">
            <w:pPr>
              <w:jc w:val="center"/>
              <w:rPr>
                <w:rFonts w:eastAsiaTheme="minorHAnsi"/>
                <w:sz w:val="20"/>
                <w:szCs w:val="20"/>
                <w:lang w:eastAsia="en-US"/>
              </w:rPr>
            </w:pPr>
            <w:r w:rsidRPr="008F1138">
              <w:rPr>
                <w:rFonts w:eastAsiaTheme="minorHAnsi"/>
                <w:sz w:val="20"/>
                <w:szCs w:val="20"/>
                <w:lang w:eastAsia="en-US"/>
              </w:rPr>
              <w:t>Организация участия школьников муниципального образования в областных и Всероссийских мероприятиях туристско-краеведческой направленности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592562"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592562"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592562" w:rsidRPr="008F1138" w:rsidRDefault="00592562" w:rsidP="00CB5CE2">
            <w:pPr>
              <w:jc w:val="center"/>
              <w:rPr>
                <w:rFonts w:eastAsiaTheme="minorHAnsi"/>
                <w:sz w:val="20"/>
                <w:szCs w:val="20"/>
                <w:lang w:eastAsia="en-US"/>
              </w:rPr>
            </w:pPr>
            <w:r w:rsidRPr="008F1138">
              <w:rPr>
                <w:rFonts w:eastAsiaTheme="minorHAnsi"/>
                <w:sz w:val="20"/>
                <w:szCs w:val="20"/>
                <w:lang w:eastAsia="en-US"/>
              </w:rPr>
              <w:t>Отдел образования</w:t>
            </w:r>
          </w:p>
          <w:p w:rsidR="00592562" w:rsidRPr="008F1138" w:rsidRDefault="00592562" w:rsidP="00CB5CE2">
            <w:pPr>
              <w:jc w:val="center"/>
              <w:rPr>
                <w:rFonts w:eastAsiaTheme="minorHAnsi"/>
                <w:sz w:val="20"/>
                <w:szCs w:val="20"/>
                <w:lang w:eastAsia="en-US"/>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92562" w:rsidRPr="008F1138" w:rsidRDefault="00592562" w:rsidP="00CB5CE2">
            <w:pPr>
              <w:jc w:val="center"/>
              <w:rPr>
                <w:rFonts w:eastAsiaTheme="minorHAnsi"/>
                <w:sz w:val="20"/>
                <w:szCs w:val="20"/>
                <w:lang w:eastAsia="en-US"/>
              </w:rPr>
            </w:pPr>
            <w:r w:rsidRPr="008F1138">
              <w:rPr>
                <w:rFonts w:eastAsiaTheme="minorHAnsi"/>
                <w:sz w:val="20"/>
                <w:szCs w:val="20"/>
                <w:lang w:eastAsia="en-US"/>
              </w:rPr>
              <w:t>Районный</w:t>
            </w:r>
          </w:p>
          <w:p w:rsidR="00592562" w:rsidRPr="008F1138" w:rsidRDefault="00592562" w:rsidP="00CB5CE2">
            <w:pPr>
              <w:jc w:val="center"/>
              <w:rPr>
                <w:rFonts w:eastAsiaTheme="minorHAnsi"/>
                <w:sz w:val="20"/>
                <w:szCs w:val="20"/>
                <w:lang w:eastAsia="en-US"/>
              </w:rPr>
            </w:pPr>
            <w:r w:rsidRPr="008F1138">
              <w:rPr>
                <w:rFonts w:eastAsiaTheme="minorHAnsi"/>
                <w:sz w:val="20"/>
                <w:szCs w:val="20"/>
                <w:lang w:eastAsia="en-US"/>
              </w:rPr>
              <w:t>бюджет</w:t>
            </w:r>
          </w:p>
        </w:tc>
        <w:tc>
          <w:tcPr>
            <w:tcW w:w="7229" w:type="dxa"/>
            <w:gridSpan w:val="27"/>
            <w:tcBorders>
              <w:top w:val="single" w:sz="4" w:space="0" w:color="auto"/>
              <w:left w:val="nil"/>
              <w:bottom w:val="single" w:sz="4" w:space="0" w:color="auto"/>
              <w:right w:val="single" w:sz="4" w:space="0" w:color="auto"/>
            </w:tcBorders>
            <w:shd w:val="clear" w:color="auto" w:fill="auto"/>
            <w:vAlign w:val="center"/>
          </w:tcPr>
          <w:p w:rsidR="00592562" w:rsidRPr="008F1138" w:rsidRDefault="00592562"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884AD5">
        <w:trPr>
          <w:trHeight w:val="1113"/>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rPr>
                <w:rFonts w:eastAsiaTheme="minorHAnsi"/>
                <w:sz w:val="20"/>
                <w:szCs w:val="20"/>
                <w:lang w:eastAsia="en-US"/>
              </w:rPr>
            </w:pPr>
            <w:r w:rsidRPr="008F1138">
              <w:rPr>
                <w:rFonts w:eastAsiaTheme="minorHAnsi"/>
                <w:sz w:val="20"/>
                <w:szCs w:val="20"/>
                <w:lang w:eastAsia="en-US"/>
              </w:rPr>
              <w:t>3.9</w:t>
            </w:r>
          </w:p>
        </w:tc>
        <w:tc>
          <w:tcPr>
            <w:tcW w:w="3261" w:type="dxa"/>
            <w:gridSpan w:val="2"/>
            <w:tcBorders>
              <w:top w:val="single" w:sz="4" w:space="0" w:color="auto"/>
              <w:left w:val="nil"/>
              <w:bottom w:val="single" w:sz="4" w:space="0" w:color="auto"/>
              <w:right w:val="single" w:sz="4" w:space="0" w:color="auto"/>
            </w:tcBorders>
            <w:shd w:val="clear" w:color="auto" w:fill="auto"/>
          </w:tcPr>
          <w:p w:rsidR="00C91BA6" w:rsidRPr="008F1138" w:rsidRDefault="00C91BA6" w:rsidP="00592562">
            <w:pPr>
              <w:jc w:val="center"/>
              <w:rPr>
                <w:rFonts w:eastAsiaTheme="minorHAnsi"/>
                <w:sz w:val="20"/>
                <w:szCs w:val="20"/>
                <w:lang w:eastAsia="en-US"/>
              </w:rPr>
            </w:pPr>
            <w:r w:rsidRPr="008F1138">
              <w:rPr>
                <w:rFonts w:eastAsiaTheme="minorHAnsi"/>
                <w:sz w:val="20"/>
                <w:szCs w:val="20"/>
                <w:lang w:eastAsia="en-US"/>
              </w:rPr>
              <w:t>Участие в ежегодном конкурсе среди субъектов туристской индустрии Калужской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9E2FC9" w:rsidP="004F6419">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772891">
            <w:pPr>
              <w:jc w:val="center"/>
              <w:rPr>
                <w:rFonts w:eastAsiaTheme="minorHAnsi"/>
                <w:sz w:val="20"/>
                <w:szCs w:val="20"/>
                <w:lang w:eastAsia="en-US"/>
              </w:rPr>
            </w:pPr>
            <w:r w:rsidRPr="008F1138">
              <w:rPr>
                <w:rFonts w:eastAsiaTheme="minorHAnsi"/>
                <w:sz w:val="20"/>
                <w:szCs w:val="20"/>
                <w:lang w:eastAsia="en-US"/>
              </w:rPr>
              <w:t>Отдел культуры и туризма, руков</w:t>
            </w:r>
            <w:r>
              <w:rPr>
                <w:rFonts w:eastAsiaTheme="minorHAnsi"/>
                <w:sz w:val="20"/>
                <w:szCs w:val="20"/>
                <w:lang w:eastAsia="en-US"/>
              </w:rPr>
              <w:t xml:space="preserve">одители баз отдыха, </w:t>
            </w:r>
            <w:proofErr w:type="spellStart"/>
            <w:r>
              <w:rPr>
                <w:rFonts w:eastAsiaTheme="minorHAnsi"/>
                <w:sz w:val="20"/>
                <w:szCs w:val="20"/>
                <w:lang w:eastAsia="en-US"/>
              </w:rPr>
              <w:t>агроусадеб</w:t>
            </w:r>
            <w:proofErr w:type="spellEnd"/>
            <w:r>
              <w:rPr>
                <w:rFonts w:eastAsiaTheme="minorHAnsi"/>
                <w:sz w:val="20"/>
                <w:szCs w:val="20"/>
                <w:lang w:eastAsia="en-US"/>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6C7995" w:rsidP="006C7995">
            <w:pPr>
              <w:jc w:val="center"/>
              <w:rPr>
                <w:rFonts w:eastAsiaTheme="minorHAnsi"/>
                <w:b/>
                <w:bCs/>
                <w:sz w:val="20"/>
                <w:szCs w:val="20"/>
                <w:lang w:eastAsia="en-US"/>
              </w:rPr>
            </w:pPr>
            <w:r>
              <w:rPr>
                <w:rFonts w:eastAsiaTheme="minorHAnsi"/>
                <w:b/>
                <w:bCs/>
                <w:sz w:val="20"/>
                <w:szCs w:val="20"/>
                <w:lang w:eastAsia="en-US"/>
              </w:rPr>
              <w:t>111,0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62"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C91BA6">
            <w:pPr>
              <w:rPr>
                <w:rFonts w:eastAsiaTheme="minorHAnsi"/>
                <w:sz w:val="20"/>
                <w:szCs w:val="20"/>
                <w:lang w:eastAsia="en-US"/>
              </w:rPr>
            </w:pPr>
          </w:p>
          <w:p w:rsidR="00C91BA6" w:rsidRPr="008F1138" w:rsidRDefault="00C91BA6" w:rsidP="00C91BA6">
            <w:pP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rsidR="00C91BA6" w:rsidRDefault="00C91BA6">
            <w:pPr>
              <w:spacing w:after="160" w:line="259" w:lineRule="auto"/>
              <w:rPr>
                <w:rFonts w:eastAsiaTheme="minorHAnsi"/>
                <w:sz w:val="20"/>
                <w:szCs w:val="20"/>
                <w:lang w:eastAsia="en-US"/>
              </w:rPr>
            </w:pPr>
          </w:p>
          <w:p w:rsidR="006C7995" w:rsidRDefault="006C7995">
            <w:pPr>
              <w:spacing w:after="160" w:line="259" w:lineRule="auto"/>
              <w:rPr>
                <w:rFonts w:eastAsiaTheme="minorHAnsi"/>
                <w:sz w:val="20"/>
                <w:szCs w:val="20"/>
                <w:lang w:eastAsia="en-US"/>
              </w:rPr>
            </w:pPr>
            <w:r>
              <w:rPr>
                <w:rFonts w:eastAsiaTheme="minorHAnsi"/>
                <w:sz w:val="20"/>
                <w:szCs w:val="20"/>
                <w:lang w:eastAsia="en-US"/>
              </w:rPr>
              <w:t>14,0</w:t>
            </w:r>
          </w:p>
          <w:p w:rsidR="00C91BA6" w:rsidRPr="008F1138" w:rsidRDefault="00C91BA6" w:rsidP="00C91BA6">
            <w:pPr>
              <w:jc w:val="center"/>
              <w:rPr>
                <w:rFonts w:eastAsiaTheme="minorHAnsi"/>
                <w:sz w:val="20"/>
                <w:szCs w:val="20"/>
                <w:lang w:eastAsia="en-US"/>
              </w:rPr>
            </w:pPr>
          </w:p>
        </w:tc>
      </w:tr>
      <w:tr w:rsidR="00982B9B" w:rsidRPr="008F1138" w:rsidTr="00884AD5">
        <w:trPr>
          <w:trHeight w:val="959"/>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rPr>
                <w:rFonts w:eastAsiaTheme="minorHAnsi"/>
                <w:sz w:val="20"/>
                <w:szCs w:val="20"/>
                <w:lang w:eastAsia="en-US"/>
              </w:rPr>
            </w:pPr>
            <w:r w:rsidRPr="008F1138">
              <w:rPr>
                <w:rFonts w:eastAsiaTheme="minorHAnsi"/>
                <w:sz w:val="20"/>
                <w:szCs w:val="20"/>
                <w:lang w:eastAsia="en-US"/>
              </w:rPr>
              <w:t>3.10</w:t>
            </w:r>
          </w:p>
        </w:tc>
        <w:tc>
          <w:tcPr>
            <w:tcW w:w="3261" w:type="dxa"/>
            <w:gridSpan w:val="2"/>
            <w:tcBorders>
              <w:top w:val="single" w:sz="4" w:space="0" w:color="auto"/>
              <w:left w:val="nil"/>
              <w:bottom w:val="single" w:sz="4" w:space="0" w:color="auto"/>
              <w:right w:val="single" w:sz="4" w:space="0" w:color="auto"/>
            </w:tcBorders>
            <w:shd w:val="clear" w:color="auto" w:fill="auto"/>
          </w:tcPr>
          <w:p w:rsidR="00C91BA6" w:rsidRPr="008F1138" w:rsidRDefault="00C91BA6" w:rsidP="00772891">
            <w:pPr>
              <w:jc w:val="center"/>
              <w:rPr>
                <w:rFonts w:eastAsiaTheme="minorHAnsi"/>
                <w:sz w:val="20"/>
                <w:szCs w:val="20"/>
                <w:lang w:eastAsia="en-US"/>
              </w:rPr>
            </w:pPr>
            <w:r w:rsidRPr="008F1138">
              <w:rPr>
                <w:rFonts w:eastAsiaTheme="minorHAnsi"/>
                <w:color w:val="000000"/>
                <w:sz w:val="20"/>
                <w:szCs w:val="20"/>
                <w:lang w:eastAsia="en-US"/>
              </w:rPr>
              <w:t>Организация</w:t>
            </w:r>
            <w:r w:rsidRPr="008F1138">
              <w:rPr>
                <w:rFonts w:eastAsiaTheme="minorHAnsi"/>
                <w:sz w:val="20"/>
                <w:szCs w:val="20"/>
                <w:lang w:eastAsia="en-US"/>
              </w:rPr>
              <w:t xml:space="preserve"> </w:t>
            </w:r>
            <w:r w:rsidRPr="008F1138">
              <w:rPr>
                <w:rFonts w:eastAsiaTheme="minorHAnsi"/>
                <w:color w:val="000000"/>
                <w:sz w:val="20"/>
                <w:szCs w:val="20"/>
                <w:lang w:eastAsia="en-US"/>
              </w:rPr>
              <w:t>мероприятий</w:t>
            </w:r>
            <w:r w:rsidRPr="008F1138">
              <w:rPr>
                <w:rFonts w:eastAsiaTheme="minorHAnsi"/>
                <w:sz w:val="20"/>
                <w:szCs w:val="20"/>
                <w:lang w:eastAsia="en-US"/>
              </w:rPr>
              <w:t xml:space="preserve"> </w:t>
            </w:r>
            <w:r w:rsidRPr="008F1138">
              <w:rPr>
                <w:rFonts w:eastAsiaTheme="minorHAnsi"/>
                <w:color w:val="000000"/>
                <w:sz w:val="20"/>
                <w:szCs w:val="20"/>
                <w:lang w:eastAsia="en-US"/>
              </w:rPr>
              <w:t>социального туризма</w:t>
            </w:r>
            <w:r w:rsidRPr="008F1138">
              <w:rPr>
                <w:rFonts w:eastAsiaTheme="minorHAnsi"/>
                <w:sz w:val="20"/>
                <w:szCs w:val="20"/>
                <w:lang w:eastAsia="en-US"/>
              </w:rPr>
              <w:t xml:space="preserve"> </w:t>
            </w:r>
            <w:r w:rsidRPr="008F1138">
              <w:rPr>
                <w:rFonts w:eastAsiaTheme="minorHAnsi"/>
                <w:color w:val="000000"/>
                <w:sz w:val="20"/>
                <w:szCs w:val="20"/>
                <w:lang w:eastAsia="en-US"/>
              </w:rPr>
              <w:t>(походов выходного дня,</w:t>
            </w:r>
            <w:r w:rsidRPr="008F1138">
              <w:rPr>
                <w:rFonts w:eastAsiaTheme="minorHAnsi"/>
                <w:sz w:val="20"/>
                <w:szCs w:val="20"/>
                <w:lang w:eastAsia="en-US"/>
              </w:rPr>
              <w:t xml:space="preserve"> </w:t>
            </w:r>
            <w:r>
              <w:rPr>
                <w:rFonts w:eastAsiaTheme="minorHAnsi"/>
                <w:color w:val="000000"/>
                <w:sz w:val="20"/>
                <w:szCs w:val="20"/>
                <w:lang w:eastAsia="en-US"/>
              </w:rPr>
              <w:t>пешеходных экскурсий)</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9E2FC9" w:rsidP="00592562">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772891">
            <w:pPr>
              <w:jc w:val="center"/>
              <w:rPr>
                <w:rFonts w:eastAsiaTheme="minorHAnsi"/>
                <w:sz w:val="20"/>
                <w:szCs w:val="20"/>
                <w:lang w:eastAsia="en-US"/>
              </w:rPr>
            </w:pPr>
            <w:r w:rsidRPr="008F1138">
              <w:rPr>
                <w:rFonts w:eastAsiaTheme="minorHAnsi"/>
                <w:sz w:val="20"/>
                <w:szCs w:val="20"/>
                <w:lang w:eastAsia="en-US"/>
              </w:rPr>
              <w:t>отдел культуры и туризма</w:t>
            </w:r>
          </w:p>
          <w:p w:rsidR="00C91BA6" w:rsidRPr="008F1138" w:rsidRDefault="00C91BA6" w:rsidP="00592562">
            <w:pPr>
              <w:rPr>
                <w:rFonts w:eastAsiaTheme="minorHAnsi"/>
                <w:sz w:val="20"/>
                <w:szCs w:val="20"/>
                <w:lang w:eastAsia="en-US"/>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2006CF" w:rsidP="002006CF">
            <w:pPr>
              <w:jc w:val="center"/>
              <w:rPr>
                <w:rFonts w:eastAsiaTheme="minorHAnsi"/>
                <w:b/>
                <w:bCs/>
                <w:sz w:val="20"/>
                <w:szCs w:val="20"/>
                <w:lang w:eastAsia="en-US"/>
              </w:rPr>
            </w:pPr>
            <w:r>
              <w:rPr>
                <w:rFonts w:eastAsiaTheme="minorHAnsi"/>
                <w:b/>
                <w:bCs/>
                <w:sz w:val="20"/>
                <w:szCs w:val="20"/>
                <w:lang w:eastAsia="en-US"/>
              </w:rPr>
              <w:t>127,</w:t>
            </w:r>
            <w:r w:rsidR="00C91BA6" w:rsidRPr="008F1138">
              <w:rPr>
                <w:rFonts w:eastAsiaTheme="minorHAnsi"/>
                <w:b/>
                <w:bCs/>
                <w:sz w:val="20"/>
                <w:szCs w:val="20"/>
                <w:lang w:eastAsia="en-US"/>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12</w:t>
            </w:r>
            <w:r w:rsidRPr="008F1138">
              <w:rPr>
                <w:rFonts w:eastAsiaTheme="minorHAnsi"/>
                <w:sz w:val="20"/>
                <w:szCs w:val="20"/>
                <w:lang w:eastAsia="en-US"/>
              </w:rPr>
              <w:t>,0</w:t>
            </w: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62"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2006CF" w:rsidP="004F6419">
            <w:pPr>
              <w:jc w:val="center"/>
              <w:rPr>
                <w:rFonts w:eastAsiaTheme="minorHAnsi"/>
                <w:sz w:val="20"/>
                <w:szCs w:val="20"/>
                <w:lang w:eastAsia="en-US"/>
              </w:rPr>
            </w:pPr>
            <w:r>
              <w:rPr>
                <w:rFonts w:eastAsiaTheme="minorHAnsi"/>
                <w:sz w:val="20"/>
                <w:szCs w:val="20"/>
                <w:lang w:eastAsia="en-US"/>
              </w:rPr>
              <w:t>14</w:t>
            </w:r>
            <w:r w:rsidR="00C91BA6" w:rsidRPr="008F1138">
              <w:rPr>
                <w:rFonts w:eastAsiaTheme="minorHAnsi"/>
                <w:sz w:val="20"/>
                <w:szCs w:val="20"/>
                <w:lang w:eastAsia="en-US"/>
              </w:rPr>
              <w:t>,0</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91BA6">
            <w:pPr>
              <w:rPr>
                <w:rFonts w:eastAsiaTheme="minorHAnsi"/>
                <w:sz w:val="20"/>
                <w:szCs w:val="20"/>
                <w:lang w:eastAsia="en-US"/>
              </w:rPr>
            </w:pPr>
            <w:r>
              <w:rPr>
                <w:rFonts w:eastAsiaTheme="minorHAnsi"/>
                <w:sz w:val="20"/>
                <w:szCs w:val="20"/>
                <w:lang w:eastAsia="en-US"/>
              </w:rPr>
              <w:t>1</w:t>
            </w:r>
            <w:r w:rsidRPr="008F1138">
              <w:rPr>
                <w:rFonts w:eastAsiaTheme="minorHAnsi"/>
                <w:sz w:val="20"/>
                <w:szCs w:val="20"/>
                <w:lang w:eastAsia="en-US"/>
              </w:rPr>
              <w:t>3,0</w:t>
            </w: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rsidR="00C91BA6" w:rsidRPr="008F1138" w:rsidRDefault="002006CF" w:rsidP="00C91BA6">
            <w:pPr>
              <w:rPr>
                <w:rFonts w:eastAsiaTheme="minorHAnsi"/>
                <w:sz w:val="20"/>
                <w:szCs w:val="20"/>
                <w:lang w:eastAsia="en-US"/>
              </w:rPr>
            </w:pPr>
            <w:r>
              <w:rPr>
                <w:rFonts w:eastAsiaTheme="minorHAnsi"/>
                <w:sz w:val="20"/>
                <w:szCs w:val="20"/>
                <w:lang w:eastAsia="en-US"/>
              </w:rPr>
              <w:t>36</w:t>
            </w:r>
            <w:r w:rsidR="006C7995">
              <w:rPr>
                <w:rFonts w:eastAsiaTheme="minorHAnsi"/>
                <w:sz w:val="20"/>
                <w:szCs w:val="20"/>
                <w:lang w:eastAsia="en-US"/>
              </w:rPr>
              <w:t>,0</w:t>
            </w:r>
          </w:p>
        </w:tc>
      </w:tr>
      <w:tr w:rsidR="00982B9B" w:rsidRPr="008F1138" w:rsidTr="00884AD5">
        <w:trPr>
          <w:trHeight w:val="973"/>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rPr>
                <w:rFonts w:eastAsiaTheme="minorHAnsi"/>
                <w:sz w:val="20"/>
                <w:szCs w:val="20"/>
                <w:lang w:eastAsia="en-US"/>
              </w:rPr>
            </w:pPr>
            <w:r w:rsidRPr="008F1138">
              <w:rPr>
                <w:rFonts w:eastAsiaTheme="minorHAnsi"/>
                <w:sz w:val="20"/>
                <w:szCs w:val="20"/>
                <w:lang w:eastAsia="en-US"/>
              </w:rPr>
              <w:t>3.11</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772891">
            <w:pPr>
              <w:jc w:val="center"/>
              <w:rPr>
                <w:rFonts w:eastAsiaTheme="minorHAnsi"/>
                <w:sz w:val="20"/>
                <w:szCs w:val="20"/>
                <w:lang w:eastAsia="en-US"/>
              </w:rPr>
            </w:pPr>
            <w:r w:rsidRPr="008F1138">
              <w:rPr>
                <w:rFonts w:eastAsiaTheme="minorHAnsi"/>
                <w:sz w:val="20"/>
                <w:szCs w:val="20"/>
                <w:lang w:eastAsia="en-US"/>
              </w:rPr>
              <w:t xml:space="preserve">Оказание информационно-консультационной поддержки субъектам туристской индустрии по </w:t>
            </w:r>
            <w:r w:rsidR="00772891">
              <w:rPr>
                <w:rFonts w:eastAsiaTheme="minorHAnsi"/>
                <w:sz w:val="20"/>
                <w:szCs w:val="20"/>
                <w:lang w:eastAsia="en-US"/>
              </w:rPr>
              <w:t>организации туристических услуг</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9E2FC9" w:rsidP="00772891">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772891">
            <w:pPr>
              <w:jc w:val="center"/>
              <w:rPr>
                <w:rFonts w:eastAsiaTheme="minorHAnsi"/>
                <w:sz w:val="20"/>
                <w:szCs w:val="20"/>
                <w:lang w:eastAsia="en-US"/>
              </w:rPr>
            </w:pPr>
            <w:r w:rsidRPr="008F1138">
              <w:rPr>
                <w:rFonts w:eastAsiaTheme="minorHAnsi"/>
                <w:sz w:val="20"/>
                <w:szCs w:val="20"/>
                <w:lang w:eastAsia="en-US"/>
              </w:rPr>
              <w:t>Отдел культуры и туризма</w:t>
            </w:r>
          </w:p>
          <w:p w:rsidR="004F6419" w:rsidRPr="008F1138" w:rsidRDefault="004F6419" w:rsidP="00772891">
            <w:pPr>
              <w:rPr>
                <w:rFonts w:eastAsiaTheme="minorHAnsi"/>
                <w:sz w:val="20"/>
                <w:szCs w:val="20"/>
                <w:lang w:eastAsia="en-US"/>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772891">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29" w:type="dxa"/>
            <w:gridSpan w:val="27"/>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9E2FC9">
        <w:trPr>
          <w:trHeight w:val="973"/>
        </w:trPr>
        <w:tc>
          <w:tcPr>
            <w:tcW w:w="567" w:type="dxa"/>
            <w:tcBorders>
              <w:top w:val="single" w:sz="4" w:space="0" w:color="auto"/>
              <w:left w:val="single" w:sz="4" w:space="0" w:color="auto"/>
              <w:bottom w:val="single" w:sz="4" w:space="0" w:color="auto"/>
              <w:right w:val="single" w:sz="4" w:space="0" w:color="auto"/>
            </w:tcBorders>
          </w:tcPr>
          <w:p w:rsidR="00982B9B" w:rsidRPr="008F1138" w:rsidRDefault="00982B9B" w:rsidP="004F6419">
            <w:pPr>
              <w:rPr>
                <w:rFonts w:eastAsiaTheme="minorHAnsi"/>
                <w:sz w:val="20"/>
                <w:szCs w:val="20"/>
                <w:lang w:eastAsia="en-US"/>
              </w:rPr>
            </w:pPr>
            <w:r>
              <w:rPr>
                <w:rFonts w:eastAsiaTheme="minorHAnsi"/>
                <w:sz w:val="20"/>
                <w:szCs w:val="20"/>
                <w:lang w:eastAsia="en-US"/>
              </w:rPr>
              <w:lastRenderedPageBreak/>
              <w:t>3.12</w:t>
            </w:r>
          </w:p>
        </w:tc>
        <w:tc>
          <w:tcPr>
            <w:tcW w:w="3261" w:type="dxa"/>
            <w:gridSpan w:val="2"/>
            <w:tcBorders>
              <w:top w:val="single" w:sz="4" w:space="0" w:color="auto"/>
              <w:left w:val="nil"/>
              <w:bottom w:val="single" w:sz="4" w:space="0" w:color="auto"/>
              <w:right w:val="single" w:sz="4" w:space="0" w:color="auto"/>
            </w:tcBorders>
            <w:shd w:val="clear" w:color="auto" w:fill="auto"/>
          </w:tcPr>
          <w:p w:rsidR="00982B9B" w:rsidRPr="008F1138" w:rsidRDefault="00982B9B" w:rsidP="00772891">
            <w:pPr>
              <w:jc w:val="center"/>
              <w:rPr>
                <w:rFonts w:eastAsiaTheme="minorHAnsi"/>
                <w:sz w:val="20"/>
                <w:szCs w:val="20"/>
                <w:lang w:eastAsia="en-US"/>
              </w:rPr>
            </w:pPr>
            <w:r>
              <w:rPr>
                <w:rFonts w:eastAsiaTheme="minorHAnsi"/>
                <w:sz w:val="20"/>
                <w:szCs w:val="20"/>
                <w:lang w:eastAsia="en-US"/>
              </w:rPr>
              <w:t>Создание парка культуры и отдыха микрорайона «</w:t>
            </w:r>
            <w:proofErr w:type="spellStart"/>
            <w:r>
              <w:rPr>
                <w:rFonts w:eastAsiaTheme="minorHAnsi"/>
                <w:sz w:val="20"/>
                <w:szCs w:val="20"/>
                <w:lang w:eastAsia="en-US"/>
              </w:rPr>
              <w:t>Юхновград</w:t>
            </w:r>
            <w:proofErr w:type="spellEnd"/>
            <w:r>
              <w:rPr>
                <w:rFonts w:eastAsiaTheme="minorHAnsi"/>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82B9B" w:rsidRDefault="009E2FC9" w:rsidP="00982B9B">
            <w:pPr>
              <w:rPr>
                <w:rFonts w:eastAsiaTheme="minorHAnsi"/>
                <w:sz w:val="20"/>
                <w:szCs w:val="20"/>
                <w:lang w:eastAsia="en-US"/>
              </w:rPr>
            </w:pPr>
            <w:r w:rsidRPr="009E2FC9">
              <w:rPr>
                <w:rFonts w:eastAsiaTheme="minorHAnsi"/>
                <w:sz w:val="20"/>
                <w:szCs w:val="20"/>
                <w:lang w:eastAsia="en-US"/>
              </w:rPr>
              <w:t>2020-2027</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772891">
            <w:pPr>
              <w:jc w:val="center"/>
              <w:rPr>
                <w:rFonts w:eastAsiaTheme="minorHAnsi"/>
                <w:sz w:val="20"/>
                <w:szCs w:val="20"/>
                <w:lang w:eastAsia="en-US"/>
              </w:rPr>
            </w:pPr>
            <w:r>
              <w:rPr>
                <w:rFonts w:eastAsiaTheme="minorHAnsi"/>
                <w:sz w:val="20"/>
                <w:szCs w:val="20"/>
                <w:lang w:eastAsia="en-US"/>
              </w:rPr>
              <w:t>«Региональный общественный фонд защиты дикой природы Калужской области»</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772891">
            <w:pPr>
              <w:jc w:val="center"/>
              <w:rPr>
                <w:rFonts w:eastAsiaTheme="minorHAnsi"/>
                <w:sz w:val="20"/>
                <w:szCs w:val="20"/>
                <w:lang w:eastAsia="en-US"/>
              </w:rPr>
            </w:pPr>
            <w:r>
              <w:rPr>
                <w:rFonts w:eastAsiaTheme="minorHAnsi"/>
                <w:sz w:val="20"/>
                <w:szCs w:val="20"/>
                <w:lang w:eastAsia="en-US"/>
              </w:rPr>
              <w:t>Внебюджетный фонд</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982B9B" w:rsidRPr="007C6D30" w:rsidRDefault="00982B9B" w:rsidP="004F6419">
            <w:pPr>
              <w:jc w:val="center"/>
              <w:rPr>
                <w:rFonts w:eastAsiaTheme="minorHAnsi"/>
                <w:b/>
                <w:sz w:val="20"/>
                <w:szCs w:val="20"/>
                <w:lang w:eastAsia="en-US"/>
              </w:rPr>
            </w:pPr>
            <w:r w:rsidRPr="007C6D30">
              <w:rPr>
                <w:rFonts w:eastAsiaTheme="minorHAnsi"/>
                <w:b/>
                <w:sz w:val="20"/>
                <w:szCs w:val="20"/>
                <w:lang w:eastAsia="en-US"/>
              </w:rPr>
              <w:t>19 661,6</w:t>
            </w:r>
          </w:p>
        </w:tc>
        <w:tc>
          <w:tcPr>
            <w:tcW w:w="683"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c>
          <w:tcPr>
            <w:tcW w:w="593"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sidRPr="009E2FC9">
              <w:rPr>
                <w:rFonts w:eastAsiaTheme="minorHAnsi"/>
                <w:sz w:val="20"/>
                <w:szCs w:val="20"/>
                <w:lang w:eastAsia="en-US"/>
              </w:rPr>
              <w:t>1 380,0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sidRPr="009E2FC9">
              <w:rPr>
                <w:rFonts w:eastAsiaTheme="minorHAnsi"/>
                <w:sz w:val="20"/>
                <w:szCs w:val="20"/>
                <w:lang w:eastAsia="en-US"/>
              </w:rPr>
              <w:t>2 760,0</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sidRPr="009E2FC9">
              <w:rPr>
                <w:rFonts w:eastAsiaTheme="minorHAnsi"/>
                <w:sz w:val="20"/>
                <w:szCs w:val="20"/>
                <w:lang w:eastAsia="en-US"/>
              </w:rPr>
              <w:t>4 699,1</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Pr>
                <w:rFonts w:eastAsiaTheme="minorHAnsi"/>
                <w:sz w:val="20"/>
                <w:szCs w:val="20"/>
                <w:lang w:eastAsia="en-US"/>
              </w:rPr>
              <w:t>10</w:t>
            </w:r>
            <w:r w:rsidRPr="009E2FC9">
              <w:rPr>
                <w:rFonts w:eastAsiaTheme="minorHAnsi"/>
                <w:sz w:val="20"/>
                <w:szCs w:val="20"/>
                <w:lang w:eastAsia="en-US"/>
              </w:rPr>
              <w:t>822,5</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r>
      <w:tr w:rsidR="00982B9B" w:rsidRPr="008F1138" w:rsidTr="009E2FC9">
        <w:trPr>
          <w:trHeight w:val="668"/>
        </w:trPr>
        <w:tc>
          <w:tcPr>
            <w:tcW w:w="83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C91BA6" w:rsidP="00772891">
            <w:pPr>
              <w:spacing w:line="360" w:lineRule="auto"/>
              <w:jc w:val="center"/>
              <w:rPr>
                <w:rFonts w:eastAsiaTheme="minorHAnsi"/>
                <w:b/>
                <w:sz w:val="20"/>
                <w:szCs w:val="20"/>
                <w:lang w:eastAsia="en-US"/>
              </w:rPr>
            </w:pPr>
            <w:r w:rsidRPr="008F1138">
              <w:rPr>
                <w:rFonts w:eastAsiaTheme="minorHAnsi"/>
                <w:b/>
                <w:sz w:val="20"/>
                <w:szCs w:val="20"/>
                <w:lang w:eastAsia="en-US"/>
              </w:rPr>
              <w:t>Всего по программе:</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2006CF" w:rsidP="001975F9">
            <w:pPr>
              <w:spacing w:line="360" w:lineRule="auto"/>
              <w:jc w:val="center"/>
              <w:rPr>
                <w:rFonts w:eastAsiaTheme="minorHAnsi"/>
                <w:b/>
                <w:sz w:val="20"/>
                <w:szCs w:val="20"/>
                <w:lang w:eastAsia="en-US"/>
              </w:rPr>
            </w:pPr>
            <w:r>
              <w:rPr>
                <w:rFonts w:eastAsiaTheme="minorHAnsi"/>
                <w:b/>
                <w:sz w:val="20"/>
                <w:szCs w:val="20"/>
                <w:lang w:eastAsia="en-US"/>
              </w:rPr>
              <w:t>20 512,6</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Pr>
                <w:rFonts w:eastAsiaTheme="minorHAnsi"/>
                <w:b/>
                <w:sz w:val="20"/>
                <w:szCs w:val="20"/>
                <w:lang w:eastAsia="en-US"/>
              </w:rPr>
              <w:t>100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Pr>
                <w:rFonts w:eastAsiaTheme="minorHAnsi"/>
                <w:b/>
                <w:sz w:val="20"/>
                <w:szCs w:val="20"/>
                <w:lang w:eastAsia="en-US"/>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sidRPr="009E2FC9">
              <w:rPr>
                <w:rFonts w:eastAsiaTheme="minorHAnsi"/>
                <w:b/>
                <w:sz w:val="20"/>
                <w:szCs w:val="20"/>
                <w:lang w:eastAsia="en-US"/>
              </w:rPr>
              <w:t>1 480,0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2006CF" w:rsidP="001975F9">
            <w:pPr>
              <w:spacing w:line="360" w:lineRule="auto"/>
              <w:jc w:val="center"/>
              <w:rPr>
                <w:rFonts w:eastAsiaTheme="minorHAnsi"/>
                <w:b/>
                <w:sz w:val="20"/>
                <w:szCs w:val="20"/>
                <w:lang w:eastAsia="en-US"/>
              </w:rPr>
            </w:pPr>
            <w:r>
              <w:rPr>
                <w:rFonts w:eastAsiaTheme="minorHAnsi"/>
                <w:b/>
                <w:sz w:val="20"/>
                <w:szCs w:val="20"/>
                <w:lang w:eastAsia="en-US"/>
              </w:rPr>
              <w:t>2 861</w:t>
            </w:r>
            <w:r w:rsidR="009E2FC9" w:rsidRPr="009E2FC9">
              <w:rPr>
                <w:rFonts w:eastAsiaTheme="minorHAnsi"/>
                <w:b/>
                <w:sz w:val="20"/>
                <w:szCs w:val="20"/>
                <w:lang w:eastAsia="en-US"/>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sidRPr="009E2FC9">
              <w:rPr>
                <w:rFonts w:eastAsiaTheme="minorHAnsi"/>
                <w:b/>
                <w:sz w:val="20"/>
                <w:szCs w:val="20"/>
                <w:lang w:eastAsia="en-US"/>
              </w:rPr>
              <w:t>4 799,1</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sidRPr="009E2FC9">
              <w:rPr>
                <w:rFonts w:eastAsiaTheme="minorHAnsi"/>
                <w:b/>
                <w:sz w:val="20"/>
                <w:szCs w:val="20"/>
                <w:lang w:eastAsia="en-US"/>
              </w:rPr>
              <w:t>10 922,5</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sidRPr="009E2FC9">
              <w:rPr>
                <w:rFonts w:eastAsiaTheme="minorHAnsi"/>
                <w:b/>
                <w:sz w:val="20"/>
                <w:szCs w:val="20"/>
                <w:lang w:eastAsia="en-US"/>
              </w:rPr>
              <w:t>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sidRPr="009E2FC9">
              <w:rPr>
                <w:rFonts w:eastAsiaTheme="minorHAnsi"/>
                <w:b/>
                <w:sz w:val="20"/>
                <w:szCs w:val="20"/>
                <w:lang w:eastAsia="en-US"/>
              </w:rPr>
              <w:t>150,0</w:t>
            </w:r>
          </w:p>
        </w:tc>
      </w:tr>
    </w:tbl>
    <w:p w:rsidR="002451B7" w:rsidRDefault="002451B7" w:rsidP="008A04C1"/>
    <w:sectPr w:rsidR="002451B7" w:rsidSect="00B40F75">
      <w:pgSz w:w="16838" w:h="11906" w:orient="landscape"/>
      <w:pgMar w:top="850" w:right="113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1510"/>
    <w:multiLevelType w:val="hybridMultilevel"/>
    <w:tmpl w:val="89D053C0"/>
    <w:lvl w:ilvl="0" w:tplc="C6461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9A5640"/>
    <w:multiLevelType w:val="hybridMultilevel"/>
    <w:tmpl w:val="18D6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D7C75"/>
    <w:multiLevelType w:val="hybridMultilevel"/>
    <w:tmpl w:val="8AB81F4A"/>
    <w:lvl w:ilvl="0" w:tplc="BDB6724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288"/>
        </w:tabs>
        <w:ind w:left="1288" w:hanging="360"/>
      </w:pPr>
      <w:rPr>
        <w:rFonts w:hint="default"/>
      </w:rPr>
    </w:lvl>
    <w:lvl w:ilvl="2" w:tplc="04190005" w:tentative="1">
      <w:start w:val="1"/>
      <w:numFmt w:val="bullet"/>
      <w:lvlText w:val=""/>
      <w:lvlJc w:val="left"/>
      <w:pPr>
        <w:tabs>
          <w:tab w:val="num" w:pos="2008"/>
        </w:tabs>
        <w:ind w:left="2008" w:hanging="360"/>
      </w:pPr>
      <w:rPr>
        <w:rFonts w:ascii="Wingdings" w:hAnsi="Wingdings" w:hint="default"/>
      </w:rPr>
    </w:lvl>
    <w:lvl w:ilvl="3" w:tplc="04190001" w:tentative="1">
      <w:start w:val="1"/>
      <w:numFmt w:val="bullet"/>
      <w:lvlText w:val=""/>
      <w:lvlJc w:val="left"/>
      <w:pPr>
        <w:tabs>
          <w:tab w:val="num" w:pos="2728"/>
        </w:tabs>
        <w:ind w:left="2728" w:hanging="360"/>
      </w:pPr>
      <w:rPr>
        <w:rFonts w:ascii="Symbol" w:hAnsi="Symbol" w:hint="default"/>
      </w:rPr>
    </w:lvl>
    <w:lvl w:ilvl="4" w:tplc="04190003" w:tentative="1">
      <w:start w:val="1"/>
      <w:numFmt w:val="bullet"/>
      <w:lvlText w:val="o"/>
      <w:lvlJc w:val="left"/>
      <w:pPr>
        <w:tabs>
          <w:tab w:val="num" w:pos="3448"/>
        </w:tabs>
        <w:ind w:left="3448" w:hanging="360"/>
      </w:pPr>
      <w:rPr>
        <w:rFonts w:ascii="Courier New" w:hAnsi="Courier New" w:cs="Courier New" w:hint="default"/>
      </w:rPr>
    </w:lvl>
    <w:lvl w:ilvl="5" w:tplc="04190005" w:tentative="1">
      <w:start w:val="1"/>
      <w:numFmt w:val="bullet"/>
      <w:lvlText w:val=""/>
      <w:lvlJc w:val="left"/>
      <w:pPr>
        <w:tabs>
          <w:tab w:val="num" w:pos="4168"/>
        </w:tabs>
        <w:ind w:left="4168" w:hanging="360"/>
      </w:pPr>
      <w:rPr>
        <w:rFonts w:ascii="Wingdings" w:hAnsi="Wingdings" w:hint="default"/>
      </w:rPr>
    </w:lvl>
    <w:lvl w:ilvl="6" w:tplc="04190001" w:tentative="1">
      <w:start w:val="1"/>
      <w:numFmt w:val="bullet"/>
      <w:lvlText w:val=""/>
      <w:lvlJc w:val="left"/>
      <w:pPr>
        <w:tabs>
          <w:tab w:val="num" w:pos="4888"/>
        </w:tabs>
        <w:ind w:left="4888" w:hanging="360"/>
      </w:pPr>
      <w:rPr>
        <w:rFonts w:ascii="Symbol" w:hAnsi="Symbol" w:hint="default"/>
      </w:rPr>
    </w:lvl>
    <w:lvl w:ilvl="7" w:tplc="04190003" w:tentative="1">
      <w:start w:val="1"/>
      <w:numFmt w:val="bullet"/>
      <w:lvlText w:val="o"/>
      <w:lvlJc w:val="left"/>
      <w:pPr>
        <w:tabs>
          <w:tab w:val="num" w:pos="5608"/>
        </w:tabs>
        <w:ind w:left="5608" w:hanging="360"/>
      </w:pPr>
      <w:rPr>
        <w:rFonts w:ascii="Courier New" w:hAnsi="Courier New" w:cs="Courier New" w:hint="default"/>
      </w:rPr>
    </w:lvl>
    <w:lvl w:ilvl="8" w:tplc="04190005" w:tentative="1">
      <w:start w:val="1"/>
      <w:numFmt w:val="bullet"/>
      <w:lvlText w:val=""/>
      <w:lvlJc w:val="left"/>
      <w:pPr>
        <w:tabs>
          <w:tab w:val="num" w:pos="6328"/>
        </w:tabs>
        <w:ind w:left="6328" w:hanging="360"/>
      </w:pPr>
      <w:rPr>
        <w:rFonts w:ascii="Wingdings" w:hAnsi="Wingdings" w:hint="default"/>
      </w:rPr>
    </w:lvl>
  </w:abstractNum>
  <w:abstractNum w:abstractNumId="3">
    <w:nsid w:val="2C7074D2"/>
    <w:multiLevelType w:val="multilevel"/>
    <w:tmpl w:val="53ECE600"/>
    <w:lvl w:ilvl="0">
      <w:start w:val="1"/>
      <w:numFmt w:val="decimal"/>
      <w:lvlText w:val="%1."/>
      <w:lvlJc w:val="left"/>
      <w:pPr>
        <w:ind w:left="2040" w:hanging="360"/>
      </w:pPr>
      <w:rPr>
        <w:rFonts w:hint="default"/>
      </w:rPr>
    </w:lvl>
    <w:lvl w:ilvl="1">
      <w:start w:val="2"/>
      <w:numFmt w:val="decimal"/>
      <w:isLgl/>
      <w:lvlText w:val="%1.%2."/>
      <w:lvlJc w:val="left"/>
      <w:pPr>
        <w:ind w:left="2100" w:hanging="42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480" w:hanging="1800"/>
      </w:pPr>
      <w:rPr>
        <w:rFonts w:hint="default"/>
      </w:rPr>
    </w:lvl>
  </w:abstractNum>
  <w:abstractNum w:abstractNumId="4">
    <w:nsid w:val="37F57A5D"/>
    <w:multiLevelType w:val="hybridMultilevel"/>
    <w:tmpl w:val="0A46672C"/>
    <w:lvl w:ilvl="0" w:tplc="C646166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
    <w:nsid w:val="71BD2814"/>
    <w:multiLevelType w:val="hybridMultilevel"/>
    <w:tmpl w:val="7B98E0CA"/>
    <w:lvl w:ilvl="0" w:tplc="57B41038">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6">
    <w:nsid w:val="7C661618"/>
    <w:multiLevelType w:val="hybridMultilevel"/>
    <w:tmpl w:val="C26894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5C"/>
    <w:rsid w:val="00002C61"/>
    <w:rsid w:val="00011E7F"/>
    <w:rsid w:val="000402CD"/>
    <w:rsid w:val="0006732A"/>
    <w:rsid w:val="00082097"/>
    <w:rsid w:val="000828FE"/>
    <w:rsid w:val="000915A9"/>
    <w:rsid w:val="000F44C5"/>
    <w:rsid w:val="00105902"/>
    <w:rsid w:val="00116A6B"/>
    <w:rsid w:val="00150FFA"/>
    <w:rsid w:val="001975F9"/>
    <w:rsid w:val="001B417A"/>
    <w:rsid w:val="001D126C"/>
    <w:rsid w:val="002006CF"/>
    <w:rsid w:val="00242D69"/>
    <w:rsid w:val="002451B7"/>
    <w:rsid w:val="002B0CD5"/>
    <w:rsid w:val="002C6AF8"/>
    <w:rsid w:val="002D752A"/>
    <w:rsid w:val="00327CA2"/>
    <w:rsid w:val="00343614"/>
    <w:rsid w:val="003455BA"/>
    <w:rsid w:val="00345C13"/>
    <w:rsid w:val="00345DE0"/>
    <w:rsid w:val="0036322D"/>
    <w:rsid w:val="003A1EB9"/>
    <w:rsid w:val="003D4D89"/>
    <w:rsid w:val="00437453"/>
    <w:rsid w:val="00440D1A"/>
    <w:rsid w:val="00493D0F"/>
    <w:rsid w:val="004A0FAE"/>
    <w:rsid w:val="004F6419"/>
    <w:rsid w:val="005346A7"/>
    <w:rsid w:val="00545E21"/>
    <w:rsid w:val="00592562"/>
    <w:rsid w:val="005E0C38"/>
    <w:rsid w:val="00615C91"/>
    <w:rsid w:val="0062081E"/>
    <w:rsid w:val="006C7995"/>
    <w:rsid w:val="006F4789"/>
    <w:rsid w:val="0070378E"/>
    <w:rsid w:val="007045EC"/>
    <w:rsid w:val="007274B7"/>
    <w:rsid w:val="00751972"/>
    <w:rsid w:val="00772891"/>
    <w:rsid w:val="00795D99"/>
    <w:rsid w:val="007B0ADB"/>
    <w:rsid w:val="007C6D30"/>
    <w:rsid w:val="00884AD5"/>
    <w:rsid w:val="008A04C1"/>
    <w:rsid w:val="008E1AFE"/>
    <w:rsid w:val="008F1138"/>
    <w:rsid w:val="00914ECB"/>
    <w:rsid w:val="00982B9B"/>
    <w:rsid w:val="009853B3"/>
    <w:rsid w:val="009A7304"/>
    <w:rsid w:val="009A7F1D"/>
    <w:rsid w:val="009C6BF2"/>
    <w:rsid w:val="009E2FC9"/>
    <w:rsid w:val="00A27EF2"/>
    <w:rsid w:val="00A3760B"/>
    <w:rsid w:val="00A6348D"/>
    <w:rsid w:val="00A7639F"/>
    <w:rsid w:val="00AC3A05"/>
    <w:rsid w:val="00AF3E3A"/>
    <w:rsid w:val="00AF686F"/>
    <w:rsid w:val="00B40F75"/>
    <w:rsid w:val="00B62957"/>
    <w:rsid w:val="00B71070"/>
    <w:rsid w:val="00B93BB2"/>
    <w:rsid w:val="00BC7E32"/>
    <w:rsid w:val="00C35E12"/>
    <w:rsid w:val="00C91BA6"/>
    <w:rsid w:val="00CB475C"/>
    <w:rsid w:val="00CB5CE2"/>
    <w:rsid w:val="00CC687D"/>
    <w:rsid w:val="00CF55D9"/>
    <w:rsid w:val="00CF615A"/>
    <w:rsid w:val="00D6646F"/>
    <w:rsid w:val="00D72C80"/>
    <w:rsid w:val="00D77990"/>
    <w:rsid w:val="00DD03A7"/>
    <w:rsid w:val="00DF3677"/>
    <w:rsid w:val="00E476A0"/>
    <w:rsid w:val="00E8394B"/>
    <w:rsid w:val="00EB2C06"/>
    <w:rsid w:val="00ED4097"/>
    <w:rsid w:val="00F00119"/>
    <w:rsid w:val="00F4223C"/>
    <w:rsid w:val="00F4796F"/>
    <w:rsid w:val="00F50860"/>
    <w:rsid w:val="00F50BFC"/>
    <w:rsid w:val="00F66700"/>
    <w:rsid w:val="00FA2720"/>
    <w:rsid w:val="00FE2704"/>
    <w:rsid w:val="00FF16F8"/>
    <w:rsid w:val="00FF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E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345DE0"/>
    <w:pPr>
      <w:ind w:left="720"/>
      <w:contextualSpacing/>
    </w:pPr>
  </w:style>
  <w:style w:type="table" w:styleId="a4">
    <w:name w:val="Table Grid"/>
    <w:basedOn w:val="a1"/>
    <w:uiPriority w:val="39"/>
    <w:rsid w:val="008F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74B7"/>
    <w:rPr>
      <w:rFonts w:ascii="Segoe UI" w:hAnsi="Segoe UI" w:cs="Segoe UI"/>
      <w:sz w:val="18"/>
      <w:szCs w:val="18"/>
    </w:rPr>
  </w:style>
  <w:style w:type="character" w:customStyle="1" w:styleId="a6">
    <w:name w:val="Текст выноски Знак"/>
    <w:basedOn w:val="a0"/>
    <w:link w:val="a5"/>
    <w:uiPriority w:val="99"/>
    <w:semiHidden/>
    <w:rsid w:val="007274B7"/>
    <w:rPr>
      <w:rFonts w:ascii="Segoe UI" w:eastAsia="Times New Roman" w:hAnsi="Segoe UI" w:cs="Segoe UI"/>
      <w:sz w:val="18"/>
      <w:szCs w:val="18"/>
      <w:lang w:eastAsia="ru-RU"/>
    </w:rPr>
  </w:style>
  <w:style w:type="paragraph" w:styleId="a7">
    <w:name w:val="Subtitle"/>
    <w:basedOn w:val="a"/>
    <w:next w:val="a"/>
    <w:link w:val="a8"/>
    <w:uiPriority w:val="11"/>
    <w:qFormat/>
    <w:rsid w:val="00116A6B"/>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basedOn w:val="a0"/>
    <w:link w:val="a7"/>
    <w:uiPriority w:val="11"/>
    <w:rsid w:val="00116A6B"/>
    <w:rPr>
      <w:rFonts w:asciiTheme="majorHAnsi" w:eastAsiaTheme="majorEastAsia" w:hAnsiTheme="majorHAnsi" w:cstheme="majorBidi"/>
      <w:i/>
      <w:iCs/>
      <w:color w:val="5B9BD5"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E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345DE0"/>
    <w:pPr>
      <w:ind w:left="720"/>
      <w:contextualSpacing/>
    </w:pPr>
  </w:style>
  <w:style w:type="table" w:styleId="a4">
    <w:name w:val="Table Grid"/>
    <w:basedOn w:val="a1"/>
    <w:uiPriority w:val="39"/>
    <w:rsid w:val="008F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74B7"/>
    <w:rPr>
      <w:rFonts w:ascii="Segoe UI" w:hAnsi="Segoe UI" w:cs="Segoe UI"/>
      <w:sz w:val="18"/>
      <w:szCs w:val="18"/>
    </w:rPr>
  </w:style>
  <w:style w:type="character" w:customStyle="1" w:styleId="a6">
    <w:name w:val="Текст выноски Знак"/>
    <w:basedOn w:val="a0"/>
    <w:link w:val="a5"/>
    <w:uiPriority w:val="99"/>
    <w:semiHidden/>
    <w:rsid w:val="007274B7"/>
    <w:rPr>
      <w:rFonts w:ascii="Segoe UI" w:eastAsia="Times New Roman" w:hAnsi="Segoe UI" w:cs="Segoe UI"/>
      <w:sz w:val="18"/>
      <w:szCs w:val="18"/>
      <w:lang w:eastAsia="ru-RU"/>
    </w:rPr>
  </w:style>
  <w:style w:type="paragraph" w:styleId="a7">
    <w:name w:val="Subtitle"/>
    <w:basedOn w:val="a"/>
    <w:next w:val="a"/>
    <w:link w:val="a8"/>
    <w:uiPriority w:val="11"/>
    <w:qFormat/>
    <w:rsid w:val="00116A6B"/>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basedOn w:val="a0"/>
    <w:link w:val="a7"/>
    <w:uiPriority w:val="11"/>
    <w:rsid w:val="00116A6B"/>
    <w:rPr>
      <w:rFonts w:asciiTheme="majorHAnsi" w:eastAsiaTheme="majorEastAsia" w:hAnsiTheme="majorHAnsi" w:cstheme="majorBidi"/>
      <w:i/>
      <w:iCs/>
      <w:color w:val="5B9BD5"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9194916ABF7E5A2F52212DB024B84F518C0422B129019FCF4D74F8991AC2518A2E27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9194916ABF7E5A2F52212DB024B84F518C0422B129079CC44874F8991AC2518A2E27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94916ABF7E5A2F52212DB024B84F518C0422B128069DC74F74F8991AC2518A2E27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194916ABF7E5A2F52212DB024B84F518C0422B129079CC44874F8991AC2518A2E27F" TargetMode="External"/><Relationship Id="rId4" Type="http://schemas.microsoft.com/office/2007/relationships/stylesWithEffects" Target="stylesWithEffects.xml"/><Relationship Id="rId9" Type="http://schemas.openxmlformats.org/officeDocument/2006/relationships/hyperlink" Target="consultantplus://offline/ref=9194916ABF7E5A2F522133BD32D4115F8A087FBA28049191102BA3C44DCB5BDDA0B1C9970241D9D92826F" TargetMode="External"/><Relationship Id="rId14" Type="http://schemas.openxmlformats.org/officeDocument/2006/relationships/hyperlink" Target="consultantplus://offline/ref=9194916ABF7E5A2F52212DB024B84F518C0422B129079ECF4A74F8991AC2518A2E2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10293-0A18-40EA-B0E9-07E26425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5511</Words>
  <Characters>31414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8</cp:revision>
  <cp:lastPrinted>2024-02-01T09:27:00Z</cp:lastPrinted>
  <dcterms:created xsi:type="dcterms:W3CDTF">2024-02-01T08:19:00Z</dcterms:created>
  <dcterms:modified xsi:type="dcterms:W3CDTF">2024-02-08T13:06:00Z</dcterms:modified>
</cp:coreProperties>
</file>